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op9c0zabycbw"/>
      <w:bookmarkEnd w:id="0"/>
      <w:r>
        <w:rPr/>
        <w:t># Programação II</w:t>
      </w:r>
    </w:p>
    <w:p>
      <w:pPr>
        <w:pStyle w:val="Heading2"/>
        <w:rPr>
          <w:b/>
          <w:b/>
        </w:rPr>
      </w:pPr>
      <w:bookmarkStart w:id="1" w:name="_75tnfnn6l9mz"/>
      <w:bookmarkEnd w:id="1"/>
      <w:r>
        <w:rPr>
          <w:b/>
        </w:rPr>
        <w:t>## Sigla da disciplina</w:t>
      </w:r>
    </w:p>
    <w:p>
      <w:pPr>
        <w:pStyle w:val="Normal1"/>
        <w:rPr/>
      </w:pPr>
      <w:r>
        <w:rPr/>
        <w:t>PRG2</w:t>
      </w:r>
    </w:p>
    <w:p>
      <w:pPr>
        <w:pStyle w:val="Heading2"/>
        <w:rPr>
          <w:b/>
          <w:b/>
        </w:rPr>
      </w:pPr>
      <w:bookmarkStart w:id="2" w:name="_nsywg5fbq0ea"/>
      <w:bookmarkEnd w:id="2"/>
      <w:r>
        <w:rPr>
          <w:b/>
        </w:rPr>
        <w:t>## Pré-requisitos</w:t>
      </w:r>
    </w:p>
    <w:p>
      <w:pPr>
        <w:pStyle w:val="Normal1"/>
        <w:rPr/>
      </w:pPr>
      <w:r>
        <w:rPr/>
        <w:t>PRG1</w:t>
      </w:r>
    </w:p>
    <w:p>
      <w:pPr>
        <w:pStyle w:val="Heading2"/>
        <w:rPr>
          <w:highlight w:val="yellow"/>
        </w:rPr>
      </w:pPr>
      <w:bookmarkStart w:id="3" w:name="_7vzy3hn57asz"/>
      <w:bookmarkEnd w:id="3"/>
      <w:r>
        <w:rPr>
          <w:b/>
        </w:rPr>
        <w:t>## Co-requisitos</w:t>
      </w:r>
    </w:p>
    <w:p>
      <w:pPr>
        <w:pStyle w:val="Heading2"/>
        <w:rPr/>
      </w:pPr>
      <w:bookmarkStart w:id="4" w:name="_ngd6zat2g9gw"/>
      <w:bookmarkEnd w:id="4"/>
      <w:r>
        <w:rPr>
          <w:b/>
        </w:rPr>
        <w:t>## Disciplinas recomendadas</w:t>
      </w:r>
    </w:p>
    <w:p>
      <w:pPr>
        <w:pStyle w:val="Heading2"/>
        <w:rPr>
          <w:b/>
          <w:b/>
        </w:rPr>
      </w:pPr>
      <w:bookmarkStart w:id="5" w:name="_cba2mkixfbf0"/>
      <w:bookmarkEnd w:id="5"/>
      <w:r>
        <w:rPr>
          <w:b/>
        </w:rPr>
        <w:t>## Carga horária</w:t>
      </w:r>
    </w:p>
    <w:p>
      <w:pPr>
        <w:pStyle w:val="Normal1"/>
        <w:rPr/>
      </w:pPr>
      <w:r>
        <w:rPr/>
        <w:t>80</w:t>
      </w:r>
    </w:p>
    <w:p>
      <w:pPr>
        <w:pStyle w:val="Heading3"/>
        <w:rPr/>
      </w:pPr>
      <w:bookmarkStart w:id="6" w:name="_2ew2it7ytexr"/>
      <w:bookmarkEnd w:id="6"/>
      <w:r>
        <w:rPr/>
        <w:t>### Carga horária da parte teórica</w:t>
      </w:r>
    </w:p>
    <w:p>
      <w:pPr>
        <w:pStyle w:val="Normal1"/>
        <w:rPr>
          <w:highlight w:val="yellow"/>
        </w:rPr>
      </w:pPr>
      <w:r>
        <w:rPr/>
        <w:t>40</w:t>
      </w:r>
    </w:p>
    <w:p>
      <w:pPr>
        <w:pStyle w:val="Heading3"/>
        <w:rPr/>
      </w:pPr>
      <w:bookmarkStart w:id="7" w:name="_5unye0q87fv0"/>
      <w:bookmarkEnd w:id="7"/>
      <w:r>
        <w:rPr/>
        <w:t>### Carga horária da parte prática</w:t>
      </w:r>
    </w:p>
    <w:p>
      <w:pPr>
        <w:pStyle w:val="Normal1"/>
        <w:rPr>
          <w:highlight w:val="yellow"/>
        </w:rPr>
      </w:pPr>
      <w:r>
        <w:rPr/>
        <w:t>40</w:t>
      </w:r>
    </w:p>
    <w:p>
      <w:pPr>
        <w:pStyle w:val="Heading3"/>
        <w:rPr/>
      </w:pPr>
      <w:bookmarkStart w:id="8" w:name="_3ehmpgqxmf8"/>
      <w:bookmarkEnd w:id="8"/>
      <w:r>
        <w:rPr/>
        <w:t>### Carga horária da parte de extensão</w:t>
      </w:r>
    </w:p>
    <w:p>
      <w:pPr>
        <w:pStyle w:val="Normal1"/>
        <w:rPr>
          <w:highlight w:val="yellow"/>
        </w:rPr>
      </w:pPr>
      <w:r>
        <w:rPr/>
        <w:t>0</w:t>
      </w:r>
    </w:p>
    <w:p>
      <w:pPr>
        <w:pStyle w:val="Heading2"/>
        <w:rPr>
          <w:b/>
          <w:b/>
        </w:rPr>
      </w:pPr>
      <w:bookmarkStart w:id="9" w:name="_42vh6ud9492f"/>
      <w:bookmarkEnd w:id="9"/>
      <w:r>
        <w:rPr>
          <w:b/>
        </w:rPr>
        <w:t>## Professor responsável</w:t>
      </w:r>
    </w:p>
    <w:p>
      <w:pPr>
        <w:pStyle w:val="Normal1"/>
        <w:rPr>
          <w:highlight w:val="yellow"/>
        </w:rPr>
      </w:pPr>
      <w:r>
        <w:rPr/>
        <w:t>Marcelo Maia Sobral, Dr. (DE)</w:t>
      </w:r>
    </w:p>
    <w:p>
      <w:pPr>
        <w:pStyle w:val="Heading2"/>
        <w:rPr>
          <w:b/>
          <w:b/>
        </w:rPr>
      </w:pPr>
      <w:bookmarkStart w:id="10" w:name="_4rpm2vugwinp"/>
      <w:bookmarkEnd w:id="10"/>
      <w:r>
        <w:rPr>
          <w:b/>
        </w:rPr>
        <w:t>## Ementa</w:t>
      </w:r>
    </w:p>
    <w:p>
      <w:pPr>
        <w:pStyle w:val="Normal1"/>
        <w:jc w:val="both"/>
        <w:rPr/>
      </w:pPr>
      <w:r>
        <w:rPr/>
        <w:t>Estruturas de dados: pilhas, filas, listas, árvores, tabelas de dispersão. Algoritmos: busca, ordenamento.</w:t>
      </w:r>
    </w:p>
    <w:p>
      <w:pPr>
        <w:pStyle w:val="Heading2"/>
        <w:jc w:val="both"/>
        <w:rPr>
          <w:b/>
          <w:b/>
        </w:rPr>
      </w:pPr>
      <w:bookmarkStart w:id="11" w:name="_3lgu3nfqjxh4"/>
      <w:bookmarkEnd w:id="11"/>
      <w:r>
        <w:rPr>
          <w:b/>
        </w:rPr>
        <w:t>## Competências ou objetivos</w:t>
      </w:r>
    </w:p>
    <w:p>
      <w:pPr>
        <w:pStyle w:val="Normal1"/>
        <w:jc w:val="both"/>
        <w:rPr>
          <w:highlight w:val="yellow"/>
        </w:rPr>
      </w:pPr>
      <w:r>
        <w:rPr>
          <w:b/>
        </w:rPr>
        <w:t>Objetivo geral:</w:t>
      </w:r>
      <w:r>
        <w:rPr/>
        <w:t xml:space="preserve"> Ao final da disciplina, o estudante deve ser capaz de usar apropriadamente e de forma eficiente estruturas de dados na escrita de programas, para organizar, acessar e manipular dados em memória.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  <w:highlight w:val="yellow"/>
        </w:rPr>
      </w:pPr>
      <w:r>
        <w:rPr>
          <w:b/>
        </w:rPr>
        <w:t>Objetivos específicos: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Usar as estruturas de dados fila, pilha, lista, tabela de dispersão e árvore binária na escrita de programas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Identificar as situações e necessidades em que cada estrutura de dados é apropriada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Conhecer o custo computacional das operações elementares das estruturas de dados, e de algoritmos de busca e ordenamento, para que se possam utilizá-los de forma eficiente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Implementar as estruturas de dados, para entender como os dados podem ser efetivamente armazenados, acessados e atualizados em memória com os algoritmos específicos associados a essas estruturas.</w:t>
      </w:r>
    </w:p>
    <w:p>
      <w:pPr>
        <w:pStyle w:val="Heading2"/>
        <w:jc w:val="both"/>
        <w:rPr>
          <w:b/>
          <w:b/>
        </w:rPr>
      </w:pPr>
      <w:bookmarkStart w:id="12" w:name="_slfqij4iv7kq"/>
      <w:bookmarkEnd w:id="12"/>
      <w:r>
        <w:rPr>
          <w:b/>
        </w:rPr>
        <w:t>## Conhecimentos, habilidades e atitudes ou conteúdos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</w:rPr>
      </w:pPr>
      <w:r>
        <w:rPr/>
        <w:t>Estruturas de dados lineares (40 horas)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Filas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Pilhas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Listas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Listas simplesmente encadeadas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Listas duplamente encadeadas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Listas circulares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Algoritmos de ordenamento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</w:rPr>
      </w:pPr>
      <w:r>
        <w:rPr/>
        <w:t>Tabelas de dispersão (tabelas hash) (16 horas)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Funções de dispersão (hash)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</w:rPr>
      </w:pPr>
      <w:r>
        <w:rPr/>
        <w:t>Árvores (24 horas)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Árvores binárias e de pesquisa binária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Árvores N-árias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Algoritmos de ordenamento e busca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Chamada recursiva de funções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color w:val="FF0000"/>
        <w:sz w:val="28"/>
        <w:szCs w:val="28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LibreOffice/6.3.3.2$MacOSX_X86_64 LibreOffice_project/a64200df03143b798afd1ec74a12ab50359878ed</Application>
  <Pages>2</Pages>
  <Words>265</Words>
  <Characters>1472</Characters>
  <CharactersWithSpaces>1676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2019-12-05T15:37:33Z</dcterms:modified>
  <cp:revision>1</cp:revision>
  <dc:subject/>
  <dc:title/>
</cp:coreProperties>
</file>