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4CC7" w14:textId="26C56868" w:rsidR="00EE5B2D" w:rsidRDefault="004F37FD" w:rsidP="004F37FD">
      <w:pPr>
        <w:jc w:val="center"/>
        <w:rPr>
          <w:sz w:val="32"/>
          <w:szCs w:val="32"/>
        </w:rPr>
      </w:pPr>
      <w:r w:rsidRPr="004F37FD">
        <w:rPr>
          <w:sz w:val="32"/>
          <w:szCs w:val="32"/>
        </w:rPr>
        <w:t>Look across all previously generated figures and tables and write at least three observations or inferences that can be made from the data.</w:t>
      </w:r>
    </w:p>
    <w:p w14:paraId="7E4317D9" w14:textId="6EF6D744" w:rsidR="004F37FD" w:rsidRDefault="004F37FD" w:rsidP="004F37FD">
      <w:pPr>
        <w:jc w:val="center"/>
        <w:rPr>
          <w:sz w:val="32"/>
          <w:szCs w:val="32"/>
        </w:rPr>
      </w:pPr>
    </w:p>
    <w:p w14:paraId="0EAD3A3A" w14:textId="269F738D" w:rsidR="004F37FD" w:rsidRDefault="004F37FD" w:rsidP="004F37FD">
      <w:pPr>
        <w:rPr>
          <w:sz w:val="32"/>
          <w:szCs w:val="32"/>
        </w:rPr>
      </w:pPr>
    </w:p>
    <w:p w14:paraId="4E20AFB4" w14:textId="20404376" w:rsidR="004F37FD" w:rsidRPr="00DF6D62" w:rsidRDefault="00872A53" w:rsidP="004F37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Based on the scatter plot, </w:t>
      </w:r>
      <w:r w:rsidR="00974F8D">
        <w:rPr>
          <w:sz w:val="32"/>
          <w:szCs w:val="32"/>
        </w:rPr>
        <w:t xml:space="preserve">one could </w:t>
      </w:r>
      <w:r w:rsidR="00902708">
        <w:rPr>
          <w:sz w:val="32"/>
          <w:szCs w:val="32"/>
        </w:rPr>
        <w:t>infer</w:t>
      </w:r>
      <w:r w:rsidR="00974F8D">
        <w:rPr>
          <w:sz w:val="32"/>
          <w:szCs w:val="32"/>
        </w:rPr>
        <w:t xml:space="preserve"> that </w:t>
      </w:r>
      <w:r w:rsidR="009E0B99">
        <w:rPr>
          <w:sz w:val="32"/>
          <w:szCs w:val="32"/>
        </w:rPr>
        <w:t xml:space="preserve">the </w:t>
      </w:r>
      <w:r w:rsidR="00974F8D">
        <w:rPr>
          <w:sz w:val="32"/>
          <w:szCs w:val="32"/>
        </w:rPr>
        <w:t xml:space="preserve">average tumor volume increased as mouse weight increased for the Capomulin regimen. </w:t>
      </w:r>
    </w:p>
    <w:p w14:paraId="5E14D6C3" w14:textId="59A6DEF3" w:rsidR="00DF6D62" w:rsidRDefault="00DF6D62" w:rsidP="00DF6D62">
      <w:pPr>
        <w:pStyle w:val="ListParagraph"/>
      </w:pPr>
    </w:p>
    <w:p w14:paraId="46B5F2AB" w14:textId="388196E5" w:rsidR="00902708" w:rsidRDefault="00DF6D62" w:rsidP="0090270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07CB3BF" wp14:editId="6B085C08">
            <wp:extent cx="44100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A223" w14:textId="761ACF0B" w:rsidR="00902708" w:rsidRDefault="00902708" w:rsidP="00902708">
      <w:pPr>
        <w:pStyle w:val="ListParagraph"/>
        <w:rPr>
          <w:sz w:val="32"/>
          <w:szCs w:val="32"/>
        </w:rPr>
      </w:pPr>
    </w:p>
    <w:p w14:paraId="7D85D141" w14:textId="4FF607A1" w:rsidR="00902708" w:rsidRDefault="00BC5CB0" w:rsidP="009027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Based on the data summary table, </w:t>
      </w:r>
      <w:r w:rsidR="0032487C">
        <w:rPr>
          <w:sz w:val="32"/>
          <w:szCs w:val="32"/>
        </w:rPr>
        <w:t>drug regimen</w:t>
      </w:r>
      <w:r w:rsidR="00D430D4">
        <w:rPr>
          <w:sz w:val="32"/>
          <w:szCs w:val="32"/>
        </w:rPr>
        <w:t>s</w:t>
      </w:r>
      <w:r w:rsidR="0032487C">
        <w:rPr>
          <w:sz w:val="32"/>
          <w:szCs w:val="32"/>
        </w:rPr>
        <w:t xml:space="preserve"> Capomulin</w:t>
      </w:r>
      <w:r w:rsidR="00D430D4">
        <w:rPr>
          <w:sz w:val="32"/>
          <w:szCs w:val="32"/>
        </w:rPr>
        <w:t xml:space="preserve"> and Ramicane</w:t>
      </w:r>
      <w:r w:rsidR="0032487C">
        <w:rPr>
          <w:sz w:val="32"/>
          <w:szCs w:val="32"/>
        </w:rPr>
        <w:t xml:space="preserve"> might be </w:t>
      </w:r>
      <w:r w:rsidR="00A07039">
        <w:rPr>
          <w:sz w:val="32"/>
          <w:szCs w:val="32"/>
        </w:rPr>
        <w:t>drugs</w:t>
      </w:r>
      <w:r w:rsidR="0032487C">
        <w:rPr>
          <w:sz w:val="32"/>
          <w:szCs w:val="32"/>
        </w:rPr>
        <w:t xml:space="preserve"> worth doing additional research on. </w:t>
      </w:r>
      <w:r w:rsidR="00D430D4">
        <w:rPr>
          <w:sz w:val="32"/>
          <w:szCs w:val="32"/>
        </w:rPr>
        <w:t>They have the</w:t>
      </w:r>
      <w:r w:rsidR="0032487C">
        <w:rPr>
          <w:sz w:val="32"/>
          <w:szCs w:val="32"/>
        </w:rPr>
        <w:t xml:space="preserve"> </w:t>
      </w:r>
      <w:r w:rsidR="002B6186">
        <w:rPr>
          <w:sz w:val="32"/>
          <w:szCs w:val="32"/>
        </w:rPr>
        <w:t xml:space="preserve">lowest mean, median, and variance. Additionally, </w:t>
      </w:r>
      <w:r w:rsidR="00D430D4">
        <w:rPr>
          <w:sz w:val="32"/>
          <w:szCs w:val="32"/>
        </w:rPr>
        <w:t>their</w:t>
      </w:r>
      <w:r w:rsidR="002B6186">
        <w:rPr>
          <w:sz w:val="32"/>
          <w:szCs w:val="32"/>
        </w:rPr>
        <w:t xml:space="preserve"> </w:t>
      </w:r>
      <w:r w:rsidR="007926CA">
        <w:rPr>
          <w:sz w:val="32"/>
          <w:szCs w:val="32"/>
        </w:rPr>
        <w:t>standard deviation</w:t>
      </w:r>
      <w:r w:rsidR="002508BE">
        <w:rPr>
          <w:sz w:val="32"/>
          <w:szCs w:val="32"/>
        </w:rPr>
        <w:t>s</w:t>
      </w:r>
      <w:r w:rsidR="007926CA">
        <w:rPr>
          <w:sz w:val="32"/>
          <w:szCs w:val="32"/>
        </w:rPr>
        <w:t xml:space="preserve"> and </w:t>
      </w:r>
      <w:r w:rsidR="005F280A">
        <w:rPr>
          <w:sz w:val="32"/>
          <w:szCs w:val="32"/>
        </w:rPr>
        <w:t>SEM</w:t>
      </w:r>
      <w:r w:rsidR="002508BE">
        <w:rPr>
          <w:sz w:val="32"/>
          <w:szCs w:val="32"/>
        </w:rPr>
        <w:t>s</w:t>
      </w:r>
      <w:r w:rsidR="005F280A">
        <w:rPr>
          <w:sz w:val="32"/>
          <w:szCs w:val="32"/>
        </w:rPr>
        <w:t xml:space="preserve"> </w:t>
      </w:r>
      <w:r w:rsidR="00870FAE">
        <w:rPr>
          <w:sz w:val="32"/>
          <w:szCs w:val="32"/>
        </w:rPr>
        <w:t xml:space="preserve">are the smallest, </w:t>
      </w:r>
      <w:r w:rsidR="00AA5759">
        <w:rPr>
          <w:sz w:val="32"/>
          <w:szCs w:val="32"/>
        </w:rPr>
        <w:t xml:space="preserve">potentially meaning </w:t>
      </w:r>
      <w:r w:rsidR="002508BE">
        <w:rPr>
          <w:sz w:val="32"/>
          <w:szCs w:val="32"/>
        </w:rPr>
        <w:t>these</w:t>
      </w:r>
      <w:r w:rsidR="00AA5759">
        <w:rPr>
          <w:sz w:val="32"/>
          <w:szCs w:val="32"/>
        </w:rPr>
        <w:t xml:space="preserve"> drugs</w:t>
      </w:r>
      <w:r w:rsidR="002508BE">
        <w:rPr>
          <w:sz w:val="32"/>
          <w:szCs w:val="32"/>
        </w:rPr>
        <w:t>’</w:t>
      </w:r>
      <w:r w:rsidR="00AA5759">
        <w:rPr>
          <w:sz w:val="32"/>
          <w:szCs w:val="32"/>
        </w:rPr>
        <w:t xml:space="preserve"> data set </w:t>
      </w:r>
      <w:r w:rsidR="003114F8">
        <w:rPr>
          <w:sz w:val="32"/>
          <w:szCs w:val="32"/>
        </w:rPr>
        <w:t>are</w:t>
      </w:r>
      <w:r w:rsidR="00AA5759">
        <w:rPr>
          <w:sz w:val="32"/>
          <w:szCs w:val="32"/>
        </w:rPr>
        <w:t xml:space="preserve"> less variant as compared to </w:t>
      </w:r>
      <w:r w:rsidR="00A07039">
        <w:rPr>
          <w:sz w:val="32"/>
          <w:szCs w:val="32"/>
        </w:rPr>
        <w:t xml:space="preserve">the other drugs being tested. </w:t>
      </w:r>
    </w:p>
    <w:p w14:paraId="2FC3E789" w14:textId="5CB4FEB6" w:rsidR="00902708" w:rsidRDefault="005F280A" w:rsidP="0090270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642A1D0" wp14:editId="6546804D">
            <wp:extent cx="47053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6FBE" w14:textId="09AF7331" w:rsidR="005F280A" w:rsidRDefault="000E2A35" w:rsidP="005F28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slightly more male mice in the study than female mice. However, the difference of </w:t>
      </w:r>
      <w:r w:rsidR="00933FF5">
        <w:rPr>
          <w:sz w:val="32"/>
          <w:szCs w:val="32"/>
        </w:rPr>
        <w:t xml:space="preserve">50.6% male and 49.4% female, </w:t>
      </w:r>
      <w:r w:rsidR="00B42B66">
        <w:rPr>
          <w:sz w:val="32"/>
          <w:szCs w:val="32"/>
        </w:rPr>
        <w:t>is not</w:t>
      </w:r>
      <w:r w:rsidR="002B3EB2">
        <w:rPr>
          <w:sz w:val="32"/>
          <w:szCs w:val="32"/>
        </w:rPr>
        <w:t xml:space="preserve"> statistically significant enough to infer if one gender is favored in the study over the other</w:t>
      </w:r>
      <w:r w:rsidR="003A1D6D">
        <w:rPr>
          <w:sz w:val="32"/>
          <w:szCs w:val="32"/>
        </w:rPr>
        <w:t xml:space="preserve">, as they are nearly distributed equally. </w:t>
      </w:r>
      <w:r w:rsidR="002B3EB2">
        <w:rPr>
          <w:sz w:val="32"/>
          <w:szCs w:val="32"/>
        </w:rPr>
        <w:t xml:space="preserve"> </w:t>
      </w:r>
    </w:p>
    <w:p w14:paraId="7FCE29E0" w14:textId="1D72BC02" w:rsidR="002B3EB2" w:rsidRPr="005F280A" w:rsidRDefault="003A1D6D" w:rsidP="002B3EB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5A35305" wp14:editId="75B4CCCA">
            <wp:extent cx="26384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B2" w:rsidRPr="005F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19B"/>
    <w:multiLevelType w:val="hybridMultilevel"/>
    <w:tmpl w:val="7B60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30938"/>
    <w:multiLevelType w:val="hybridMultilevel"/>
    <w:tmpl w:val="DA6E4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F"/>
    <w:rsid w:val="000E2A35"/>
    <w:rsid w:val="001D4294"/>
    <w:rsid w:val="002508BE"/>
    <w:rsid w:val="002B3EB2"/>
    <w:rsid w:val="002B6186"/>
    <w:rsid w:val="00302551"/>
    <w:rsid w:val="003114F8"/>
    <w:rsid w:val="0032487C"/>
    <w:rsid w:val="003A1D6D"/>
    <w:rsid w:val="004F37FD"/>
    <w:rsid w:val="005F280A"/>
    <w:rsid w:val="006D41BA"/>
    <w:rsid w:val="007926CA"/>
    <w:rsid w:val="00870FAE"/>
    <w:rsid w:val="00872A53"/>
    <w:rsid w:val="008D5CCF"/>
    <w:rsid w:val="00902708"/>
    <w:rsid w:val="00933FF5"/>
    <w:rsid w:val="00960239"/>
    <w:rsid w:val="00974F8D"/>
    <w:rsid w:val="009E0B99"/>
    <w:rsid w:val="00A07039"/>
    <w:rsid w:val="00AA5759"/>
    <w:rsid w:val="00AB304F"/>
    <w:rsid w:val="00B42B66"/>
    <w:rsid w:val="00B72EB8"/>
    <w:rsid w:val="00BC5CB0"/>
    <w:rsid w:val="00D430D4"/>
    <w:rsid w:val="00D9780A"/>
    <w:rsid w:val="00DF6D62"/>
    <w:rsid w:val="00E8681F"/>
    <w:rsid w:val="00EE5B2D"/>
    <w:rsid w:val="00F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1B55"/>
  <w15:chartTrackingRefBased/>
  <w15:docId w15:val="{03A32937-F543-435D-A0B8-7F44BEA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Williams-Molett</dc:creator>
  <cp:keywords/>
  <dc:description/>
  <cp:lastModifiedBy>Emerson Williams-Molett</cp:lastModifiedBy>
  <cp:revision>2</cp:revision>
  <dcterms:created xsi:type="dcterms:W3CDTF">2021-02-07T00:35:00Z</dcterms:created>
  <dcterms:modified xsi:type="dcterms:W3CDTF">2021-02-07T00:35:00Z</dcterms:modified>
</cp:coreProperties>
</file>