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aps/>
          <w:color w:val="8F6F14"/>
          <w:spacing w:val="120"/>
          <w:sz w:val="20"/>
          <w:szCs w:val="20"/>
        </w:rPr>
        <w:t xml:space="preserve">ROTEIRO DE TESTES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A2A2A"/>
          <w:sz w:val="44"/>
          <w:szCs w:val="44"/>
        </w:rPr>
        <w:t xml:space="preserve">Rede Lince</w:t>
      </w:r>
    </w:p>
    <w:p>
      <w:pPr>
        <w:spacing w:after="280"/>
      </w:pPr>
      <w:r>
        <w:rPr>
          <w:rFonts w:ascii="Calibri" w:cs="Calibri" w:eastAsia="Calibri" w:hAnsi="Calibri"/>
          <w:color w:val="6B6B6B"/>
          <w:sz w:val="20"/>
          <w:szCs w:val="20"/>
        </w:rPr>
        <w:t xml:space="preserve">Sistema de Registro de Dados e Vínculos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F6F14" w:sz="12"/>
              <w:left w:val="single" w:color="8F6F14" w:sz="12"/>
              <w:bottom w:val="single" w:color="8F6F14" w:sz="12"/>
              <w:right w:val="single" w:color="8F6F14" w:sz="12"/>
            </w:tcBorders>
            <w:shd w:fill="F7F3E8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A2A2A"/>
                <w:sz w:val="21"/>
                <w:szCs w:val="21"/>
              </w:rPr>
              <w:t xml:space="preserve">Leia antes de começar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A2A2A"/>
                <w:sz w:val="19"/>
                <w:szCs w:val="19"/>
              </w:rPr>
              <w:t xml:space="preserve">•  Todos os dados são fictícios — criados só para teste.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A2A2A"/>
                <w:sz w:val="19"/>
                <w:szCs w:val="19"/>
              </w:rPr>
              <w:t xml:space="preserve">•  Acesse: </w:t>
            </w:r>
            <w:hyperlink w:history="1" r:id="rIdd7wujpuugwncwsjemvaot">
              <w:r>
                <w:rPr>
                  <w:rFonts w:ascii="Calibri" w:cs="Calibri" w:eastAsia="Calibri" w:hAnsi="Calibri"/>
                  <w:color w:val="8F6F14"/>
                  <w:sz w:val="19"/>
                  <w:szCs w:val="19"/>
                  <w:u w:val="single"/>
                </w:rPr>
                <w:t xml:space="preserve">https://sistema-vinculos.vercel.app/</w:t>
              </w:r>
            </w:hyperlink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A2A2A"/>
                <w:sz w:val="19"/>
                <w:szCs w:val="19"/>
              </w:rPr>
              <w:t xml:space="preserve">•  Login: </w:t>
            </w:r>
            <w:r>
              <w:rPr>
                <w:rFonts w:ascii="Calibri" w:cs="Calibri" w:eastAsia="Calibri" w:hAnsi="Calibri"/>
                <w:b/>
                <w:bCs/>
                <w:color w:val="2A2A2A"/>
                <w:sz w:val="19"/>
                <w:szCs w:val="19"/>
              </w:rPr>
              <w:t xml:space="preserve">mj</w:t>
            </w:r>
            <w:r>
              <w:rPr>
                <w:rFonts w:ascii="Calibri" w:cs="Calibri" w:eastAsia="Calibri" w:hAnsi="Calibri"/>
                <w:color w:val="2A2A2A"/>
                <w:sz w:val="19"/>
                <w:szCs w:val="19"/>
              </w:rPr>
              <w:t xml:space="preserve">  |  Senha: pedida ao administrador do sistema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2A2A"/>
                <w:sz w:val="19"/>
                <w:szCs w:val="19"/>
              </w:rPr>
              <w:t xml:space="preserve">•  Troque a senha no 1º acesso (menu do usuário → Trocar senha).</w:t>
            </w:r>
          </w:p>
        </w:tc>
      </w:tr>
    </w:tbl>
    <w:p>
      <w:pPr>
        <w:spacing w:after="80"/>
      </w:pP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2A2A2A"/>
          <w:sz w:val="24"/>
          <w:szCs w:val="24"/>
        </w:rPr>
        <w:t xml:space="preserve">1. Acesso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8F6F14" w:sz="12"/>
              <w:right w:val="none" w:color="FFFFFF" w:sz="0"/>
            </w:tcBorders>
          </w:tcPr>
          <w:p/>
        </w:tc>
      </w:tr>
    </w:tbl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Abra o link no Chrome ou Edge</w:t>
      </w:r>
    </w:p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Entre com mj e a senha recebida do administrador</w:t>
      </w:r>
    </w:p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Menu do usuário (canto superior direito) → Trocar senha (mín. 8 caracteres)</w:t>
      </w:r>
    </w:p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Opcional: abra Sobre o sistema e confira versão/build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A senha é pessoal — não compartilhe.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2A2A2A"/>
          <w:sz w:val="24"/>
          <w:szCs w:val="24"/>
        </w:rPr>
        <w:t xml:space="preserve">2. Primeiro contato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8F6F14" w:sz="12"/>
              <w:right w:val="none" w:color="FFFFFF" w:sz="0"/>
            </w:tcBorders>
          </w:tcPr>
          <w:p/>
        </w:tc>
      </w:tr>
    </w:tbl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No Dashboard, clique em Por que Lince?</w:t>
      </w:r>
    </w:p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Observe o painel operacional e os gráficos</w:t>
      </w:r>
    </w:p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Teste o filtro de período das métricas</w:t>
      </w:r>
    </w:p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Alterne o tema claro / escuro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Faz sentido o que o painel mostra?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2A2A2A"/>
          <w:sz w:val="24"/>
          <w:szCs w:val="24"/>
        </w:rPr>
        <w:t xml:space="preserve">3. Busca global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8F6F14" w:sz="12"/>
              <w:right w:val="none" w:color="FFFFFF" w:sz="0"/>
            </w:tcBorders>
          </w:tcPr>
          <w:p/>
        </w:tc>
      </w:tr>
    </w:tbl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No campo Busca global do topo, digite ao menos 2 caracteres</w:t>
      </w:r>
    </w:p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Busque por nome, placa, documento, empresa etc.</w:t>
      </w:r>
    </w:p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Abra resultados de tipos diferentes e confira se a página é a correta</w:t>
      </w:r>
    </w:p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Teste uma busca sem resultado e outra com acento / parcial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A busca encontra o que você esperava?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2A2A2A"/>
          <w:sz w:val="24"/>
          <w:szCs w:val="24"/>
        </w:rPr>
        <w:t xml:space="preserve">4. Menu e entidades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8F6F14" w:sz="12"/>
              <w:right w:val="none" w:color="FFFFFF" w:sz="0"/>
            </w:tcBorders>
          </w:tcPr>
          <w:p/>
        </w:tc>
      </w:tr>
    </w:tbl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Percorra o menu: Pessoas, Empresas, Veículos, Endereços, Comunicações, Orcrims</w:t>
      </w:r>
    </w:p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Abra o detalhe de pelo menos 2 tipos de entidade</w:t>
      </w:r>
    </w:p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Confira Dados cadastrais, Observações e foto/galeria (quando houver)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As telas estão claras e os dados legíveis?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2A2A2A"/>
          <w:sz w:val="24"/>
          <w:szCs w:val="24"/>
        </w:rPr>
        <w:t xml:space="preserve">5. Vínculos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8F6F14" w:sz="12"/>
              <w:right w:val="none" w:color="FFFFFF" w:sz="0"/>
            </w:tcBorders>
          </w:tcPr>
          <w:p/>
        </w:tc>
      </w:tr>
    </w:tbl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Em uma pessoa ou empresa com muitos vínculos, role até a seção Vínculos</w:t>
      </w:r>
    </w:p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Observe os tipos de vínculo e as entidades ligadas</w:t>
      </w:r>
    </w:p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Clique em vínculos e navegue até as entidades relacionadas</w:t>
      </w:r>
    </w:p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Compare o padrão em veículos, endereços e comunicações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Os vínculos fazem sentido entre si?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2A2A2A"/>
          <w:sz w:val="24"/>
          <w:szCs w:val="24"/>
        </w:rPr>
        <w:t xml:space="preserve">6. Diagrama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8F6F14" w:sz="12"/>
              <w:right w:val="none" w:color="FFFFFF" w:sz="0"/>
            </w:tcBorders>
          </w:tcPr>
          <w:p/>
        </w:tc>
      </w:tr>
    </w:tbl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No detalhe de uma entidade, clique em Ver diagrama de vínculos</w:t>
      </w:r>
    </w:p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Configure níveis (1 / 2 / 3) e filtros de tipos de entidade → Abrir diagrama</w:t>
      </w:r>
    </w:p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Teste: Reorganizar e Agrupar por comunidades</w:t>
      </w:r>
    </w:p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Teste: Selecionar nós para caminho → Destacar caminho → Limpar caminho</w:t>
      </w:r>
    </w:p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No nó: Focar neste nó, Expandir a partir daqui (1 / 2 / 3 níveis), Remover foco</w:t>
      </w:r>
    </w:p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Mostre/oculte minimapa e legenda; use Configurar / Aplicar e reabrir</w:t>
      </w:r>
    </w:p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No mobile: botão Ferramentas — as ações principais estão acessíveis?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O diagrama ajudou a entender a rede?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2A2A2A"/>
          <w:sz w:val="24"/>
          <w:szCs w:val="24"/>
        </w:rPr>
        <w:t xml:space="preserve">7. Documentos, casos e mapas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8F6F14" w:sz="12"/>
              <w:right w:val="none" w:color="FFFFFF" w:sz="0"/>
            </w:tcBorders>
          </w:tcPr>
          <w:p/>
        </w:tc>
      </w:tr>
    </w:tbl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Visite Documentos e Casos — abra itens e confira vínculos</w:t>
      </w:r>
    </w:p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Em uma entidade com endereços, clique em Ver mapa dos endereços</w:t>
      </w:r>
    </w:p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No mapa, teste: Navegar, Medir e Raio</w:t>
      </w:r>
    </w:p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Em um endereço individual, confira o painel Mapa / coordenadas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Mapa e documentos estão úteis para o fluxo de trabalho?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2A2A2A"/>
          <w:sz w:val="24"/>
          <w:szCs w:val="24"/>
        </w:rPr>
        <w:t xml:space="preserve">8. Crie algo novo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8F6F14" w:sz="12"/>
              <w:right w:val="none" w:color="FFFFFF" w:sz="0"/>
            </w:tcBorders>
          </w:tcPr>
          <w:p/>
        </w:tc>
      </w:tr>
    </w:tbl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Crie 1 pessoa e 1 outra entidade (ex.: endereço)</w:t>
      </w:r>
    </w:p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Crie 1 vínculo entre elas (+ Adicionar vínculo com…)</w:t>
      </w:r>
    </w:p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Opcional: 1 documento ou caso ligado a essas entidades</w:t>
      </w:r>
    </w:p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Abra o diagrama da nova entidade e confirme se o vínculo aparece</w:t>
      </w:r>
    </w:p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Edite (e, se adequado, exclua) o registro de teste — sem apagar dados de demonstração de outros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O cadastro e o vínculo foram intuitivos?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2A2A2A"/>
          <w:sz w:val="24"/>
          <w:szCs w:val="24"/>
        </w:rPr>
        <w:t xml:space="preserve">9. Relatório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8F6F14" w:sz="12"/>
              <w:right w:val="none" w:color="FFFFFF" w:sz="0"/>
            </w:tcBorders>
          </w:tcPr>
          <w:p/>
        </w:tc>
      </w:tr>
    </w:tbl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Percorra o sistema de ponta a ponta e anote o que encontrou</w:t>
      </w:r>
    </w:p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Reporte problemas críticos: login, tela em branco, erro 500, busca, diagrama/mapa, CRUD</w:t>
      </w:r>
    </w:p>
    <w:p>
      <w:pPr>
        <w:spacing w:after="40" w:before="80"/>
      </w:pPr>
      <w:r>
        <w:rPr>
          <w:rFonts w:ascii="Calibri" w:cs="Calibri" w:eastAsia="Calibri" w:hAnsi="Calibri"/>
          <w:color w:val="8F6F14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Envie sugestões de usabilidade, textos, fluxo, performance ou mobile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Para cada item: o que fez · o que esperava · o que aconteceu · navegador + desktop/mobile.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7wujpuugwncwsjemvaot" Type="http://schemas.openxmlformats.org/officeDocument/2006/relationships/hyperlink" Target="https://sistema-vinculos.vercel.app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2026-07-24T00:28:07.660Z</dcterms:created>
  <dcterms:modified xsi:type="dcterms:W3CDTF">2026-07-24T00:28:07.665Z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