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39E" w:rsidRDefault="00AB43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2"/>
        <w:gridCol w:w="5000"/>
      </w:tblGrid>
      <w:tr w:rsidR="00AB439E">
        <w:tc>
          <w:tcPr>
            <w:tcW w:w="4322" w:type="dxa"/>
            <w:shd w:val="clear" w:color="auto" w:fill="BFBFBF"/>
          </w:tcPr>
          <w:p w:rsidR="00AB439E" w:rsidRDefault="005C649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5000" w:type="dxa"/>
            <w:shd w:val="clear" w:color="auto" w:fill="BFBFBF"/>
          </w:tcPr>
          <w:p w:rsidR="00AB439E" w:rsidRDefault="005C6499" w:rsidP="00AD37E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UC03 – </w:t>
            </w:r>
            <w:r w:rsidR="00332DE8">
              <w:rPr>
                <w:b/>
                <w:sz w:val="24"/>
                <w:szCs w:val="24"/>
              </w:rPr>
              <w:t xml:space="preserve">Manter </w:t>
            </w:r>
            <w:r w:rsidR="00AD37EC">
              <w:rPr>
                <w:b/>
                <w:sz w:val="24"/>
                <w:szCs w:val="24"/>
              </w:rPr>
              <w:t>Cliente</w:t>
            </w:r>
          </w:p>
        </w:tc>
      </w:tr>
      <w:tr w:rsidR="00AD37EC">
        <w:tc>
          <w:tcPr>
            <w:tcW w:w="4322" w:type="dxa"/>
          </w:tcPr>
          <w:p w:rsidR="00AD37EC" w:rsidRDefault="00AD37EC" w:rsidP="00AD37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5000" w:type="dxa"/>
          </w:tcPr>
          <w:p w:rsidR="00AD37EC" w:rsidRDefault="00AD37EC" w:rsidP="00AD37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AD37EC">
        <w:tc>
          <w:tcPr>
            <w:tcW w:w="4322" w:type="dxa"/>
          </w:tcPr>
          <w:p w:rsidR="00AD37EC" w:rsidRDefault="00AD37EC" w:rsidP="00AD37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5000" w:type="dxa"/>
          </w:tcPr>
          <w:p w:rsidR="00AD37EC" w:rsidRDefault="00AD37EC" w:rsidP="00AD37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Funcionário</w:t>
            </w:r>
          </w:p>
        </w:tc>
      </w:tr>
      <w:tr w:rsidR="00AD37EC">
        <w:tc>
          <w:tcPr>
            <w:tcW w:w="4322" w:type="dxa"/>
          </w:tcPr>
          <w:p w:rsidR="00AD37EC" w:rsidRDefault="00AD37EC" w:rsidP="00AD37EC">
            <w:pPr>
              <w:tabs>
                <w:tab w:val="left" w:pos="157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5000" w:type="dxa"/>
          </w:tcPr>
          <w:p w:rsidR="00AD37EC" w:rsidRDefault="00AD37EC" w:rsidP="00AD37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AD37EC">
        <w:tc>
          <w:tcPr>
            <w:tcW w:w="4322" w:type="dxa"/>
          </w:tcPr>
          <w:p w:rsidR="00AD37EC" w:rsidRDefault="00AD37EC" w:rsidP="00AD37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5000" w:type="dxa"/>
          </w:tcPr>
          <w:p w:rsidR="00AD37EC" w:rsidRDefault="00AD37EC" w:rsidP="00AD37E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Esse UC tem como finalidade permitir que o funcionário gerencie os clientes.</w:t>
            </w:r>
          </w:p>
        </w:tc>
      </w:tr>
      <w:tr w:rsidR="00AD37EC">
        <w:tc>
          <w:tcPr>
            <w:tcW w:w="4322" w:type="dxa"/>
          </w:tcPr>
          <w:p w:rsidR="00AD37EC" w:rsidRDefault="00AD37EC" w:rsidP="00AD37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5000" w:type="dxa"/>
          </w:tcPr>
          <w:p w:rsidR="00AD37EC" w:rsidRDefault="00AD37EC" w:rsidP="00AD37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cliente precisa ter CPF ou RNE.</w:t>
            </w:r>
          </w:p>
        </w:tc>
      </w:tr>
      <w:tr w:rsidR="00AD37EC">
        <w:tc>
          <w:tcPr>
            <w:tcW w:w="4322" w:type="dxa"/>
          </w:tcPr>
          <w:p w:rsidR="00AD37EC" w:rsidRDefault="00AD37EC" w:rsidP="00AD37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5000" w:type="dxa"/>
          </w:tcPr>
          <w:p w:rsidR="00AD37EC" w:rsidRDefault="00AD37EC" w:rsidP="00AD37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AB439E">
        <w:tc>
          <w:tcPr>
            <w:tcW w:w="9322" w:type="dxa"/>
            <w:gridSpan w:val="2"/>
            <w:shd w:val="clear" w:color="auto" w:fill="BFBFBF"/>
          </w:tcPr>
          <w:p w:rsidR="00AB439E" w:rsidRDefault="005C649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Principal</w:t>
            </w:r>
          </w:p>
        </w:tc>
      </w:tr>
      <w:tr w:rsidR="00AB439E">
        <w:tc>
          <w:tcPr>
            <w:tcW w:w="4322" w:type="dxa"/>
            <w:shd w:val="clear" w:color="auto" w:fill="FFFF00"/>
          </w:tcPr>
          <w:p w:rsidR="00AB439E" w:rsidRDefault="005C649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:rsidR="00AB439E" w:rsidRDefault="005C649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AB439E">
        <w:tc>
          <w:tcPr>
            <w:tcW w:w="4322" w:type="dxa"/>
          </w:tcPr>
          <w:p w:rsidR="00AB439E" w:rsidRPr="001B7C42" w:rsidRDefault="005C6499" w:rsidP="00AD37EC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 xml:space="preserve">Funcionário </w:t>
            </w:r>
            <w:r w:rsidR="00332DE8" w:rsidRPr="001B7C42">
              <w:rPr>
                <w:sz w:val="24"/>
                <w:szCs w:val="24"/>
              </w:rPr>
              <w:t xml:space="preserve">acessa área de </w:t>
            </w:r>
            <w:r w:rsidR="00AD37EC">
              <w:rPr>
                <w:sz w:val="24"/>
                <w:szCs w:val="24"/>
              </w:rPr>
              <w:t>clientes</w:t>
            </w:r>
          </w:p>
        </w:tc>
        <w:tc>
          <w:tcPr>
            <w:tcW w:w="5000" w:type="dxa"/>
          </w:tcPr>
          <w:p w:rsidR="00AB439E" w:rsidRDefault="00332DE8" w:rsidP="00332DE8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Carrega os nomes de </w:t>
            </w:r>
            <w:r w:rsidR="00AD37EC">
              <w:rPr>
                <w:sz w:val="24"/>
                <w:szCs w:val="24"/>
              </w:rPr>
              <w:t xml:space="preserve">clientes em tela e as opões de </w:t>
            </w:r>
            <w:r>
              <w:rPr>
                <w:sz w:val="24"/>
                <w:szCs w:val="24"/>
              </w:rPr>
              <w:t xml:space="preserve">alterar e excluir para cada </w:t>
            </w:r>
            <w:r w:rsidR="00AD37EC">
              <w:rPr>
                <w:sz w:val="24"/>
                <w:szCs w:val="24"/>
              </w:rPr>
              <w:t>cliente</w:t>
            </w:r>
            <w:r>
              <w:rPr>
                <w:sz w:val="24"/>
                <w:szCs w:val="24"/>
              </w:rPr>
              <w:t>, além da opção de incluir.</w:t>
            </w:r>
          </w:p>
        </w:tc>
      </w:tr>
      <w:tr w:rsidR="00332DE8">
        <w:tc>
          <w:tcPr>
            <w:tcW w:w="4322" w:type="dxa"/>
          </w:tcPr>
          <w:p w:rsidR="00332DE8" w:rsidRPr="00332DE8" w:rsidRDefault="00332DE8" w:rsidP="00332DE8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Funcionário informa filtros para pesquisa de </w:t>
            </w:r>
            <w:r w:rsidR="00AD37EC">
              <w:rPr>
                <w:sz w:val="24"/>
                <w:szCs w:val="24"/>
              </w:rPr>
              <w:t>cliente</w:t>
            </w:r>
            <w:r>
              <w:rPr>
                <w:sz w:val="24"/>
                <w:szCs w:val="24"/>
              </w:rPr>
              <w:t xml:space="preserve"> (FA-01) </w:t>
            </w:r>
            <w:r>
              <w:rPr>
                <w:sz w:val="24"/>
                <w:szCs w:val="24"/>
              </w:rPr>
              <w:br/>
              <w:t>(FA-02) (FA-03)</w:t>
            </w:r>
          </w:p>
        </w:tc>
        <w:tc>
          <w:tcPr>
            <w:tcW w:w="5000" w:type="dxa"/>
          </w:tcPr>
          <w:p w:rsidR="00332DE8" w:rsidRPr="00332DE8" w:rsidRDefault="00332DE8" w:rsidP="00332DE8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Exibe os nomes dos </w:t>
            </w:r>
            <w:r w:rsidR="00AD37EC">
              <w:rPr>
                <w:sz w:val="24"/>
                <w:szCs w:val="24"/>
              </w:rPr>
              <w:t>clientes</w:t>
            </w:r>
            <w:r>
              <w:rPr>
                <w:sz w:val="24"/>
                <w:szCs w:val="24"/>
              </w:rPr>
              <w:t xml:space="preserve"> que atendem o filtro</w:t>
            </w:r>
          </w:p>
        </w:tc>
      </w:tr>
      <w:tr w:rsidR="00AB439E">
        <w:tc>
          <w:tcPr>
            <w:tcW w:w="4322" w:type="dxa"/>
          </w:tcPr>
          <w:p w:rsidR="00AB439E" w:rsidRPr="00332DE8" w:rsidRDefault="00332DE8" w:rsidP="00332DE8">
            <w:pPr>
              <w:pStyle w:val="PargrafodaLista"/>
              <w:numPr>
                <w:ilvl w:val="0"/>
                <w:numId w:val="2"/>
              </w:numPr>
              <w:tabs>
                <w:tab w:val="left" w:pos="3390"/>
              </w:tabs>
              <w:rPr>
                <w:sz w:val="24"/>
                <w:szCs w:val="24"/>
              </w:rPr>
            </w:pPr>
            <w:r w:rsidRPr="00332DE8">
              <w:rPr>
                <w:sz w:val="24"/>
                <w:szCs w:val="24"/>
              </w:rPr>
              <w:t xml:space="preserve">Usuário seleciona o </w:t>
            </w:r>
            <w:r w:rsidR="00AD37EC">
              <w:rPr>
                <w:sz w:val="24"/>
                <w:szCs w:val="24"/>
              </w:rPr>
              <w:t>cliente</w:t>
            </w:r>
          </w:p>
        </w:tc>
        <w:tc>
          <w:tcPr>
            <w:tcW w:w="5000" w:type="dxa"/>
          </w:tcPr>
          <w:p w:rsidR="00AB439E" w:rsidRPr="001B7C42" w:rsidRDefault="00332DE8" w:rsidP="001B7C4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 xml:space="preserve">Exibe todas as informações do </w:t>
            </w:r>
            <w:r w:rsidR="00AD37EC">
              <w:rPr>
                <w:sz w:val="24"/>
                <w:szCs w:val="24"/>
              </w:rPr>
              <w:t>cliente</w:t>
            </w:r>
            <w:r w:rsidRPr="001B7C42">
              <w:rPr>
                <w:sz w:val="24"/>
                <w:szCs w:val="24"/>
              </w:rPr>
              <w:t xml:space="preserve"> selecionado</w:t>
            </w:r>
          </w:p>
        </w:tc>
      </w:tr>
      <w:tr w:rsidR="00332DE8">
        <w:tc>
          <w:tcPr>
            <w:tcW w:w="4322" w:type="dxa"/>
          </w:tcPr>
          <w:p w:rsidR="00332DE8" w:rsidRPr="00332DE8" w:rsidRDefault="00332DE8" w:rsidP="00332DE8">
            <w:pPr>
              <w:pStyle w:val="PargrafodaLista"/>
              <w:tabs>
                <w:tab w:val="left" w:pos="3390"/>
              </w:tabs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332DE8" w:rsidRPr="00332DE8" w:rsidRDefault="00332DE8" w:rsidP="00332DE8">
            <w:pPr>
              <w:pStyle w:val="PargrafodaLista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AB439E">
        <w:tc>
          <w:tcPr>
            <w:tcW w:w="9322" w:type="dxa"/>
            <w:gridSpan w:val="2"/>
            <w:shd w:val="clear" w:color="auto" w:fill="BFBFBF"/>
          </w:tcPr>
          <w:p w:rsidR="00AB439E" w:rsidRDefault="005C649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AB439E">
        <w:tc>
          <w:tcPr>
            <w:tcW w:w="9322" w:type="dxa"/>
            <w:gridSpan w:val="2"/>
          </w:tcPr>
          <w:p w:rsidR="00AB439E" w:rsidRDefault="00AE5288" w:rsidP="00AE52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usuário deve estar logado no sistema;</w:t>
            </w:r>
          </w:p>
        </w:tc>
      </w:tr>
      <w:tr w:rsidR="00AB439E">
        <w:tc>
          <w:tcPr>
            <w:tcW w:w="9322" w:type="dxa"/>
            <w:gridSpan w:val="2"/>
            <w:shd w:val="clear" w:color="auto" w:fill="BFBFBF"/>
          </w:tcPr>
          <w:p w:rsidR="00AB439E" w:rsidRDefault="005C649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AB439E">
        <w:tc>
          <w:tcPr>
            <w:tcW w:w="9322" w:type="dxa"/>
            <w:gridSpan w:val="2"/>
          </w:tcPr>
          <w:p w:rsidR="00AB439E" w:rsidRDefault="005C64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AB439E">
        <w:tc>
          <w:tcPr>
            <w:tcW w:w="9322" w:type="dxa"/>
            <w:gridSpan w:val="2"/>
            <w:shd w:val="clear" w:color="auto" w:fill="BFBFBF"/>
          </w:tcPr>
          <w:p w:rsidR="00AB439E" w:rsidRDefault="005C6499" w:rsidP="001B7C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 (FA-01) </w:t>
            </w:r>
            <w:r w:rsidR="001B7C42">
              <w:rPr>
                <w:b/>
                <w:sz w:val="24"/>
                <w:szCs w:val="24"/>
              </w:rPr>
              <w:t>–</w:t>
            </w:r>
            <w:r>
              <w:rPr>
                <w:b/>
                <w:sz w:val="24"/>
                <w:szCs w:val="24"/>
              </w:rPr>
              <w:t xml:space="preserve"> </w:t>
            </w:r>
            <w:r w:rsidR="001B7C42">
              <w:rPr>
                <w:b/>
                <w:sz w:val="24"/>
                <w:szCs w:val="24"/>
              </w:rPr>
              <w:t xml:space="preserve">Incluir </w:t>
            </w:r>
            <w:r w:rsidR="00AD37EC">
              <w:rPr>
                <w:b/>
                <w:sz w:val="24"/>
                <w:szCs w:val="24"/>
              </w:rPr>
              <w:t>Cliente</w:t>
            </w:r>
          </w:p>
        </w:tc>
      </w:tr>
      <w:tr w:rsidR="00AB439E">
        <w:tc>
          <w:tcPr>
            <w:tcW w:w="4322" w:type="dxa"/>
            <w:shd w:val="clear" w:color="auto" w:fill="FFFF00"/>
          </w:tcPr>
          <w:p w:rsidR="00AB439E" w:rsidRDefault="005C649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:rsidR="00AB439E" w:rsidRDefault="005C649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AB439E">
        <w:tc>
          <w:tcPr>
            <w:tcW w:w="4322" w:type="dxa"/>
          </w:tcPr>
          <w:p w:rsidR="00AB439E" w:rsidRPr="001B7C42" w:rsidRDefault="001B7C42" w:rsidP="001B7C42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Funcionário seleciona opção Incluir</w:t>
            </w:r>
          </w:p>
        </w:tc>
        <w:tc>
          <w:tcPr>
            <w:tcW w:w="5000" w:type="dxa"/>
          </w:tcPr>
          <w:p w:rsidR="00AB439E" w:rsidRPr="001B7C42" w:rsidRDefault="001B7C42" w:rsidP="00AD37EC">
            <w:pPr>
              <w:pStyle w:val="PargrafodaLista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Exibe formulário</w:t>
            </w:r>
            <w:r>
              <w:rPr>
                <w:sz w:val="24"/>
                <w:szCs w:val="24"/>
              </w:rPr>
              <w:t xml:space="preserve"> </w:t>
            </w:r>
            <w:r w:rsidRPr="001B7C42">
              <w:rPr>
                <w:sz w:val="24"/>
                <w:szCs w:val="24"/>
              </w:rPr>
              <w:t xml:space="preserve">de cadastro de </w:t>
            </w:r>
            <w:r w:rsidR="00AD37EC">
              <w:rPr>
                <w:sz w:val="24"/>
                <w:szCs w:val="24"/>
              </w:rPr>
              <w:t>cliente</w:t>
            </w:r>
          </w:p>
        </w:tc>
      </w:tr>
      <w:tr w:rsidR="001B7C42">
        <w:tc>
          <w:tcPr>
            <w:tcW w:w="4322" w:type="dxa"/>
          </w:tcPr>
          <w:p w:rsidR="001B7C42" w:rsidRDefault="001B7C42" w:rsidP="001B7C42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Funcionário preenche formulário e confirma inclusão</w:t>
            </w:r>
          </w:p>
        </w:tc>
        <w:tc>
          <w:tcPr>
            <w:tcW w:w="5000" w:type="dxa"/>
          </w:tcPr>
          <w:p w:rsidR="001B7C42" w:rsidRDefault="001B7C42" w:rsidP="001B7C42">
            <w:pPr>
              <w:pStyle w:val="PargrafodaLista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 formulário [FE-01]</w:t>
            </w:r>
          </w:p>
        </w:tc>
      </w:tr>
      <w:tr w:rsidR="00AB439E">
        <w:tc>
          <w:tcPr>
            <w:tcW w:w="4322" w:type="dxa"/>
          </w:tcPr>
          <w:p w:rsidR="00AB439E" w:rsidRDefault="00AB439E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AB439E" w:rsidRPr="001B7C42" w:rsidRDefault="001B7C42" w:rsidP="001B7C42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 xml:space="preserve">Inclui o </w:t>
            </w:r>
            <w:r w:rsidR="00AD37EC">
              <w:rPr>
                <w:sz w:val="24"/>
                <w:szCs w:val="24"/>
              </w:rPr>
              <w:t>cliente</w:t>
            </w:r>
            <w:bookmarkStart w:id="0" w:name="_GoBack"/>
            <w:bookmarkEnd w:id="0"/>
          </w:p>
        </w:tc>
      </w:tr>
      <w:tr w:rsidR="001B7C42">
        <w:tc>
          <w:tcPr>
            <w:tcW w:w="4322" w:type="dxa"/>
          </w:tcPr>
          <w:p w:rsidR="001B7C42" w:rsidRDefault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1B7C42" w:rsidRPr="001B7C42" w:rsidRDefault="001B7C42" w:rsidP="001B7C42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Exibe mensagem de inclusão bem sucedida</w:t>
            </w:r>
          </w:p>
        </w:tc>
      </w:tr>
      <w:tr w:rsidR="001B7C42">
        <w:tc>
          <w:tcPr>
            <w:tcW w:w="4322" w:type="dxa"/>
          </w:tcPr>
          <w:p w:rsidR="001B7C42" w:rsidRDefault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1B7C42" w:rsidRPr="001B7C42" w:rsidRDefault="001B7C42" w:rsidP="001B7C42">
            <w:pPr>
              <w:pStyle w:val="PargrafodaLista"/>
              <w:ind w:left="425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332DE8" w:rsidTr="00E35E3C">
        <w:tc>
          <w:tcPr>
            <w:tcW w:w="9322" w:type="dxa"/>
            <w:gridSpan w:val="2"/>
            <w:shd w:val="clear" w:color="auto" w:fill="BFBFBF"/>
          </w:tcPr>
          <w:p w:rsidR="00332DE8" w:rsidRDefault="00332DE8" w:rsidP="001B7C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 (FA-02) </w:t>
            </w:r>
            <w:r w:rsidR="001B7C42">
              <w:rPr>
                <w:b/>
                <w:sz w:val="24"/>
                <w:szCs w:val="24"/>
              </w:rPr>
              <w:t>–</w:t>
            </w:r>
            <w:r>
              <w:rPr>
                <w:b/>
                <w:sz w:val="24"/>
                <w:szCs w:val="24"/>
              </w:rPr>
              <w:t xml:space="preserve"> </w:t>
            </w:r>
            <w:r w:rsidR="001B7C42">
              <w:rPr>
                <w:b/>
                <w:sz w:val="24"/>
                <w:szCs w:val="24"/>
              </w:rPr>
              <w:t xml:space="preserve">Alterar </w:t>
            </w:r>
            <w:r w:rsidR="00AD37EC">
              <w:rPr>
                <w:b/>
                <w:sz w:val="24"/>
                <w:szCs w:val="24"/>
              </w:rPr>
              <w:t>Cliente</w:t>
            </w:r>
          </w:p>
        </w:tc>
      </w:tr>
      <w:tr w:rsidR="00332DE8">
        <w:tc>
          <w:tcPr>
            <w:tcW w:w="4322" w:type="dxa"/>
          </w:tcPr>
          <w:p w:rsidR="00332DE8" w:rsidRPr="001B7C42" w:rsidRDefault="001B7C42" w:rsidP="001B7C42">
            <w:p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 xml:space="preserve"> Funcionário seleciona opção alterar de um </w:t>
            </w:r>
            <w:r w:rsidR="00AD37EC">
              <w:rPr>
                <w:sz w:val="24"/>
                <w:szCs w:val="24"/>
              </w:rPr>
              <w:t>cliente</w:t>
            </w:r>
          </w:p>
        </w:tc>
        <w:tc>
          <w:tcPr>
            <w:tcW w:w="5000" w:type="dxa"/>
          </w:tcPr>
          <w:p w:rsidR="00332DE8" w:rsidRDefault="001B7C42" w:rsidP="001B7C42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1B7C42">
              <w:rPr>
                <w:sz w:val="24"/>
                <w:szCs w:val="24"/>
              </w:rPr>
              <w:t xml:space="preserve">Exibe formulário de cadastro de </w:t>
            </w:r>
            <w:r w:rsidR="00AD37EC">
              <w:rPr>
                <w:sz w:val="24"/>
                <w:szCs w:val="24"/>
              </w:rPr>
              <w:t>cliente</w:t>
            </w:r>
            <w:r>
              <w:rPr>
                <w:sz w:val="24"/>
                <w:szCs w:val="24"/>
              </w:rPr>
              <w:t xml:space="preserve"> preenchido com os dados atuais do mesmo</w:t>
            </w:r>
          </w:p>
        </w:tc>
      </w:tr>
      <w:tr w:rsidR="001B7C42">
        <w:tc>
          <w:tcPr>
            <w:tcW w:w="4322" w:type="dxa"/>
          </w:tcPr>
          <w:p w:rsidR="001B7C42" w:rsidRDefault="001B7C42" w:rsidP="001B7C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Funcionário preenche formulário e confirma alteração</w:t>
            </w:r>
          </w:p>
        </w:tc>
        <w:tc>
          <w:tcPr>
            <w:tcW w:w="5000" w:type="dxa"/>
          </w:tcPr>
          <w:p w:rsidR="001B7C42" w:rsidRPr="001B7C42" w:rsidRDefault="001B7C42" w:rsidP="001B7C42">
            <w:pPr>
              <w:pStyle w:val="PargrafodaLista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Valida formulário [FE-01]</w:t>
            </w:r>
          </w:p>
        </w:tc>
      </w:tr>
      <w:tr w:rsidR="001B7C42">
        <w:tc>
          <w:tcPr>
            <w:tcW w:w="4322" w:type="dxa"/>
          </w:tcPr>
          <w:p w:rsidR="001B7C42" w:rsidRDefault="001B7C42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1B7C42" w:rsidRPr="001B7C42" w:rsidRDefault="001B7C42" w:rsidP="001B7C4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Altera</w:t>
            </w:r>
            <w:r w:rsidRPr="001B7C42">
              <w:rPr>
                <w:sz w:val="24"/>
                <w:szCs w:val="24"/>
              </w:rPr>
              <w:t xml:space="preserve"> o </w:t>
            </w:r>
            <w:r w:rsidR="00AD37EC">
              <w:rPr>
                <w:sz w:val="24"/>
                <w:szCs w:val="24"/>
              </w:rPr>
              <w:t>cliente</w:t>
            </w:r>
          </w:p>
        </w:tc>
      </w:tr>
      <w:tr w:rsidR="001B7C42">
        <w:tc>
          <w:tcPr>
            <w:tcW w:w="4322" w:type="dxa"/>
          </w:tcPr>
          <w:p w:rsidR="001B7C42" w:rsidRDefault="001B7C42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1B7C42" w:rsidRPr="001B7C42" w:rsidRDefault="001B7C42" w:rsidP="001B7C4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7C42">
              <w:rPr>
                <w:sz w:val="24"/>
                <w:szCs w:val="24"/>
              </w:rPr>
              <w:t>Exibe mensagem de alteração bem sucedida</w:t>
            </w:r>
          </w:p>
        </w:tc>
      </w:tr>
      <w:tr w:rsidR="001B7C42">
        <w:tc>
          <w:tcPr>
            <w:tcW w:w="4322" w:type="dxa"/>
          </w:tcPr>
          <w:p w:rsidR="001B7C42" w:rsidRDefault="001B7C42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1B7C42" w:rsidRDefault="00AE5288" w:rsidP="001B7C42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1B7C42" w:rsidTr="00E35E3C">
        <w:tc>
          <w:tcPr>
            <w:tcW w:w="9322" w:type="dxa"/>
            <w:gridSpan w:val="2"/>
            <w:shd w:val="clear" w:color="auto" w:fill="BFBFBF"/>
          </w:tcPr>
          <w:p w:rsidR="001B7C42" w:rsidRDefault="001B7C42" w:rsidP="001B7C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 (FA-03) – Excluir </w:t>
            </w:r>
            <w:r w:rsidR="00AD37EC">
              <w:rPr>
                <w:b/>
                <w:sz w:val="24"/>
                <w:szCs w:val="24"/>
              </w:rPr>
              <w:t>Cliente</w:t>
            </w:r>
          </w:p>
        </w:tc>
      </w:tr>
      <w:tr w:rsidR="001B7C42">
        <w:tc>
          <w:tcPr>
            <w:tcW w:w="4322" w:type="dxa"/>
          </w:tcPr>
          <w:p w:rsidR="001B7C42" w:rsidRDefault="00AE5288" w:rsidP="00AE52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Funcionário seleciona opção excluir de um </w:t>
            </w:r>
            <w:r w:rsidR="00AD37EC">
              <w:rPr>
                <w:sz w:val="24"/>
                <w:szCs w:val="24"/>
              </w:rPr>
              <w:t>cliente</w:t>
            </w:r>
          </w:p>
        </w:tc>
        <w:tc>
          <w:tcPr>
            <w:tcW w:w="5000" w:type="dxa"/>
          </w:tcPr>
          <w:p w:rsidR="001B7C42" w:rsidRDefault="00AE5288" w:rsidP="00AE5288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1B7C42">
              <w:rPr>
                <w:sz w:val="24"/>
                <w:szCs w:val="24"/>
              </w:rPr>
              <w:t xml:space="preserve">Exibe </w:t>
            </w:r>
            <w:r>
              <w:rPr>
                <w:sz w:val="24"/>
                <w:szCs w:val="24"/>
              </w:rPr>
              <w:t>alerta de confirmação com as opções Excluir e Cancelar</w:t>
            </w:r>
          </w:p>
        </w:tc>
      </w:tr>
      <w:tr w:rsidR="00AE5288">
        <w:tc>
          <w:tcPr>
            <w:tcW w:w="4322" w:type="dxa"/>
          </w:tcPr>
          <w:p w:rsidR="00AE5288" w:rsidRDefault="00AE5288" w:rsidP="00AE52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Funcionário confirma exclusão</w:t>
            </w:r>
          </w:p>
        </w:tc>
        <w:tc>
          <w:tcPr>
            <w:tcW w:w="5000" w:type="dxa"/>
          </w:tcPr>
          <w:p w:rsidR="00AE5288" w:rsidRDefault="00AE5288" w:rsidP="00AE52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Exclui </w:t>
            </w:r>
            <w:r w:rsidR="00AD37EC">
              <w:rPr>
                <w:sz w:val="24"/>
                <w:szCs w:val="24"/>
              </w:rPr>
              <w:t>cliente</w:t>
            </w:r>
          </w:p>
        </w:tc>
      </w:tr>
      <w:tr w:rsidR="00AE5288">
        <w:tc>
          <w:tcPr>
            <w:tcW w:w="4322" w:type="dxa"/>
          </w:tcPr>
          <w:p w:rsidR="00AE5288" w:rsidRDefault="00AE5288" w:rsidP="00AE5288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AE5288" w:rsidRPr="00AE5288" w:rsidRDefault="00AE5288" w:rsidP="00AE5288">
            <w:pPr>
              <w:rPr>
                <w:sz w:val="24"/>
                <w:szCs w:val="24"/>
              </w:rPr>
            </w:pPr>
            <w:r w:rsidRPr="00AE5288">
              <w:rPr>
                <w:sz w:val="24"/>
                <w:szCs w:val="24"/>
              </w:rPr>
              <w:t>7.</w:t>
            </w:r>
            <w:r>
              <w:rPr>
                <w:sz w:val="24"/>
                <w:szCs w:val="24"/>
              </w:rPr>
              <w:t xml:space="preserve"> Exibe mensagem de exclusão bem sucedida</w:t>
            </w:r>
          </w:p>
        </w:tc>
      </w:tr>
      <w:tr w:rsidR="00AE5288">
        <w:tc>
          <w:tcPr>
            <w:tcW w:w="4322" w:type="dxa"/>
          </w:tcPr>
          <w:p w:rsidR="00AE5288" w:rsidRDefault="00AE5288" w:rsidP="00AE5288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AE5288" w:rsidRPr="00AE5288" w:rsidRDefault="00AE5288" w:rsidP="00AE5288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1B7C42">
        <w:tc>
          <w:tcPr>
            <w:tcW w:w="9322" w:type="dxa"/>
            <w:gridSpan w:val="2"/>
            <w:shd w:val="clear" w:color="auto" w:fill="BFBFBF"/>
          </w:tcPr>
          <w:p w:rsidR="001B7C42" w:rsidRDefault="001B7C42" w:rsidP="001B7C42">
            <w:pPr>
              <w:tabs>
                <w:tab w:val="left" w:pos="2635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Fluxo de Exceção (FE-01) – Erro ao salvar os dados</w:t>
            </w:r>
          </w:p>
        </w:tc>
      </w:tr>
      <w:tr w:rsidR="001B7C42">
        <w:tc>
          <w:tcPr>
            <w:tcW w:w="4322" w:type="dxa"/>
            <w:shd w:val="clear" w:color="auto" w:fill="FFFF00"/>
          </w:tcPr>
          <w:p w:rsidR="001B7C42" w:rsidRDefault="001B7C42" w:rsidP="001B7C4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:rsidR="001B7C42" w:rsidRDefault="001B7C42" w:rsidP="001B7C4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1B7C42">
        <w:tc>
          <w:tcPr>
            <w:tcW w:w="4322" w:type="dxa"/>
          </w:tcPr>
          <w:p w:rsidR="001B7C42" w:rsidRDefault="001B7C42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1B7C42" w:rsidRDefault="00AE5288" w:rsidP="001B7C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Exibe mensagens indicando os dados inválidos do formulário</w:t>
            </w:r>
          </w:p>
        </w:tc>
      </w:tr>
      <w:tr w:rsidR="00AE5288">
        <w:tc>
          <w:tcPr>
            <w:tcW w:w="4322" w:type="dxa"/>
          </w:tcPr>
          <w:p w:rsidR="00AE5288" w:rsidRDefault="00AE5288" w:rsidP="001B7C42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:rsidR="00AE5288" w:rsidRPr="00AE5288" w:rsidRDefault="00AE5288" w:rsidP="00AE5288">
            <w:pPr>
              <w:rPr>
                <w:sz w:val="24"/>
                <w:szCs w:val="24"/>
              </w:rPr>
            </w:pPr>
            <w:r w:rsidRPr="00AE5288">
              <w:rPr>
                <w:sz w:val="24"/>
                <w:szCs w:val="24"/>
              </w:rPr>
              <w:t>7.</w:t>
            </w:r>
            <w:r>
              <w:rPr>
                <w:sz w:val="24"/>
                <w:szCs w:val="24"/>
              </w:rPr>
              <w:t xml:space="preserve"> </w:t>
            </w:r>
            <w:r w:rsidRPr="00AE5288">
              <w:rPr>
                <w:sz w:val="24"/>
                <w:szCs w:val="24"/>
              </w:rPr>
              <w:t xml:space="preserve">Exibe formulário de cadastro de </w:t>
            </w:r>
            <w:r w:rsidR="00AD37EC">
              <w:rPr>
                <w:sz w:val="24"/>
                <w:szCs w:val="24"/>
              </w:rPr>
              <w:t>cliente</w:t>
            </w:r>
            <w:r w:rsidRPr="00AE528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com preenchimento feito anteriormente pelo ator</w:t>
            </w:r>
          </w:p>
        </w:tc>
      </w:tr>
      <w:tr w:rsidR="001B7C42">
        <w:tc>
          <w:tcPr>
            <w:tcW w:w="4322" w:type="dxa"/>
          </w:tcPr>
          <w:p w:rsidR="001B7C42" w:rsidRDefault="001B7C42" w:rsidP="001B7C4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00" w:type="dxa"/>
          </w:tcPr>
          <w:p w:rsidR="001B7C42" w:rsidRDefault="001B7C42" w:rsidP="001B7C4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1B7C42">
        <w:tc>
          <w:tcPr>
            <w:tcW w:w="9322" w:type="dxa"/>
            <w:gridSpan w:val="2"/>
            <w:shd w:val="clear" w:color="auto" w:fill="BFBFBF"/>
          </w:tcPr>
          <w:p w:rsidR="001B7C42" w:rsidRDefault="001B7C42" w:rsidP="001B7C4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1B7C42">
        <w:tc>
          <w:tcPr>
            <w:tcW w:w="9322" w:type="dxa"/>
            <w:gridSpan w:val="2"/>
          </w:tcPr>
          <w:p w:rsidR="001B7C42" w:rsidRDefault="001B7C42" w:rsidP="001B7C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</w:tbl>
    <w:p w:rsidR="00AB439E" w:rsidRDefault="00AB439E">
      <w:pPr>
        <w:ind w:firstLine="708"/>
      </w:pPr>
    </w:p>
    <w:sectPr w:rsidR="00AB439E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58B6" w:rsidRDefault="00DD58B6" w:rsidP="00AE5288">
      <w:pPr>
        <w:spacing w:after="0" w:line="240" w:lineRule="auto"/>
      </w:pPr>
      <w:r>
        <w:separator/>
      </w:r>
    </w:p>
  </w:endnote>
  <w:endnote w:type="continuationSeparator" w:id="0">
    <w:p w:rsidR="00DD58B6" w:rsidRDefault="00DD58B6" w:rsidP="00AE5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58B6" w:rsidRDefault="00DD58B6" w:rsidP="00AE5288">
      <w:pPr>
        <w:spacing w:after="0" w:line="240" w:lineRule="auto"/>
      </w:pPr>
      <w:r>
        <w:separator/>
      </w:r>
    </w:p>
  </w:footnote>
  <w:footnote w:type="continuationSeparator" w:id="0">
    <w:p w:rsidR="00DD58B6" w:rsidRDefault="00DD58B6" w:rsidP="00AE52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90F9B"/>
    <w:multiLevelType w:val="multilevel"/>
    <w:tmpl w:val="BB80B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8C4816"/>
    <w:multiLevelType w:val="hybridMultilevel"/>
    <w:tmpl w:val="596AB154"/>
    <w:lvl w:ilvl="0" w:tplc="CC9E7FAC">
      <w:start w:val="3"/>
      <w:numFmt w:val="decimal"/>
      <w:lvlText w:val="%1."/>
      <w:lvlJc w:val="left"/>
      <w:pPr>
        <w:ind w:left="4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5" w:hanging="360"/>
      </w:pPr>
    </w:lvl>
    <w:lvl w:ilvl="2" w:tplc="0416001B" w:tentative="1">
      <w:start w:val="1"/>
      <w:numFmt w:val="lowerRoman"/>
      <w:lvlText w:val="%3."/>
      <w:lvlJc w:val="right"/>
      <w:pPr>
        <w:ind w:left="1865" w:hanging="180"/>
      </w:pPr>
    </w:lvl>
    <w:lvl w:ilvl="3" w:tplc="0416000F" w:tentative="1">
      <w:start w:val="1"/>
      <w:numFmt w:val="decimal"/>
      <w:lvlText w:val="%4."/>
      <w:lvlJc w:val="left"/>
      <w:pPr>
        <w:ind w:left="2585" w:hanging="360"/>
      </w:pPr>
    </w:lvl>
    <w:lvl w:ilvl="4" w:tplc="04160019" w:tentative="1">
      <w:start w:val="1"/>
      <w:numFmt w:val="lowerLetter"/>
      <w:lvlText w:val="%5."/>
      <w:lvlJc w:val="left"/>
      <w:pPr>
        <w:ind w:left="3305" w:hanging="360"/>
      </w:pPr>
    </w:lvl>
    <w:lvl w:ilvl="5" w:tplc="0416001B" w:tentative="1">
      <w:start w:val="1"/>
      <w:numFmt w:val="lowerRoman"/>
      <w:lvlText w:val="%6."/>
      <w:lvlJc w:val="right"/>
      <w:pPr>
        <w:ind w:left="4025" w:hanging="180"/>
      </w:pPr>
    </w:lvl>
    <w:lvl w:ilvl="6" w:tplc="0416000F" w:tentative="1">
      <w:start w:val="1"/>
      <w:numFmt w:val="decimal"/>
      <w:lvlText w:val="%7."/>
      <w:lvlJc w:val="left"/>
      <w:pPr>
        <w:ind w:left="4745" w:hanging="360"/>
      </w:pPr>
    </w:lvl>
    <w:lvl w:ilvl="7" w:tplc="04160019" w:tentative="1">
      <w:start w:val="1"/>
      <w:numFmt w:val="lowerLetter"/>
      <w:lvlText w:val="%8."/>
      <w:lvlJc w:val="left"/>
      <w:pPr>
        <w:ind w:left="5465" w:hanging="360"/>
      </w:pPr>
    </w:lvl>
    <w:lvl w:ilvl="8" w:tplc="0416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2" w15:restartNumberingAfterBreak="0">
    <w:nsid w:val="0B51444C"/>
    <w:multiLevelType w:val="hybridMultilevel"/>
    <w:tmpl w:val="6A026C5A"/>
    <w:lvl w:ilvl="0" w:tplc="0416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DF5C55"/>
    <w:multiLevelType w:val="multilevel"/>
    <w:tmpl w:val="C714E63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19CB2996"/>
    <w:multiLevelType w:val="hybridMultilevel"/>
    <w:tmpl w:val="8B781E32"/>
    <w:lvl w:ilvl="0" w:tplc="AE36EA3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5" w:hanging="360"/>
      </w:pPr>
    </w:lvl>
    <w:lvl w:ilvl="2" w:tplc="0416001B" w:tentative="1">
      <w:start w:val="1"/>
      <w:numFmt w:val="lowerRoman"/>
      <w:lvlText w:val="%3."/>
      <w:lvlJc w:val="right"/>
      <w:pPr>
        <w:ind w:left="1865" w:hanging="180"/>
      </w:pPr>
    </w:lvl>
    <w:lvl w:ilvl="3" w:tplc="0416000F" w:tentative="1">
      <w:start w:val="1"/>
      <w:numFmt w:val="decimal"/>
      <w:lvlText w:val="%4."/>
      <w:lvlJc w:val="left"/>
      <w:pPr>
        <w:ind w:left="2585" w:hanging="360"/>
      </w:pPr>
    </w:lvl>
    <w:lvl w:ilvl="4" w:tplc="04160019" w:tentative="1">
      <w:start w:val="1"/>
      <w:numFmt w:val="lowerLetter"/>
      <w:lvlText w:val="%5."/>
      <w:lvlJc w:val="left"/>
      <w:pPr>
        <w:ind w:left="3305" w:hanging="360"/>
      </w:pPr>
    </w:lvl>
    <w:lvl w:ilvl="5" w:tplc="0416001B" w:tentative="1">
      <w:start w:val="1"/>
      <w:numFmt w:val="lowerRoman"/>
      <w:lvlText w:val="%6."/>
      <w:lvlJc w:val="right"/>
      <w:pPr>
        <w:ind w:left="4025" w:hanging="180"/>
      </w:pPr>
    </w:lvl>
    <w:lvl w:ilvl="6" w:tplc="0416000F" w:tentative="1">
      <w:start w:val="1"/>
      <w:numFmt w:val="decimal"/>
      <w:lvlText w:val="%7."/>
      <w:lvlJc w:val="left"/>
      <w:pPr>
        <w:ind w:left="4745" w:hanging="360"/>
      </w:pPr>
    </w:lvl>
    <w:lvl w:ilvl="7" w:tplc="04160019" w:tentative="1">
      <w:start w:val="1"/>
      <w:numFmt w:val="lowerLetter"/>
      <w:lvlText w:val="%8."/>
      <w:lvlJc w:val="left"/>
      <w:pPr>
        <w:ind w:left="5465" w:hanging="360"/>
      </w:pPr>
    </w:lvl>
    <w:lvl w:ilvl="8" w:tplc="0416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5" w15:restartNumberingAfterBreak="0">
    <w:nsid w:val="1D10149E"/>
    <w:multiLevelType w:val="multilevel"/>
    <w:tmpl w:val="9B687CD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FE153EE"/>
    <w:multiLevelType w:val="hybridMultilevel"/>
    <w:tmpl w:val="9E2EE408"/>
    <w:lvl w:ilvl="0" w:tplc="04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B23B70"/>
    <w:multiLevelType w:val="multilevel"/>
    <w:tmpl w:val="01DA656A"/>
    <w:lvl w:ilvl="0">
      <w:start w:val="1"/>
      <w:numFmt w:val="decimal"/>
      <w:lvlText w:val="%1."/>
      <w:lvlJc w:val="left"/>
      <w:pPr>
        <w:ind w:left="67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9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18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3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5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78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9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1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38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39E"/>
    <w:rsid w:val="001B7C42"/>
    <w:rsid w:val="00332DE8"/>
    <w:rsid w:val="005C6499"/>
    <w:rsid w:val="00AB439E"/>
    <w:rsid w:val="00AD37EC"/>
    <w:rsid w:val="00AE5288"/>
    <w:rsid w:val="00DD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476A1F"/>
  <w15:docId w15:val="{55F4C6D0-7C53-4FE1-A3E6-05447ED4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b5rH8MTJWhveWUBK71wVNeOaBg==">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310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PSA GROUP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IGOR TEIXEIRA DE SOUZA - E608506</cp:lastModifiedBy>
  <cp:revision>3</cp:revision>
  <dcterms:created xsi:type="dcterms:W3CDTF">2020-07-07T23:52:00Z</dcterms:created>
  <dcterms:modified xsi:type="dcterms:W3CDTF">2021-03-04T19:10:00Z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