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56FC" w:rsidRDefault="00DE4E51">
      <w:pPr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 xml:space="preserve">Projeto: </w:t>
      </w:r>
      <w:proofErr w:type="spellStart"/>
      <w:r>
        <w:rPr>
          <w:rFonts w:ascii="Arial" w:eastAsia="Arial" w:hAnsi="Arial" w:cs="Arial"/>
          <w:b/>
          <w:sz w:val="28"/>
          <w:szCs w:val="28"/>
        </w:rPr>
        <w:t>SolutionUp</w:t>
      </w:r>
      <w:proofErr w:type="spellEnd"/>
    </w:p>
    <w:p w:rsidR="007B56FC" w:rsidRDefault="00DE4E51">
      <w:pPr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 xml:space="preserve">Grupo: </w:t>
      </w:r>
      <w:proofErr w:type="spellStart"/>
      <w:r>
        <w:rPr>
          <w:rFonts w:ascii="Arial" w:eastAsia="Arial" w:hAnsi="Arial" w:cs="Arial"/>
          <w:b/>
          <w:sz w:val="28"/>
          <w:szCs w:val="28"/>
        </w:rPr>
        <w:t>SolutionUp</w:t>
      </w:r>
      <w:proofErr w:type="spellEnd"/>
    </w:p>
    <w:p w:rsidR="007B56FC" w:rsidRDefault="007B56FC">
      <w:pPr>
        <w:jc w:val="both"/>
        <w:rPr>
          <w:rFonts w:ascii="Arial" w:eastAsia="Arial" w:hAnsi="Arial" w:cs="Arial"/>
          <w:b/>
          <w:sz w:val="28"/>
          <w:szCs w:val="28"/>
        </w:rPr>
      </w:pPr>
    </w:p>
    <w:p w:rsidR="007B56FC" w:rsidRDefault="00DE4E51">
      <w:pPr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DIAGRAMA DE CASOS DE USO</w:t>
      </w:r>
    </w:p>
    <w:p w:rsidR="007B56FC" w:rsidRDefault="007B56FC" w:rsidP="003F4F02">
      <w:pPr>
        <w:rPr>
          <w:rFonts w:ascii="Arial" w:eastAsia="Arial" w:hAnsi="Arial" w:cs="Arial"/>
          <w:b/>
          <w:sz w:val="28"/>
          <w:szCs w:val="28"/>
        </w:rPr>
      </w:pPr>
      <w:bookmarkStart w:id="0" w:name="_heading=h.gjdgxs" w:colFirst="0" w:colLast="0"/>
      <w:bookmarkStart w:id="1" w:name="_heading=h.84c3n0vygpx1" w:colFirst="0" w:colLast="0"/>
      <w:bookmarkStart w:id="2" w:name="_heading=h.6o7mr5x7o04h" w:colFirst="0" w:colLast="0"/>
      <w:bookmarkStart w:id="3" w:name="_heading=h.pzv244zch9q1" w:colFirst="0" w:colLast="0"/>
      <w:bookmarkStart w:id="4" w:name="_heading=h.rusfr0nnc9dm" w:colFirst="0" w:colLast="0"/>
      <w:bookmarkStart w:id="5" w:name="_heading=h.6g3hlia15zyq" w:colFirst="0" w:colLast="0"/>
      <w:bookmarkStart w:id="6" w:name="_GoBack"/>
      <w:bookmarkEnd w:id="0"/>
      <w:bookmarkEnd w:id="1"/>
      <w:bookmarkEnd w:id="2"/>
      <w:bookmarkEnd w:id="3"/>
      <w:bookmarkEnd w:id="4"/>
      <w:bookmarkEnd w:id="5"/>
      <w:bookmarkEnd w:id="6"/>
    </w:p>
    <w:p w:rsidR="007B56FC" w:rsidRDefault="003F4F02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3F4F02">
        <w:rPr>
          <w:rFonts w:ascii="Arial" w:eastAsia="Arial" w:hAnsi="Arial" w:cs="Arial"/>
          <w:b/>
          <w:noProof/>
          <w:sz w:val="28"/>
          <w:szCs w:val="28"/>
        </w:rPr>
        <w:drawing>
          <wp:inline distT="0" distB="0" distL="0" distR="0">
            <wp:extent cx="6464300" cy="5630926"/>
            <wp:effectExtent l="0" t="0" r="0" b="8255"/>
            <wp:docPr id="2" name="Imagem 2" descr="C:\Users\E608506\Downloads\SolutionUp_Diagrama de U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08506\Downloads\SolutionUp_Diagrama de UCs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300" cy="5630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4F02" w:rsidRDefault="003F4F02">
      <w:pPr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br w:type="page"/>
      </w:r>
    </w:p>
    <w:p w:rsidR="007B56FC" w:rsidRDefault="00DE4E51">
      <w:pPr>
        <w:jc w:val="both"/>
        <w:rPr>
          <w:rFonts w:ascii="Arial" w:eastAsia="Arial" w:hAnsi="Arial" w:cs="Arial"/>
          <w:b/>
          <w:color w:val="FF0000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lastRenderedPageBreak/>
        <w:t>MAPEAMENTO DE ATORES</w:t>
      </w:r>
    </w:p>
    <w:p w:rsidR="007B56FC" w:rsidRDefault="007B56FC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:rsidR="007B56FC" w:rsidRDefault="00DE4E51">
      <w:pPr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Funcionário</w:t>
      </w:r>
    </w:p>
    <w:p w:rsidR="007B56FC" w:rsidRDefault="00DE4E51">
      <w:pPr>
        <w:ind w:right="248"/>
        <w:jc w:val="both"/>
        <w:rPr>
          <w:rFonts w:ascii="Arial" w:eastAsia="Arial" w:hAnsi="Arial" w:cs="Arial"/>
          <w:color w:val="FF0000"/>
          <w:sz w:val="24"/>
          <w:szCs w:val="24"/>
        </w:rPr>
      </w:pPr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 xml:space="preserve">O funcionário terá determinadas permissões para (criar, armazenar, alterar, excluir e ler dados), para gerenciamento geral no catálogo e clientes, após a realização do </w:t>
      </w:r>
      <w:proofErr w:type="spellStart"/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login</w:t>
      </w:r>
      <w:proofErr w:type="spellEnd"/>
      <w:r>
        <w:rPr>
          <w:rFonts w:ascii="Arial" w:eastAsia="Arial" w:hAnsi="Arial" w:cs="Arial"/>
          <w:color w:val="202124"/>
          <w:sz w:val="24"/>
          <w:szCs w:val="24"/>
          <w:highlight w:val="white"/>
        </w:rPr>
        <w:t>.</w:t>
      </w:r>
    </w:p>
    <w:p w:rsidR="007B56FC" w:rsidRDefault="00DE4E51">
      <w:pPr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Funcionários da </w:t>
      </w:r>
      <w:proofErr w:type="spellStart"/>
      <w:r>
        <w:rPr>
          <w:rFonts w:ascii="Arial" w:eastAsia="Arial" w:hAnsi="Arial" w:cs="Arial"/>
          <w:sz w:val="24"/>
          <w:szCs w:val="24"/>
        </w:rPr>
        <w:t>GamaWare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:rsidR="007B56FC" w:rsidRDefault="007B56FC">
      <w:pPr>
        <w:ind w:right="248"/>
        <w:jc w:val="both"/>
        <w:rPr>
          <w:rFonts w:ascii="Arial" w:eastAsia="Arial" w:hAnsi="Arial" w:cs="Arial"/>
          <w:sz w:val="24"/>
          <w:szCs w:val="24"/>
        </w:rPr>
      </w:pPr>
    </w:p>
    <w:p w:rsidR="007B56FC" w:rsidRDefault="003F4F02">
      <w:pPr>
        <w:ind w:right="248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Público</w:t>
      </w:r>
    </w:p>
    <w:p w:rsidR="007B56FC" w:rsidRDefault="00DE4E51">
      <w:pPr>
        <w:ind w:right="24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</w:t>
      </w:r>
      <w:r w:rsidR="003F4F02">
        <w:rPr>
          <w:rFonts w:ascii="Arial" w:eastAsia="Arial" w:hAnsi="Arial" w:cs="Arial"/>
          <w:sz w:val="24"/>
          <w:szCs w:val="24"/>
        </w:rPr>
        <w:t>público</w:t>
      </w:r>
      <w:r>
        <w:rPr>
          <w:rFonts w:ascii="Arial" w:eastAsia="Arial" w:hAnsi="Arial" w:cs="Arial"/>
          <w:sz w:val="24"/>
          <w:szCs w:val="24"/>
        </w:rPr>
        <w:t xml:space="preserve"> irá visualizar produtos disponíveis </w:t>
      </w:r>
      <w:r>
        <w:rPr>
          <w:rFonts w:ascii="Arial" w:eastAsia="Arial" w:hAnsi="Arial" w:cs="Arial"/>
          <w:sz w:val="24"/>
          <w:szCs w:val="24"/>
        </w:rPr>
        <w:t>no catálogo para aquisição, informar produtos para revenda e solicitar suporte após a realização da compra.</w:t>
      </w:r>
    </w:p>
    <w:p w:rsidR="007B56FC" w:rsidRDefault="003F4F02">
      <w:pPr>
        <w:ind w:right="248"/>
        <w:jc w:val="both"/>
        <w:rPr>
          <w:rFonts w:ascii="Arial" w:eastAsia="Arial" w:hAnsi="Arial" w:cs="Arial"/>
          <w:b/>
          <w:color w:val="FF0000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Público que visitará o site da </w:t>
      </w:r>
      <w:proofErr w:type="spellStart"/>
      <w:r>
        <w:rPr>
          <w:rFonts w:ascii="Arial" w:eastAsia="Arial" w:hAnsi="Arial" w:cs="Arial"/>
          <w:sz w:val="24"/>
          <w:szCs w:val="24"/>
        </w:rPr>
        <w:t>GamaWare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:rsidR="007B56FC" w:rsidRDefault="007B56FC">
      <w:pPr>
        <w:jc w:val="both"/>
        <w:rPr>
          <w:rFonts w:ascii="Arial" w:eastAsia="Arial" w:hAnsi="Arial" w:cs="Arial"/>
          <w:b/>
          <w:sz w:val="28"/>
          <w:szCs w:val="28"/>
        </w:rPr>
      </w:pPr>
    </w:p>
    <w:p w:rsidR="007B56FC" w:rsidRDefault="007B56FC">
      <w:pPr>
        <w:jc w:val="both"/>
        <w:rPr>
          <w:rFonts w:ascii="Arial" w:eastAsia="Arial" w:hAnsi="Arial" w:cs="Arial"/>
          <w:sz w:val="24"/>
          <w:szCs w:val="24"/>
        </w:rPr>
      </w:pPr>
      <w:bookmarkStart w:id="7" w:name="_heading=h.ttitua7omtft" w:colFirst="0" w:colLast="0"/>
      <w:bookmarkEnd w:id="7"/>
    </w:p>
    <w:sectPr w:rsidR="007B56FC">
      <w:pgSz w:w="11908" w:h="16833"/>
      <w:pgMar w:top="864" w:right="864" w:bottom="864" w:left="86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4E51" w:rsidRDefault="00DE4E51" w:rsidP="003F4F02">
      <w:pPr>
        <w:spacing w:after="0" w:line="240" w:lineRule="auto"/>
      </w:pPr>
      <w:r>
        <w:separator/>
      </w:r>
    </w:p>
  </w:endnote>
  <w:endnote w:type="continuationSeparator" w:id="0">
    <w:p w:rsidR="00DE4E51" w:rsidRDefault="00DE4E51" w:rsidP="003F4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4E51" w:rsidRDefault="00DE4E51" w:rsidP="003F4F02">
      <w:pPr>
        <w:spacing w:after="0" w:line="240" w:lineRule="auto"/>
      </w:pPr>
      <w:r>
        <w:separator/>
      </w:r>
    </w:p>
  </w:footnote>
  <w:footnote w:type="continuationSeparator" w:id="0">
    <w:p w:rsidR="00DE4E51" w:rsidRDefault="00DE4E51" w:rsidP="003F4F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56FC"/>
    <w:rsid w:val="003F4F02"/>
    <w:rsid w:val="007B56FC"/>
    <w:rsid w:val="00DE4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683146"/>
  <w15:docId w15:val="{6E750936-DC36-4FCA-8804-5E22BD4A4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PargrafodaLista">
    <w:name w:val="List Paragraph"/>
    <w:basedOn w:val="Normal"/>
    <w:uiPriority w:val="34"/>
    <w:qFormat/>
    <w:rsid w:val="005D481C"/>
    <w:pPr>
      <w:ind w:left="720"/>
      <w:contextualSpacing/>
    </w:pPr>
  </w:style>
  <w:style w:type="table" w:customStyle="1" w:styleId="TabeladeGrade41">
    <w:name w:val="Tabela de Grade 41"/>
    <w:basedOn w:val="Tabelanormal"/>
    <w:uiPriority w:val="49"/>
    <w:rsid w:val="002E4DE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/IF8d8snz2gyaXzoI+1QJciyqyw==">AMUW2mXBe27zdh/htKSDIAqQbQqX8EWEyrx9I7WQsKIxkh8NCSLQ5ozdkacnUlQ/gyaVWlrfamnbcc46l6i8TGUmLVgJhxWS9L0Wa5RXzKnvExmIATj8I3V2Cnc/Cm+T6YJ66xeMploOXCCfz9zaPGS9HuM0SiQszUjKRN9/0TxD9iCWf8ydS8PI+hYGIeYYmucKmNNLCiM2h4yJSzRj3OuUMzObmRtFQVYpB2RE0gjl5BTBzgRdcudD0Rn/G8IhjEH5YnMx3RUe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79</Words>
  <Characters>431</Characters>
  <Application>Microsoft Office Word</Application>
  <DocSecurity>0</DocSecurity>
  <Lines>3</Lines>
  <Paragraphs>1</Paragraphs>
  <ScaleCrop>false</ScaleCrop>
  <Company>PSA GROUP</Company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Renan Lopes Gonçalves</dc:creator>
  <cp:lastModifiedBy>IGOR TEIXEIRA DE SOUZA - E608506</cp:lastModifiedBy>
  <cp:revision>2</cp:revision>
  <dcterms:created xsi:type="dcterms:W3CDTF">2018-03-02T13:59:00Z</dcterms:created>
  <dcterms:modified xsi:type="dcterms:W3CDTF">2021-03-04T19:55:00Z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2021-03-04T19:51:40Z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24c0b826-b6ef-4fe9-9bf2-2f23a613b068</vt:lpwstr>
  </property>
  <property fmtid="{D5CDD505-2E9C-101B-9397-08002B2CF9AE}" pid="8" name="MSIP_Label_2fd53d93-3f4c-4b90-b511-bd6bdbb4fba9_ContentBits">
    <vt:lpwstr>0</vt:lpwstr>
  </property>
</Properties>
</file>