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line="240" w:lineRule="auto"/>
        <w:ind w:left="0" w:right="-294.3307086614169" w:firstLine="0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Integrantes do Projeto</w:t>
      </w:r>
    </w:p>
    <w:p w:rsidR="00000000" w:rsidDel="00000000" w:rsidP="00000000" w:rsidRDefault="00000000" w:rsidRPr="00000000" w14:paraId="00000002">
      <w:pPr>
        <w:spacing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Cliente: GamaWare Solution</w:t>
      </w:r>
    </w:p>
    <w:p w:rsidR="00000000" w:rsidDel="00000000" w:rsidP="00000000" w:rsidRDefault="00000000" w:rsidRPr="00000000" w14:paraId="00000004">
      <w:pPr>
        <w:spacing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Contato: Flávio Samuel Alves dos Santos</w:t>
      </w:r>
    </w:p>
    <w:p w:rsidR="00000000" w:rsidDel="00000000" w:rsidP="00000000" w:rsidRDefault="00000000" w:rsidRPr="00000000" w14:paraId="00000005">
      <w:pPr>
        <w:spacing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Profissionais envolvidos:</w:t>
      </w:r>
    </w:p>
    <w:tbl>
      <w:tblPr>
        <w:tblStyle w:val="Table1"/>
        <w:tblW w:w="9450.0" w:type="dxa"/>
        <w:jc w:val="left"/>
        <w:tblInd w:w="100.0" w:type="pct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3135"/>
        <w:gridCol w:w="1185"/>
        <w:gridCol w:w="3120"/>
        <w:gridCol w:w="2010"/>
        <w:tblGridChange w:id="0">
          <w:tblGrid>
            <w:gridCol w:w="3135"/>
            <w:gridCol w:w="1185"/>
            <w:gridCol w:w="3120"/>
            <w:gridCol w:w="201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ind w:left="0" w:firstLine="0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Completo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E-mail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ind w:right="0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Celular</w:t>
            </w:r>
          </w:p>
        </w:tc>
      </w:tr>
      <w:tr>
        <w:tc>
          <w:tcPr/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Amanda Rodrigues de Oliveira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1904261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amanda.oliveira@aluno.faculdadeimpacta.com.br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ind w:right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(11) </w:t>
            </w:r>
            <w:r w:rsidDel="00000000" w:rsidR="00000000" w:rsidRPr="00000000">
              <w:rPr>
                <w:color w:val="202124"/>
                <w:sz w:val="24"/>
                <w:szCs w:val="24"/>
                <w:highlight w:val="white"/>
                <w:rtl w:val="0"/>
              </w:rPr>
              <w:t xml:space="preserve">99505-5824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Emerson Soares da Silva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1903123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emerson.soares@aluno.faculdadeimpacta.com.br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(11) 9</w:t>
            </w:r>
            <w:r w:rsidDel="00000000" w:rsidR="00000000" w:rsidRPr="00000000">
              <w:rPr>
                <w:color w:val="202124"/>
                <w:sz w:val="24"/>
                <w:szCs w:val="24"/>
                <w:highlight w:val="white"/>
                <w:rtl w:val="0"/>
              </w:rPr>
              <w:t xml:space="preserve">7750-6620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Igor de Souza Teixeira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1902915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igor.teixeira@aluno.faculdadeimpacta.com.br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(11) 98431-4562</w:t>
            </w:r>
          </w:p>
        </w:tc>
      </w:tr>
      <w:tr>
        <w:tc>
          <w:tcPr/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Nayara Chaves Lima de Araujo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1904158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nayara.araujo@aluno.faculdadeimpacta.com.br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(11) </w:t>
            </w:r>
            <w:r w:rsidDel="00000000" w:rsidR="00000000" w:rsidRPr="00000000">
              <w:rPr>
                <w:color w:val="202124"/>
                <w:sz w:val="24"/>
                <w:szCs w:val="24"/>
                <w:highlight w:val="white"/>
                <w:rtl w:val="0"/>
              </w:rPr>
              <w:t xml:space="preserve">94385-8921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Stephanie Mascarenhas de Souza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1903960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stephanie.souza@aluno.faculdadeimpacta.com.br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(11) 9</w:t>
            </w:r>
            <w:r w:rsidDel="00000000" w:rsidR="00000000" w:rsidRPr="00000000">
              <w:rPr>
                <w:color w:val="202124"/>
                <w:sz w:val="24"/>
                <w:szCs w:val="24"/>
                <w:highlight w:val="white"/>
                <w:rtl w:val="0"/>
              </w:rPr>
              <w:t xml:space="preserve">6058-4565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17.3228346456694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64iZV4wzojpBrryTqPERODP/C9g==">AMUW2mWqMmRpbuJ85IXokWJaCHYMe16JLk4T0fBhA9N8k6phB5kejkw3bzBH3Krc3zpvzdVRtYNjz6ykiPk7ZjMPAkrcwN6A9cuXCLdF59c4KUEBipxfHjlW1IJU7Ugy6jjCgY8eUkwx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