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C38ED0" w14:textId="77777777" w:rsidR="007037FD" w:rsidRDefault="005C3EC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60" w:line="240" w:lineRule="auto"/>
        <w:rPr>
          <w:color w:val="000000"/>
          <w:sz w:val="52"/>
          <w:szCs w:val="52"/>
        </w:rPr>
      </w:pPr>
      <w:bookmarkStart w:id="0" w:name="_heading=h.gjdgxs" w:colFirst="0" w:colLast="0"/>
      <w:bookmarkEnd w:id="0"/>
      <w:r>
        <w:rPr>
          <w:color w:val="000000"/>
          <w:sz w:val="52"/>
          <w:szCs w:val="52"/>
        </w:rPr>
        <w:t>Lista de Características</w:t>
      </w:r>
    </w:p>
    <w:p w14:paraId="424A7B55" w14:textId="77777777" w:rsidR="007037FD" w:rsidRDefault="005C3EC4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Legenda</w:t>
      </w:r>
      <w:r>
        <w:rPr>
          <w:sz w:val="24"/>
          <w:szCs w:val="24"/>
        </w:rPr>
        <w:t>:</w:t>
      </w:r>
    </w:p>
    <w:p w14:paraId="3E6A4771" w14:textId="77777777" w:rsidR="007037FD" w:rsidRDefault="005C3EC4">
      <w:pPr>
        <w:spacing w:line="240" w:lineRule="auto"/>
        <w:ind w:left="709" w:hanging="420"/>
        <w:jc w:val="both"/>
        <w:rPr>
          <w:sz w:val="24"/>
          <w:szCs w:val="24"/>
        </w:rPr>
      </w:pPr>
      <w:r>
        <w:rPr>
          <w:sz w:val="24"/>
          <w:szCs w:val="24"/>
        </w:rPr>
        <w:t>(P):</w:t>
      </w:r>
      <w:r>
        <w:rPr>
          <w:sz w:val="24"/>
          <w:szCs w:val="24"/>
        </w:rPr>
        <w:tab/>
        <w:t>Prioridade da característica definida pelo cliente.</w:t>
      </w:r>
    </w:p>
    <w:p w14:paraId="0E43928B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C:</w:t>
      </w:r>
      <w:r>
        <w:rPr>
          <w:sz w:val="24"/>
          <w:szCs w:val="24"/>
        </w:rPr>
        <w:tab/>
      </w:r>
      <w:r>
        <w:rPr>
          <w:sz w:val="24"/>
          <w:szCs w:val="24"/>
        </w:rPr>
        <w:t>Crítica (não tem sentido desenvolver esta versão do sistema sem esta característica).</w:t>
      </w:r>
    </w:p>
    <w:p w14:paraId="5159A5D4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I:</w:t>
      </w:r>
      <w:r>
        <w:rPr>
          <w:sz w:val="24"/>
          <w:szCs w:val="24"/>
        </w:rPr>
        <w:tab/>
        <w:t>Importante (podemos conviver sem esta característica nesta versão do sistema).</w:t>
      </w:r>
    </w:p>
    <w:p w14:paraId="773B8CDB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U: Útil (esta característica pode ser útil, mas não fará falta nesta versão do sistema).</w:t>
      </w:r>
    </w:p>
    <w:p w14:paraId="42979B67" w14:textId="77777777" w:rsidR="007037FD" w:rsidRDefault="005C3EC4">
      <w:pPr>
        <w:spacing w:line="240" w:lineRule="auto"/>
        <w:ind w:left="709" w:hanging="420"/>
        <w:jc w:val="both"/>
        <w:rPr>
          <w:sz w:val="24"/>
          <w:szCs w:val="24"/>
        </w:rPr>
      </w:pPr>
      <w:r>
        <w:rPr>
          <w:sz w:val="24"/>
          <w:szCs w:val="24"/>
        </w:rPr>
        <w:t>(E):</w:t>
      </w:r>
      <w:r>
        <w:rPr>
          <w:sz w:val="24"/>
          <w:szCs w:val="24"/>
        </w:rPr>
        <w:tab/>
        <w:t>Esforço da característica definido pela equipe de desenvolvimento.</w:t>
      </w:r>
    </w:p>
    <w:p w14:paraId="4D31A359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A:</w:t>
      </w:r>
      <w:r>
        <w:rPr>
          <w:sz w:val="24"/>
          <w:szCs w:val="24"/>
        </w:rPr>
        <w:tab/>
        <w:t>Alto</w:t>
      </w:r>
    </w:p>
    <w:p w14:paraId="04545A83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M: Médio</w:t>
      </w:r>
    </w:p>
    <w:p w14:paraId="33210A83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B: Baixo</w:t>
      </w:r>
    </w:p>
    <w:p w14:paraId="159D22E7" w14:textId="77777777" w:rsidR="007037FD" w:rsidRDefault="005C3EC4">
      <w:pPr>
        <w:spacing w:line="240" w:lineRule="auto"/>
        <w:ind w:left="709" w:hanging="420"/>
        <w:jc w:val="both"/>
        <w:rPr>
          <w:sz w:val="24"/>
          <w:szCs w:val="24"/>
        </w:rPr>
      </w:pPr>
      <w:bookmarkStart w:id="1" w:name="_heading=h.30j0zll" w:colFirst="0" w:colLast="0"/>
      <w:bookmarkEnd w:id="1"/>
      <w:r>
        <w:rPr>
          <w:sz w:val="24"/>
          <w:szCs w:val="24"/>
        </w:rPr>
        <w:t>(R):</w:t>
      </w:r>
      <w:r>
        <w:rPr>
          <w:sz w:val="24"/>
          <w:szCs w:val="24"/>
        </w:rPr>
        <w:tab/>
        <w:t xml:space="preserve">Risco </w:t>
      </w:r>
      <w:proofErr w:type="gramStart"/>
      <w:r>
        <w:rPr>
          <w:sz w:val="24"/>
          <w:szCs w:val="24"/>
        </w:rPr>
        <w:t>da</w:t>
      </w:r>
      <w:proofErr w:type="gramEnd"/>
      <w:r>
        <w:rPr>
          <w:sz w:val="24"/>
          <w:szCs w:val="24"/>
        </w:rPr>
        <w:t xml:space="preserve"> característica não ser implementada dentro do prazo e custo definido pela equipe de desenvolvimento.</w:t>
      </w:r>
    </w:p>
    <w:p w14:paraId="4850AD31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A:</w:t>
      </w:r>
      <w:r>
        <w:rPr>
          <w:sz w:val="24"/>
          <w:szCs w:val="24"/>
        </w:rPr>
        <w:tab/>
        <w:t>Alto</w:t>
      </w:r>
    </w:p>
    <w:p w14:paraId="5A111042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M: Médio</w:t>
      </w:r>
    </w:p>
    <w:p w14:paraId="5BA99D8D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B: Baixo</w:t>
      </w:r>
    </w:p>
    <w:p w14:paraId="150E0171" w14:textId="77777777" w:rsidR="007037FD" w:rsidRDefault="005C3EC4">
      <w:pPr>
        <w:spacing w:line="240" w:lineRule="auto"/>
        <w:ind w:left="709" w:hanging="420"/>
        <w:jc w:val="both"/>
        <w:rPr>
          <w:sz w:val="24"/>
          <w:szCs w:val="24"/>
        </w:rPr>
      </w:pPr>
      <w:r>
        <w:rPr>
          <w:sz w:val="24"/>
          <w:szCs w:val="24"/>
        </w:rPr>
        <w:t>(B): Baseline</w:t>
      </w:r>
    </w:p>
    <w:p w14:paraId="555A1003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1:</w:t>
      </w:r>
      <w:r>
        <w:rPr>
          <w:sz w:val="24"/>
          <w:szCs w:val="24"/>
        </w:rPr>
        <w:t xml:space="preserve"> Primeira versão do sistema (contém todas as características críticas, podendo ter algumas características importantes e úteis).</w:t>
      </w:r>
    </w:p>
    <w:p w14:paraId="7B251343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2: Segunda versão do sistema (contém todas as características Importantes, podendo ter algumas características úteis).</w:t>
      </w:r>
    </w:p>
    <w:p w14:paraId="5860D8D1" w14:textId="77777777" w:rsidR="007037FD" w:rsidRDefault="005C3EC4">
      <w:pPr>
        <w:spacing w:line="240" w:lineRule="auto"/>
        <w:ind w:left="1279" w:hanging="285"/>
        <w:jc w:val="both"/>
        <w:rPr>
          <w:sz w:val="24"/>
          <w:szCs w:val="24"/>
        </w:rPr>
      </w:pPr>
      <w:r>
        <w:rPr>
          <w:sz w:val="24"/>
          <w:szCs w:val="24"/>
        </w:rPr>
        <w:t>3: Terce</w:t>
      </w:r>
      <w:r>
        <w:rPr>
          <w:sz w:val="24"/>
          <w:szCs w:val="24"/>
        </w:rPr>
        <w:t>ira versão do sistema (contém todas as características úteis).</w:t>
      </w:r>
    </w:p>
    <w:p w14:paraId="166A9DEC" w14:textId="77777777" w:rsidR="007037FD" w:rsidRDefault="007037FD">
      <w:pPr>
        <w:spacing w:line="240" w:lineRule="auto"/>
        <w:ind w:left="1279" w:hanging="285"/>
        <w:rPr>
          <w:sz w:val="18"/>
          <w:szCs w:val="18"/>
        </w:rPr>
      </w:pPr>
    </w:p>
    <w:tbl>
      <w:tblPr>
        <w:tblStyle w:val="a1"/>
        <w:tblW w:w="945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185"/>
        <w:gridCol w:w="5520"/>
        <w:gridCol w:w="750"/>
        <w:gridCol w:w="735"/>
        <w:gridCol w:w="630"/>
        <w:gridCol w:w="630"/>
      </w:tblGrid>
      <w:tr w:rsidR="007037FD" w14:paraId="00726890" w14:textId="77777777" w:rsidTr="006B0FBD">
        <w:trPr>
          <w:trHeight w:val="300"/>
        </w:trPr>
        <w:tc>
          <w:tcPr>
            <w:tcW w:w="1185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3931F7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#</w:t>
            </w:r>
          </w:p>
        </w:tc>
        <w:tc>
          <w:tcPr>
            <w:tcW w:w="5520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3E924C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Característica</w:t>
            </w:r>
          </w:p>
        </w:tc>
        <w:tc>
          <w:tcPr>
            <w:tcW w:w="750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7F1E9D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(P)</w:t>
            </w:r>
          </w:p>
        </w:tc>
        <w:tc>
          <w:tcPr>
            <w:tcW w:w="735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C63EEF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(E)</w:t>
            </w:r>
          </w:p>
        </w:tc>
        <w:tc>
          <w:tcPr>
            <w:tcW w:w="630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691EC1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(R)</w:t>
            </w:r>
          </w:p>
        </w:tc>
        <w:tc>
          <w:tcPr>
            <w:tcW w:w="630" w:type="dxa"/>
            <w:shd w:val="clear" w:color="auto" w:fill="F9CB9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5CDBA57" w14:textId="77777777" w:rsidR="007037FD" w:rsidRDefault="005C3EC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(B)</w:t>
            </w:r>
          </w:p>
        </w:tc>
      </w:tr>
      <w:tr w:rsidR="007037FD" w14:paraId="3B76D6A5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21FE55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326C83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do funcionário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1DABF6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EE279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719CC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985EB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7D8793AA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153FF2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F43161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B3F8E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61843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1B514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0B173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064AA08A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38E169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22C4E5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clientes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C6273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DC1B8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1864F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E5C1D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04F7940E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FD8786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45252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origens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AE29C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86438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0D9C31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1E783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09F1EB69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8F79309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D091B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produtos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873045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79E51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257076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C52A3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40FD82E0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E0C3AF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BFCE5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manutenções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5AC6A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84BF1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A423C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FD99A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3F0D2980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929CF9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9CCEE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comissão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B96016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A7F75E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C9C70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4E48D4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52B8F099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FDE744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59E1EC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estoque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0EA01E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2155B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E358B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CFB755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7A85E4FC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F30AAE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5ED7AA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vendas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87DA9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D8F4D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34F7B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0F7EF1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24C88AD3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AEA2AF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FA41F9E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funcionários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5DB69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3339B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3A006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82EC1A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2CA7AC86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8281FE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C1AFB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Alteração de dados de cliente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7F9D8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CC3DE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6FC7A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4AE10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694EE725" w14:textId="77777777" w:rsidTr="006B0FBD">
        <w:trPr>
          <w:trHeight w:val="300"/>
        </w:trPr>
        <w:tc>
          <w:tcPr>
            <w:tcW w:w="118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92687F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52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6BFA57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Redefinição de senha</w:t>
            </w:r>
          </w:p>
        </w:tc>
        <w:tc>
          <w:tcPr>
            <w:tcW w:w="75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3C354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735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D3C2B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E2115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FFDFD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BF3B3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037FD" w14:paraId="42E0E7B4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066B8F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858FCC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controle de catálogo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E54D9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DF16E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7DEBA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C6B37F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493DF438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25B2B1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6450306" w14:textId="662787F6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Página </w:t>
            </w:r>
            <w:r>
              <w:rPr>
                <w:sz w:val="24"/>
                <w:szCs w:val="24"/>
              </w:rPr>
              <w:t xml:space="preserve">de catálogo 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091C50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340CB8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CCCB0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96260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19D5BA02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CEF716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E9F2A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Filtro de produtos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0F3E46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D4C71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CE6980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62C96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20A34E3F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4D91AE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5DA877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pedidos por código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8BD67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AF853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95B39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16AAC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26651133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3FD7D36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B94E8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produtos por código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0700B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B42F2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8097A5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46778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11CC368E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51951E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24D3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fornecedores e terceiros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E9A62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97F83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1A2BD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1103D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53510904" w14:textId="77777777" w:rsidTr="006B0FBD">
        <w:trPr>
          <w:trHeight w:val="300"/>
        </w:trPr>
        <w:tc>
          <w:tcPr>
            <w:tcW w:w="118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2559FF4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552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9E6409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Baixa de comissões</w:t>
            </w:r>
          </w:p>
        </w:tc>
        <w:tc>
          <w:tcPr>
            <w:tcW w:w="75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489860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0A8B91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991AB5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B6D7A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0A27435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037FD" w14:paraId="008BE9C6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6D3D0A4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F81CE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  <w:shd w:val="clear" w:color="auto" w:fill="4A86E8"/>
              </w:rPr>
            </w:pPr>
            <w:r>
              <w:rPr>
                <w:sz w:val="24"/>
                <w:szCs w:val="24"/>
              </w:rPr>
              <w:t>Abertura de chamados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790D3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FD3EF6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655BD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81970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037FD" w14:paraId="0AB97D06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93F892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B3AFE3" w14:textId="77777777" w:rsidR="007037FD" w:rsidRDefault="005C3EC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chamados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6F7B4E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A4DC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E6C19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C9E29E1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037FD" w14:paraId="27176B17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FE1265" w14:textId="77777777" w:rsidR="007037FD" w:rsidRDefault="005C3EC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145D8C" w14:textId="77777777" w:rsidR="007037FD" w:rsidRDefault="005C3EC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lançamentos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5587D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48537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B6BD5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8AACE4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037FD" w14:paraId="1675B653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74170A" w14:textId="77777777" w:rsidR="007037FD" w:rsidRDefault="005C3EC4">
            <w:pPr>
              <w:widowControl w:val="0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A4B1A0" w14:textId="77777777" w:rsidR="007037FD" w:rsidRDefault="005C3EC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permissões de acesso a funcionalidades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3F1C8B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36DD07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CA6242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285C9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037FD" w14:paraId="58D5C65C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E045F9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2E947AA" w14:textId="77777777" w:rsidR="007037FD" w:rsidRDefault="005C3EC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acompanhamento dos vendedores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6EEEF1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D1778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E28C8C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3693ED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037FD" w14:paraId="15693AA3" w14:textId="77777777" w:rsidTr="006B0FBD">
        <w:trPr>
          <w:trHeight w:val="300"/>
        </w:trPr>
        <w:tc>
          <w:tcPr>
            <w:tcW w:w="118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279A68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552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5B393C" w14:textId="77777777" w:rsidR="007037FD" w:rsidRDefault="005C3EC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Logs de permissões</w:t>
            </w:r>
          </w:p>
        </w:tc>
        <w:tc>
          <w:tcPr>
            <w:tcW w:w="75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AF8823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735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06A2A6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9A7E6A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</w:p>
        </w:tc>
        <w:tc>
          <w:tcPr>
            <w:tcW w:w="630" w:type="dxa"/>
            <w:shd w:val="clear" w:color="auto" w:fill="A4C2F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F0869E" w14:textId="77777777" w:rsidR="007037FD" w:rsidRDefault="005C3EC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00FB2D86" w14:textId="77777777" w:rsidR="007037FD" w:rsidRDefault="007037FD">
      <w:pPr>
        <w:spacing w:line="240" w:lineRule="auto"/>
        <w:rPr>
          <w:sz w:val="18"/>
          <w:szCs w:val="18"/>
        </w:rPr>
      </w:pPr>
    </w:p>
    <w:p w14:paraId="3F0E2AE6" w14:textId="77777777" w:rsidR="007037FD" w:rsidRDefault="007037FD">
      <w:pPr>
        <w:spacing w:line="240" w:lineRule="auto"/>
        <w:rPr>
          <w:sz w:val="18"/>
          <w:szCs w:val="18"/>
        </w:rPr>
      </w:pPr>
    </w:p>
    <w:p w14:paraId="1D907C65" w14:textId="77777777" w:rsidR="007037FD" w:rsidRDefault="007037FD">
      <w:pPr>
        <w:spacing w:line="240" w:lineRule="auto"/>
        <w:rPr>
          <w:sz w:val="18"/>
          <w:szCs w:val="18"/>
        </w:rPr>
      </w:pPr>
    </w:p>
    <w:p w14:paraId="4B00EE88" w14:textId="77777777" w:rsidR="007037FD" w:rsidRDefault="007037FD">
      <w:pPr>
        <w:spacing w:line="240" w:lineRule="auto"/>
        <w:rPr>
          <w:sz w:val="18"/>
          <w:szCs w:val="18"/>
        </w:rPr>
      </w:pPr>
    </w:p>
    <w:p w14:paraId="7DCBA7F3" w14:textId="77777777" w:rsidR="007037FD" w:rsidRDefault="007037FD">
      <w:pPr>
        <w:spacing w:line="240" w:lineRule="auto"/>
        <w:rPr>
          <w:sz w:val="18"/>
          <w:szCs w:val="18"/>
        </w:rPr>
      </w:pPr>
    </w:p>
    <w:p w14:paraId="08F71F99" w14:textId="77777777" w:rsidR="007037FD" w:rsidRDefault="007037FD">
      <w:pPr>
        <w:spacing w:line="240" w:lineRule="auto"/>
        <w:rPr>
          <w:sz w:val="18"/>
          <w:szCs w:val="18"/>
        </w:rPr>
      </w:pPr>
    </w:p>
    <w:p w14:paraId="0B83F00D" w14:textId="77777777" w:rsidR="007037FD" w:rsidRDefault="007037FD">
      <w:pPr>
        <w:spacing w:line="240" w:lineRule="auto"/>
        <w:rPr>
          <w:sz w:val="18"/>
          <w:szCs w:val="18"/>
        </w:rPr>
      </w:pPr>
    </w:p>
    <w:sectPr w:rsidR="007037FD">
      <w:footerReference w:type="default" r:id="rId7"/>
      <w:pgSz w:w="11909" w:h="16834"/>
      <w:pgMar w:top="1417" w:right="1440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6DE01A" w14:textId="77777777" w:rsidR="005C3EC4" w:rsidRDefault="005C3EC4">
      <w:pPr>
        <w:spacing w:line="240" w:lineRule="auto"/>
      </w:pPr>
      <w:r>
        <w:separator/>
      </w:r>
    </w:p>
  </w:endnote>
  <w:endnote w:type="continuationSeparator" w:id="0">
    <w:p w14:paraId="092B42B9" w14:textId="77777777" w:rsidR="005C3EC4" w:rsidRDefault="005C3E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78CDF5" w14:textId="77777777" w:rsidR="007037FD" w:rsidRDefault="007037F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5A809F" w14:textId="77777777" w:rsidR="005C3EC4" w:rsidRDefault="005C3EC4">
      <w:pPr>
        <w:spacing w:line="240" w:lineRule="auto"/>
      </w:pPr>
      <w:r>
        <w:separator/>
      </w:r>
    </w:p>
  </w:footnote>
  <w:footnote w:type="continuationSeparator" w:id="0">
    <w:p w14:paraId="41695B88" w14:textId="77777777" w:rsidR="005C3EC4" w:rsidRDefault="005C3EC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7FD"/>
    <w:rsid w:val="005A5E99"/>
    <w:rsid w:val="005C3EC4"/>
    <w:rsid w:val="006B0FBD"/>
    <w:rsid w:val="007037FD"/>
    <w:rsid w:val="00FE4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B2AA5"/>
  <w15:docId w15:val="{0FFC44CB-5640-45D2-AD7E-0EBCFD920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Vi7n0mk+pGPk9l6EWyyy/fyCHA==">AMUW2mUcq1Bv6QR2/Kyw+W16iqqpGehvV+h0gwv/pGI0QyiRR7MPZX8RhYAeVZOK195mYuioUx4C5v4zOD/GZzTQF1fmRJkPEKWSltmOtvyhwIEIadBqEzK96U1JekgHN3YkphmVDPaX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291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13</cp:revision>
  <dcterms:created xsi:type="dcterms:W3CDTF">2020-10-15T00:14:00Z</dcterms:created>
  <dcterms:modified xsi:type="dcterms:W3CDTF">2021-05-26T23:34:00Z</dcterms:modified>
</cp:coreProperties>
</file>