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582.992125984252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Ind w:w="-5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5115"/>
        <w:tblGridChange w:id="0">
          <w:tblGrid>
            <w:gridCol w:w="4905"/>
            <w:gridCol w:w="511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UC09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– Vender Produtos Recondicionados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UC tem como finalidade permitir que o público possa vender para a loja algum equipamento seu que esteja em bom estado.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deverá encaminhar as informações completas do produto e fotos do mesmo para análise.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 informações do produto para análise.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 acessa a área de revenda de produtos.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formulário para preenchimento do produto.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público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insere informações sobre o produto.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se todos os campos foram preenchidos (FE-01).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retorna mensagem dizendo que o produto será analisado. (FA-01).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Análise do produto negada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equipamento possuir muitas avarias e o reparo não for viável, a loja não comprará o item ofertado pelo público.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A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 Campo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595" w:hRule="atLeast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 mensagem que existem campos que não estão preenchidos e não permite o cadastro.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6mEO6gGoCP/+kw7xmBYzn4Akgg==">AMUW2mX9wyvX5LLuf7/00WOqX2kcrCf6hwXRipx8DdMvxEekfRxnwrSq45NrYlboQTaNC4sQP/6FqzKtYqVEhDxh+ZDwpSx9UWTAOQGgCW1YmLNXHbvLBFw=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2021-03-04T19:31:07Z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b9946018-b926-47bd-92ea-3c51500fcb46</vt:lpwstr>
  </property>
  <property fmtid="{D5CDD505-2E9C-101B-9397-08002B2CF9AE}" pid="8" name="MSIP_Label_2fd53d93-3f4c-4b90-b511-bd6bdbb4fba9_ContentBits">
    <vt:lpwstr>0</vt:lpwstr>
  </property>
</Properties>
</file>