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</w:t>
        <w:br/>
        <w:t>Guendisima Gitetta '</w:t>
        <w:br/>
        <w:t>Es mí cdhma esperanza para que anfía,</w:t>
        <w:br/>
        <w:t>E e a destino existe y demostrar que</w:t>
        <w:br/>
        <w:t>Qas señales que me munaz Son de verded</w:t>
        <w:br/>
        <w:t>Quo, se loma Ruben y less mn a en</w:t>
        <w:br/>
        <w:t>la ae Ss gs sos OS</w:t>
        <w:br/>
        <w:t>3ues5 AS destiro a ponterlos ya sen</w:t>
        <w:br/>
        <w:t>lie: o teu0s vids,</w:t>
        <w:br/>
        <w:br/>
        <w:t>Siempre toa Y ES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