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2AD" w:rsidRDefault="000812AD">
      <w:pPr>
        <w:rPr>
          <w:rFonts w:ascii="Verdana" w:hAnsi="Verdana"/>
          <w:color w:val="000000"/>
        </w:rPr>
      </w:pPr>
      <w:r>
        <w:rPr>
          <w:rFonts w:ascii="Verdana" w:hAnsi="Verdana"/>
          <w:color w:val="000000"/>
        </w:rPr>
        <w:t>Home</w:t>
      </w:r>
    </w:p>
    <w:p w:rsidR="000812AD" w:rsidRDefault="000812AD">
      <w:pPr>
        <w:rPr>
          <w:rFonts w:ascii="Verdana" w:hAnsi="Verdana"/>
          <w:color w:val="000000"/>
        </w:rPr>
      </w:pPr>
    </w:p>
    <w:p w:rsidR="000812AD" w:rsidRDefault="000812AD">
      <w:pPr>
        <w:rPr>
          <w:rFonts w:ascii="Verdana" w:hAnsi="Verdana"/>
          <w:color w:val="000000"/>
        </w:rPr>
      </w:pPr>
      <w:r>
        <w:rPr>
          <w:rFonts w:ascii="Verdana" w:hAnsi="Verdana"/>
          <w:color w:val="000000"/>
        </w:rPr>
        <w:t>MEL Services value proposition is simple: help you succeed on developing your Master Minimum Equipment List (MMEL) or Minimum Equipment List (MEL) as required to support your product or aircraft operation. </w:t>
      </w:r>
      <w:r>
        <w:rPr>
          <w:rFonts w:ascii="Verdana" w:hAnsi="Verdana"/>
          <w:color w:val="000000"/>
        </w:rPr>
        <w:br/>
      </w:r>
      <w:r>
        <w:rPr>
          <w:rFonts w:ascii="Verdana" w:hAnsi="Verdana"/>
          <w:color w:val="000000"/>
        </w:rPr>
        <w:br/>
        <w:t xml:space="preserve">Safety has no compromise. Whether you are implementing a SMS program, getting your RVSM LOA or simply want to improve the aircraft availability to accomplish your mission, the MEL </w:t>
      </w:r>
      <w:proofErr w:type="gramStart"/>
      <w:r>
        <w:rPr>
          <w:rFonts w:ascii="Verdana" w:hAnsi="Verdana"/>
          <w:color w:val="000000"/>
        </w:rPr>
        <w:t>has to</w:t>
      </w:r>
      <w:proofErr w:type="gramEnd"/>
      <w:r>
        <w:rPr>
          <w:rFonts w:ascii="Verdana" w:hAnsi="Verdana"/>
          <w:color w:val="000000"/>
        </w:rPr>
        <w:t xml:space="preserve"> be a part of it. </w:t>
      </w:r>
      <w:r>
        <w:rPr>
          <w:rFonts w:ascii="Verdana" w:hAnsi="Verdana"/>
          <w:color w:val="000000"/>
        </w:rPr>
        <w:br/>
      </w:r>
      <w:r>
        <w:rPr>
          <w:rFonts w:ascii="Verdana" w:hAnsi="Verdana"/>
          <w:color w:val="000000"/>
        </w:rPr>
        <w:br/>
        <w:t>Or you may want to submit your STC application but need someone to prepare a revision to the aircraft MMEL? Not sure how to do it? Talk to us. MEL Services wants to be your partner to achieve the results you need, whether you are seeking approval in the U.S., Europe, Brazil or Canada. </w:t>
      </w:r>
      <w:r>
        <w:rPr>
          <w:rFonts w:ascii="Verdana" w:hAnsi="Verdana"/>
          <w:color w:val="000000"/>
        </w:rPr>
        <w:br/>
      </w:r>
      <w:r>
        <w:rPr>
          <w:rFonts w:ascii="Verdana" w:hAnsi="Verdana"/>
          <w:color w:val="000000"/>
        </w:rPr>
        <w:br/>
        <w:t>MEL Services provides the resources and manpower to support operational approvals every step of the way. Don’t defer your MMEL/MEL revision any longer! </w:t>
      </w:r>
      <w:r>
        <w:rPr>
          <w:rFonts w:ascii="Verdana" w:hAnsi="Verdana"/>
          <w:color w:val="000000"/>
        </w:rPr>
        <w:br/>
      </w:r>
      <w:r>
        <w:rPr>
          <w:rFonts w:ascii="Verdana" w:hAnsi="Verdana"/>
          <w:color w:val="000000"/>
        </w:rPr>
        <w:br/>
        <w:t>Contact us with no obligation.</w:t>
      </w:r>
    </w:p>
    <w:p w:rsidR="000812AD" w:rsidRDefault="000812AD"/>
    <w:p w:rsidR="000812AD" w:rsidRDefault="000812AD">
      <w:r>
        <w:t>Contact Us</w:t>
      </w:r>
    </w:p>
    <w:p w:rsidR="000812AD" w:rsidRDefault="000812AD"/>
    <w:p w:rsidR="000812AD" w:rsidRPr="000812AD" w:rsidRDefault="000812AD" w:rsidP="000812A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812AD">
        <w:rPr>
          <w:rFonts w:ascii="Verdana" w:eastAsia="Times New Roman" w:hAnsi="Verdana" w:cs="Times New Roman"/>
          <w:color w:val="000000"/>
          <w:sz w:val="20"/>
          <w:szCs w:val="20"/>
          <w:lang w:eastAsia="pt-BR"/>
        </w:rPr>
        <w:t xml:space="preserve">We are located in </w:t>
      </w:r>
      <w:proofErr w:type="gramStart"/>
      <w:r w:rsidRPr="000812AD">
        <w:rPr>
          <w:rFonts w:ascii="Verdana" w:eastAsia="Times New Roman" w:hAnsi="Verdana" w:cs="Times New Roman"/>
          <w:color w:val="000000"/>
          <w:sz w:val="20"/>
          <w:szCs w:val="20"/>
          <w:lang w:eastAsia="pt-BR"/>
        </w:rPr>
        <w:t>Montreal,</w:t>
      </w:r>
      <w:proofErr w:type="gramEnd"/>
      <w:r w:rsidRPr="000812AD">
        <w:rPr>
          <w:rFonts w:ascii="Verdana" w:eastAsia="Times New Roman" w:hAnsi="Verdana" w:cs="Times New Roman"/>
          <w:color w:val="000000"/>
          <w:sz w:val="20"/>
          <w:szCs w:val="20"/>
          <w:lang w:eastAsia="pt-BR"/>
        </w:rPr>
        <w:t xml:space="preserve"> Quebec and we offer our services all over Canada and abroad. To learn more about us and how MEL Services can benefit your flight department or engineering team, contact us:</w:t>
      </w:r>
    </w:p>
    <w:p w:rsidR="000812AD" w:rsidRPr="000812AD" w:rsidRDefault="000812AD" w:rsidP="000812AD">
      <w:pPr>
        <w:spacing w:after="0" w:line="240" w:lineRule="auto"/>
        <w:jc w:val="center"/>
        <w:rPr>
          <w:rFonts w:ascii="Times New Roman" w:eastAsia="Times New Roman" w:hAnsi="Times New Roman" w:cs="Times New Roman"/>
          <w:color w:val="000000"/>
          <w:sz w:val="27"/>
          <w:szCs w:val="27"/>
          <w:lang w:val="fr-FR" w:eastAsia="pt-BR"/>
        </w:rPr>
      </w:pPr>
      <w:r w:rsidRPr="000812AD">
        <w:rPr>
          <w:rFonts w:ascii="Verdana" w:eastAsia="Times New Roman" w:hAnsi="Verdana" w:cs="Times New Roman"/>
          <w:b/>
          <w:bCs/>
          <w:i/>
          <w:iCs/>
          <w:color w:val="000000"/>
          <w:sz w:val="20"/>
          <w:szCs w:val="20"/>
          <w:lang w:val="fr-FR" w:eastAsia="pt-BR"/>
        </w:rPr>
        <w:t>Samir Sarout</w:t>
      </w:r>
      <w:r w:rsidRPr="000812AD">
        <w:rPr>
          <w:rFonts w:ascii="Verdana" w:eastAsia="Times New Roman" w:hAnsi="Verdana" w:cs="Times New Roman"/>
          <w:color w:val="000000"/>
          <w:sz w:val="20"/>
          <w:szCs w:val="20"/>
          <w:lang w:val="fr-FR" w:eastAsia="pt-BR"/>
        </w:rPr>
        <w:br/>
        <w:t>Aviation Consultant </w:t>
      </w:r>
      <w:r w:rsidRPr="000812AD">
        <w:rPr>
          <w:rFonts w:ascii="Verdana" w:eastAsia="Times New Roman" w:hAnsi="Verdana" w:cs="Times New Roman"/>
          <w:color w:val="000000"/>
          <w:sz w:val="20"/>
          <w:szCs w:val="20"/>
          <w:lang w:val="fr-FR" w:eastAsia="pt-BR"/>
        </w:rPr>
        <w:br/>
      </w:r>
      <w:proofErr w:type="gramStart"/>
      <w:r w:rsidRPr="000812AD">
        <w:rPr>
          <w:rFonts w:ascii="Verdana" w:eastAsia="Times New Roman" w:hAnsi="Verdana" w:cs="Times New Roman"/>
          <w:color w:val="000000"/>
          <w:sz w:val="20"/>
          <w:szCs w:val="20"/>
          <w:lang w:val="fr-FR" w:eastAsia="pt-BR"/>
        </w:rPr>
        <w:t>Phone:</w:t>
      </w:r>
      <w:proofErr w:type="gramEnd"/>
      <w:r w:rsidRPr="000812AD">
        <w:rPr>
          <w:rFonts w:ascii="Verdana" w:eastAsia="Times New Roman" w:hAnsi="Verdana" w:cs="Times New Roman"/>
          <w:color w:val="000000"/>
          <w:sz w:val="20"/>
          <w:szCs w:val="20"/>
          <w:lang w:val="fr-FR" w:eastAsia="pt-BR"/>
        </w:rPr>
        <w:t xml:space="preserve"> +1 514 647 4500 </w:t>
      </w:r>
      <w:r w:rsidRPr="000812AD">
        <w:rPr>
          <w:rFonts w:ascii="Verdana" w:eastAsia="Times New Roman" w:hAnsi="Verdana" w:cs="Times New Roman"/>
          <w:color w:val="000000"/>
          <w:sz w:val="20"/>
          <w:szCs w:val="20"/>
          <w:lang w:val="fr-FR" w:eastAsia="pt-BR"/>
        </w:rPr>
        <w:br/>
        <w:t>ssarout@melservices.ca </w:t>
      </w:r>
    </w:p>
    <w:p w:rsidR="000812AD" w:rsidRPr="000812AD" w:rsidRDefault="000812AD" w:rsidP="000812AD">
      <w:pPr>
        <w:spacing w:after="0" w:line="240" w:lineRule="auto"/>
        <w:rPr>
          <w:rFonts w:ascii="Times New Roman" w:eastAsia="Times New Roman" w:hAnsi="Times New Roman" w:cs="Times New Roman"/>
          <w:sz w:val="24"/>
          <w:szCs w:val="24"/>
          <w:lang w:eastAsia="pt-BR"/>
        </w:rPr>
      </w:pPr>
      <w:r w:rsidRPr="000812AD">
        <w:rPr>
          <w:rFonts w:ascii="Verdana" w:eastAsia="Times New Roman" w:hAnsi="Verdana" w:cs="Times New Roman"/>
          <w:color w:val="000000"/>
          <w:sz w:val="20"/>
          <w:szCs w:val="20"/>
          <w:lang w:eastAsia="pt-BR"/>
        </w:rPr>
        <w:br/>
        <w:t>Or email us by filling out the form:</w:t>
      </w:r>
    </w:p>
    <w:p w:rsidR="000812AD" w:rsidRPr="000812AD" w:rsidRDefault="000812AD" w:rsidP="000812AD">
      <w:pPr>
        <w:pBdr>
          <w:bottom w:val="single" w:sz="6" w:space="1" w:color="auto"/>
        </w:pBdr>
        <w:spacing w:after="0" w:line="240" w:lineRule="auto"/>
        <w:jc w:val="center"/>
        <w:rPr>
          <w:rFonts w:ascii="Arial" w:eastAsia="Times New Roman" w:hAnsi="Arial" w:cs="Arial"/>
          <w:vanish/>
          <w:sz w:val="16"/>
          <w:szCs w:val="16"/>
          <w:lang w:val="pt-BR" w:eastAsia="pt-BR"/>
        </w:rPr>
      </w:pPr>
      <w:r w:rsidRPr="000812AD">
        <w:rPr>
          <w:rFonts w:ascii="Arial" w:eastAsia="Times New Roman" w:hAnsi="Arial" w:cs="Arial"/>
          <w:vanish/>
          <w:sz w:val="16"/>
          <w:szCs w:val="16"/>
          <w:lang w:val="pt-BR" w:eastAsia="pt-BR"/>
        </w:rPr>
        <w:t>Parte superior do formulário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2550"/>
      </w:tblGrid>
      <w:tr w:rsidR="000812AD" w:rsidRPr="000812AD" w:rsidTr="000812AD">
        <w:trPr>
          <w:tblCellSpacing w:w="15" w:type="dxa"/>
        </w:trPr>
        <w:tc>
          <w:tcPr>
            <w:tcW w:w="0" w:type="auto"/>
            <w:hideMark/>
          </w:tcPr>
          <w:p w:rsidR="000812AD" w:rsidRPr="000812AD" w:rsidRDefault="000812AD" w:rsidP="000812AD">
            <w:pPr>
              <w:spacing w:after="0" w:line="240" w:lineRule="auto"/>
              <w:rPr>
                <w:rFonts w:ascii="Times New Roman" w:eastAsia="Times New Roman" w:hAnsi="Times New Roman" w:cs="Times New Roman"/>
                <w:sz w:val="24"/>
                <w:szCs w:val="24"/>
                <w:lang w:val="pt-BR" w:eastAsia="pt-BR"/>
              </w:rPr>
            </w:pPr>
            <w:proofErr w:type="spellStart"/>
            <w:r w:rsidRPr="000812AD">
              <w:rPr>
                <w:rFonts w:ascii="Verdana" w:eastAsia="Times New Roman" w:hAnsi="Verdana" w:cs="Times New Roman"/>
                <w:sz w:val="20"/>
                <w:szCs w:val="20"/>
                <w:lang w:val="pt-BR" w:eastAsia="pt-BR"/>
              </w:rPr>
              <w:t>First</w:t>
            </w:r>
            <w:proofErr w:type="spellEnd"/>
            <w:r w:rsidRPr="000812AD">
              <w:rPr>
                <w:rFonts w:ascii="Verdana" w:eastAsia="Times New Roman" w:hAnsi="Verdana" w:cs="Times New Roman"/>
                <w:sz w:val="20"/>
                <w:szCs w:val="20"/>
                <w:lang w:val="pt-BR" w:eastAsia="pt-BR"/>
              </w:rPr>
              <w:t xml:space="preserve"> </w:t>
            </w:r>
            <w:proofErr w:type="spellStart"/>
            <w:r w:rsidRPr="000812AD">
              <w:rPr>
                <w:rFonts w:ascii="Verdana" w:eastAsia="Times New Roman" w:hAnsi="Verdana" w:cs="Times New Roman"/>
                <w:sz w:val="20"/>
                <w:szCs w:val="20"/>
                <w:lang w:val="pt-BR" w:eastAsia="pt-BR"/>
              </w:rPr>
              <w:t>Name</w:t>
            </w:r>
            <w:proofErr w:type="spellEnd"/>
          </w:p>
        </w:tc>
        <w:tc>
          <w:tcPr>
            <w:tcW w:w="0" w:type="auto"/>
            <w:hideMark/>
          </w:tcPr>
          <w:p w:rsidR="000812AD" w:rsidRPr="000812AD" w:rsidRDefault="000812AD" w:rsidP="000812AD">
            <w:pPr>
              <w:spacing w:after="0" w:line="240" w:lineRule="auto"/>
              <w:rPr>
                <w:rFonts w:ascii="Times New Roman" w:eastAsia="Times New Roman" w:hAnsi="Times New Roman" w:cs="Times New Roman"/>
                <w:sz w:val="24"/>
                <w:szCs w:val="24"/>
                <w:lang w:val="pt-BR" w:eastAsia="pt-BR"/>
              </w:rPr>
            </w:pPr>
            <w:r w:rsidRPr="000812AD">
              <w:rPr>
                <w:rFonts w:ascii="Times New Roman" w:eastAsia="Times New Roman" w:hAnsi="Times New Roman" w:cs="Times New Roman"/>
                <w:sz w:val="24"/>
                <w:szCs w:val="24"/>
                <w:lang w:val="pt-BR" w:eastAsia="pt-BR"/>
              </w:rPr>
              <w:object w:dxaOrig="247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3.75pt;height:18pt" o:ole="">
                  <v:imagedata r:id="rId4" o:title=""/>
                </v:shape>
                <w:control r:id="rId5" w:name="DefaultOcxName" w:shapeid="_x0000_i1045"/>
              </w:object>
            </w:r>
          </w:p>
        </w:tc>
      </w:tr>
      <w:tr w:rsidR="000812AD" w:rsidRPr="000812AD" w:rsidTr="000812AD">
        <w:trPr>
          <w:tblCellSpacing w:w="15" w:type="dxa"/>
        </w:trPr>
        <w:tc>
          <w:tcPr>
            <w:tcW w:w="0" w:type="auto"/>
            <w:hideMark/>
          </w:tcPr>
          <w:p w:rsidR="000812AD" w:rsidRPr="000812AD" w:rsidRDefault="000812AD" w:rsidP="000812AD">
            <w:pPr>
              <w:spacing w:after="0" w:line="240" w:lineRule="auto"/>
              <w:rPr>
                <w:rFonts w:ascii="Times New Roman" w:eastAsia="Times New Roman" w:hAnsi="Times New Roman" w:cs="Times New Roman"/>
                <w:sz w:val="24"/>
                <w:szCs w:val="24"/>
                <w:lang w:val="pt-BR" w:eastAsia="pt-BR"/>
              </w:rPr>
            </w:pPr>
            <w:proofErr w:type="spellStart"/>
            <w:r w:rsidRPr="000812AD">
              <w:rPr>
                <w:rFonts w:ascii="Verdana" w:eastAsia="Times New Roman" w:hAnsi="Verdana" w:cs="Times New Roman"/>
                <w:sz w:val="20"/>
                <w:szCs w:val="20"/>
                <w:lang w:val="pt-BR" w:eastAsia="pt-BR"/>
              </w:rPr>
              <w:t>Last</w:t>
            </w:r>
            <w:proofErr w:type="spellEnd"/>
            <w:r w:rsidRPr="000812AD">
              <w:rPr>
                <w:rFonts w:ascii="Verdana" w:eastAsia="Times New Roman" w:hAnsi="Verdana" w:cs="Times New Roman"/>
                <w:sz w:val="20"/>
                <w:szCs w:val="20"/>
                <w:lang w:val="pt-BR" w:eastAsia="pt-BR"/>
              </w:rPr>
              <w:t xml:space="preserve"> </w:t>
            </w:r>
            <w:proofErr w:type="spellStart"/>
            <w:r w:rsidRPr="000812AD">
              <w:rPr>
                <w:rFonts w:ascii="Verdana" w:eastAsia="Times New Roman" w:hAnsi="Verdana" w:cs="Times New Roman"/>
                <w:sz w:val="20"/>
                <w:szCs w:val="20"/>
                <w:lang w:val="pt-BR" w:eastAsia="pt-BR"/>
              </w:rPr>
              <w:t>Name</w:t>
            </w:r>
            <w:proofErr w:type="spellEnd"/>
          </w:p>
        </w:tc>
        <w:tc>
          <w:tcPr>
            <w:tcW w:w="0" w:type="auto"/>
            <w:hideMark/>
          </w:tcPr>
          <w:p w:rsidR="000812AD" w:rsidRPr="000812AD" w:rsidRDefault="000812AD" w:rsidP="000812AD">
            <w:pPr>
              <w:spacing w:after="0" w:line="240" w:lineRule="auto"/>
              <w:rPr>
                <w:rFonts w:ascii="Times New Roman" w:eastAsia="Times New Roman" w:hAnsi="Times New Roman" w:cs="Times New Roman"/>
                <w:sz w:val="24"/>
                <w:szCs w:val="24"/>
                <w:lang w:val="pt-BR" w:eastAsia="pt-BR"/>
              </w:rPr>
            </w:pPr>
            <w:r w:rsidRPr="000812AD">
              <w:rPr>
                <w:rFonts w:ascii="Times New Roman" w:eastAsia="Times New Roman" w:hAnsi="Times New Roman" w:cs="Times New Roman"/>
                <w:sz w:val="24"/>
                <w:szCs w:val="24"/>
                <w:lang w:val="pt-BR" w:eastAsia="pt-BR"/>
              </w:rPr>
              <w:object w:dxaOrig="2475" w:dyaOrig="360">
                <v:shape id="_x0000_i1044" type="#_x0000_t75" style="width:123.75pt;height:18pt" o:ole="">
                  <v:imagedata r:id="rId4" o:title=""/>
                </v:shape>
                <w:control r:id="rId6" w:name="DefaultOcxName1" w:shapeid="_x0000_i1044"/>
              </w:object>
            </w:r>
          </w:p>
        </w:tc>
      </w:tr>
      <w:tr w:rsidR="000812AD" w:rsidRPr="000812AD" w:rsidTr="000812AD">
        <w:trPr>
          <w:tblCellSpacing w:w="15" w:type="dxa"/>
        </w:trPr>
        <w:tc>
          <w:tcPr>
            <w:tcW w:w="0" w:type="auto"/>
            <w:hideMark/>
          </w:tcPr>
          <w:p w:rsidR="000812AD" w:rsidRPr="000812AD" w:rsidRDefault="000812AD" w:rsidP="000812AD">
            <w:pPr>
              <w:spacing w:after="0" w:line="240" w:lineRule="auto"/>
              <w:rPr>
                <w:rFonts w:ascii="Times New Roman" w:eastAsia="Times New Roman" w:hAnsi="Times New Roman" w:cs="Times New Roman"/>
                <w:sz w:val="24"/>
                <w:szCs w:val="24"/>
                <w:lang w:val="pt-BR" w:eastAsia="pt-BR"/>
              </w:rPr>
            </w:pPr>
            <w:proofErr w:type="spellStart"/>
            <w:r w:rsidRPr="000812AD">
              <w:rPr>
                <w:rFonts w:ascii="Verdana" w:eastAsia="Times New Roman" w:hAnsi="Verdana" w:cs="Times New Roman"/>
                <w:sz w:val="20"/>
                <w:szCs w:val="20"/>
                <w:lang w:val="pt-BR" w:eastAsia="pt-BR"/>
              </w:rPr>
              <w:t>Email</w:t>
            </w:r>
            <w:proofErr w:type="spellEnd"/>
            <w:r w:rsidRPr="000812AD">
              <w:rPr>
                <w:rFonts w:ascii="Verdana" w:eastAsia="Times New Roman" w:hAnsi="Verdana" w:cs="Times New Roman"/>
                <w:sz w:val="20"/>
                <w:szCs w:val="20"/>
                <w:lang w:val="pt-BR" w:eastAsia="pt-BR"/>
              </w:rPr>
              <w:t xml:space="preserve"> </w:t>
            </w:r>
            <w:proofErr w:type="spellStart"/>
            <w:r w:rsidRPr="000812AD">
              <w:rPr>
                <w:rFonts w:ascii="Verdana" w:eastAsia="Times New Roman" w:hAnsi="Verdana" w:cs="Times New Roman"/>
                <w:sz w:val="20"/>
                <w:szCs w:val="20"/>
                <w:lang w:val="pt-BR" w:eastAsia="pt-BR"/>
              </w:rPr>
              <w:t>Address</w:t>
            </w:r>
            <w:proofErr w:type="spellEnd"/>
          </w:p>
        </w:tc>
        <w:tc>
          <w:tcPr>
            <w:tcW w:w="0" w:type="auto"/>
            <w:hideMark/>
          </w:tcPr>
          <w:p w:rsidR="000812AD" w:rsidRPr="000812AD" w:rsidRDefault="000812AD" w:rsidP="000812AD">
            <w:pPr>
              <w:spacing w:after="0" w:line="240" w:lineRule="auto"/>
              <w:rPr>
                <w:rFonts w:ascii="Times New Roman" w:eastAsia="Times New Roman" w:hAnsi="Times New Roman" w:cs="Times New Roman"/>
                <w:sz w:val="24"/>
                <w:szCs w:val="24"/>
                <w:lang w:val="pt-BR" w:eastAsia="pt-BR"/>
              </w:rPr>
            </w:pPr>
            <w:r w:rsidRPr="000812AD">
              <w:rPr>
                <w:rFonts w:ascii="Times New Roman" w:eastAsia="Times New Roman" w:hAnsi="Times New Roman" w:cs="Times New Roman"/>
                <w:sz w:val="24"/>
                <w:szCs w:val="24"/>
                <w:lang w:val="pt-BR" w:eastAsia="pt-BR"/>
              </w:rPr>
              <w:object w:dxaOrig="2475" w:dyaOrig="360">
                <v:shape id="_x0000_i1043" type="#_x0000_t75" style="width:123.75pt;height:18pt" o:ole="">
                  <v:imagedata r:id="rId4" o:title=""/>
                </v:shape>
                <w:control r:id="rId7" w:name="DefaultOcxName2" w:shapeid="_x0000_i1043"/>
              </w:object>
            </w:r>
          </w:p>
        </w:tc>
      </w:tr>
      <w:tr w:rsidR="000812AD" w:rsidRPr="000812AD" w:rsidTr="000812AD">
        <w:trPr>
          <w:tblCellSpacing w:w="15" w:type="dxa"/>
        </w:trPr>
        <w:tc>
          <w:tcPr>
            <w:tcW w:w="0" w:type="auto"/>
            <w:hideMark/>
          </w:tcPr>
          <w:p w:rsidR="000812AD" w:rsidRPr="000812AD" w:rsidRDefault="000812AD" w:rsidP="000812AD">
            <w:pPr>
              <w:spacing w:after="0" w:line="240" w:lineRule="auto"/>
              <w:rPr>
                <w:rFonts w:ascii="Times New Roman" w:eastAsia="Times New Roman" w:hAnsi="Times New Roman" w:cs="Times New Roman"/>
                <w:sz w:val="24"/>
                <w:szCs w:val="24"/>
                <w:lang w:val="pt-BR" w:eastAsia="pt-BR"/>
              </w:rPr>
            </w:pPr>
            <w:proofErr w:type="spellStart"/>
            <w:r w:rsidRPr="000812AD">
              <w:rPr>
                <w:rFonts w:ascii="Verdana" w:eastAsia="Times New Roman" w:hAnsi="Verdana" w:cs="Times New Roman"/>
                <w:sz w:val="20"/>
                <w:szCs w:val="20"/>
                <w:lang w:val="pt-BR" w:eastAsia="pt-BR"/>
              </w:rPr>
              <w:t>Telephone</w:t>
            </w:r>
            <w:proofErr w:type="spellEnd"/>
            <w:r w:rsidRPr="000812AD">
              <w:rPr>
                <w:rFonts w:ascii="Verdana" w:eastAsia="Times New Roman" w:hAnsi="Verdana" w:cs="Times New Roman"/>
                <w:sz w:val="20"/>
                <w:szCs w:val="20"/>
                <w:lang w:val="pt-BR" w:eastAsia="pt-BR"/>
              </w:rPr>
              <w:t xml:space="preserve"> </w:t>
            </w:r>
            <w:proofErr w:type="spellStart"/>
            <w:r w:rsidRPr="000812AD">
              <w:rPr>
                <w:rFonts w:ascii="Verdana" w:eastAsia="Times New Roman" w:hAnsi="Verdana" w:cs="Times New Roman"/>
                <w:sz w:val="20"/>
                <w:szCs w:val="20"/>
                <w:lang w:val="pt-BR" w:eastAsia="pt-BR"/>
              </w:rPr>
              <w:t>Number</w:t>
            </w:r>
            <w:proofErr w:type="spellEnd"/>
          </w:p>
        </w:tc>
        <w:tc>
          <w:tcPr>
            <w:tcW w:w="0" w:type="auto"/>
            <w:hideMark/>
          </w:tcPr>
          <w:p w:rsidR="000812AD" w:rsidRPr="000812AD" w:rsidRDefault="000812AD" w:rsidP="000812AD">
            <w:pPr>
              <w:spacing w:after="0" w:line="240" w:lineRule="auto"/>
              <w:rPr>
                <w:rFonts w:ascii="Times New Roman" w:eastAsia="Times New Roman" w:hAnsi="Times New Roman" w:cs="Times New Roman"/>
                <w:sz w:val="24"/>
                <w:szCs w:val="24"/>
                <w:lang w:val="pt-BR" w:eastAsia="pt-BR"/>
              </w:rPr>
            </w:pPr>
            <w:r w:rsidRPr="000812AD">
              <w:rPr>
                <w:rFonts w:ascii="Times New Roman" w:eastAsia="Times New Roman" w:hAnsi="Times New Roman" w:cs="Times New Roman"/>
                <w:sz w:val="24"/>
                <w:szCs w:val="24"/>
                <w:lang w:val="pt-BR" w:eastAsia="pt-BR"/>
              </w:rPr>
              <w:object w:dxaOrig="2475" w:dyaOrig="360">
                <v:shape id="_x0000_i1042" type="#_x0000_t75" style="width:123.75pt;height:18pt" o:ole="">
                  <v:imagedata r:id="rId4" o:title=""/>
                </v:shape>
                <w:control r:id="rId8" w:name="DefaultOcxName3" w:shapeid="_x0000_i1042"/>
              </w:object>
            </w:r>
          </w:p>
        </w:tc>
      </w:tr>
      <w:tr w:rsidR="000812AD" w:rsidRPr="000812AD" w:rsidTr="000812AD">
        <w:trPr>
          <w:tblCellSpacing w:w="15" w:type="dxa"/>
        </w:trPr>
        <w:tc>
          <w:tcPr>
            <w:tcW w:w="0" w:type="auto"/>
            <w:hideMark/>
          </w:tcPr>
          <w:p w:rsidR="000812AD" w:rsidRPr="000812AD" w:rsidRDefault="000812AD" w:rsidP="000812AD">
            <w:pPr>
              <w:spacing w:after="0" w:line="240" w:lineRule="auto"/>
              <w:rPr>
                <w:rFonts w:ascii="Times New Roman" w:eastAsia="Times New Roman" w:hAnsi="Times New Roman" w:cs="Times New Roman"/>
                <w:sz w:val="24"/>
                <w:szCs w:val="24"/>
                <w:lang w:val="pt-BR" w:eastAsia="pt-BR"/>
              </w:rPr>
            </w:pPr>
            <w:proofErr w:type="spellStart"/>
            <w:r w:rsidRPr="000812AD">
              <w:rPr>
                <w:rFonts w:ascii="Verdana" w:eastAsia="Times New Roman" w:hAnsi="Verdana" w:cs="Times New Roman"/>
                <w:sz w:val="20"/>
                <w:szCs w:val="20"/>
                <w:lang w:val="pt-BR" w:eastAsia="pt-BR"/>
              </w:rPr>
              <w:t>Comments</w:t>
            </w:r>
            <w:proofErr w:type="spellEnd"/>
          </w:p>
        </w:tc>
        <w:tc>
          <w:tcPr>
            <w:tcW w:w="0" w:type="auto"/>
            <w:hideMark/>
          </w:tcPr>
          <w:p w:rsidR="000812AD" w:rsidRPr="000812AD" w:rsidRDefault="000812AD" w:rsidP="000812AD">
            <w:pPr>
              <w:spacing w:after="0" w:line="240" w:lineRule="auto"/>
              <w:rPr>
                <w:rFonts w:ascii="Times New Roman" w:eastAsia="Times New Roman" w:hAnsi="Times New Roman" w:cs="Times New Roman"/>
                <w:sz w:val="24"/>
                <w:szCs w:val="24"/>
                <w:lang w:val="pt-BR" w:eastAsia="pt-BR"/>
              </w:rPr>
            </w:pPr>
            <w:r w:rsidRPr="000812AD">
              <w:rPr>
                <w:rFonts w:ascii="Times New Roman" w:eastAsia="Times New Roman" w:hAnsi="Times New Roman" w:cs="Times New Roman"/>
                <w:sz w:val="24"/>
                <w:szCs w:val="24"/>
                <w:lang w:val="pt-BR" w:eastAsia="pt-BR"/>
              </w:rPr>
              <w:object w:dxaOrig="2475" w:dyaOrig="360">
                <v:shape id="_x0000_i1041" type="#_x0000_t75" style="width:114.75pt;height:71.25pt" o:ole="">
                  <v:imagedata r:id="rId9" o:title=""/>
                </v:shape>
                <w:control r:id="rId10" w:name="DefaultOcxName4" w:shapeid="_x0000_i1041"/>
              </w:object>
            </w:r>
          </w:p>
        </w:tc>
      </w:tr>
      <w:tr w:rsidR="000812AD" w:rsidRPr="000812AD" w:rsidTr="000812AD">
        <w:trPr>
          <w:tblCellSpacing w:w="15" w:type="dxa"/>
        </w:trPr>
        <w:tc>
          <w:tcPr>
            <w:tcW w:w="0" w:type="auto"/>
            <w:gridSpan w:val="2"/>
            <w:vAlign w:val="center"/>
            <w:hideMark/>
          </w:tcPr>
          <w:p w:rsidR="000812AD" w:rsidRPr="000812AD" w:rsidRDefault="000812AD" w:rsidP="000812AD">
            <w:pPr>
              <w:spacing w:after="0" w:line="240" w:lineRule="auto"/>
              <w:jc w:val="center"/>
              <w:rPr>
                <w:rFonts w:ascii="Times New Roman" w:eastAsia="Times New Roman" w:hAnsi="Times New Roman" w:cs="Times New Roman"/>
                <w:sz w:val="24"/>
                <w:szCs w:val="24"/>
                <w:lang w:val="pt-BR" w:eastAsia="pt-BR"/>
              </w:rPr>
            </w:pPr>
            <w:r w:rsidRPr="000812AD">
              <w:rPr>
                <w:rFonts w:ascii="Times New Roman" w:eastAsia="Times New Roman" w:hAnsi="Times New Roman" w:cs="Times New Roman"/>
                <w:sz w:val="24"/>
                <w:szCs w:val="24"/>
                <w:lang w:val="pt-BR" w:eastAsia="pt-BR"/>
              </w:rPr>
              <w:lastRenderedPageBreak/>
              <w:object w:dxaOrig="2475" w:dyaOrig="360">
                <v:shape id="_x0000_i1040" type="#_x0000_t75" style="width:31.5pt;height:22.5pt" o:ole="">
                  <v:imagedata r:id="rId11" o:title=""/>
                </v:shape>
                <w:control r:id="rId12" w:name="DefaultOcxName5" w:shapeid="_x0000_i1040"/>
              </w:object>
            </w:r>
            <w:r w:rsidRPr="000812AD">
              <w:rPr>
                <w:rFonts w:ascii="Times New Roman" w:eastAsia="Times New Roman" w:hAnsi="Times New Roman" w:cs="Times New Roman"/>
                <w:sz w:val="24"/>
                <w:szCs w:val="24"/>
                <w:lang w:val="pt-BR" w:eastAsia="pt-BR"/>
              </w:rPr>
              <w:t> </w:t>
            </w:r>
            <w:r w:rsidRPr="000812AD">
              <w:rPr>
                <w:rFonts w:ascii="Times New Roman" w:eastAsia="Times New Roman" w:hAnsi="Times New Roman" w:cs="Times New Roman"/>
                <w:sz w:val="24"/>
                <w:szCs w:val="24"/>
                <w:lang w:val="pt-BR" w:eastAsia="pt-BR"/>
              </w:rPr>
              <w:object w:dxaOrig="2475" w:dyaOrig="360">
                <v:shape id="_x0000_i1039" type="#_x0000_t75" style="width:31.5pt;height:22.5pt" o:ole="">
                  <v:imagedata r:id="rId13" o:title=""/>
                </v:shape>
                <w:control r:id="rId14" w:name="DefaultOcxName6" w:shapeid="_x0000_i1039"/>
              </w:object>
            </w:r>
          </w:p>
        </w:tc>
      </w:tr>
    </w:tbl>
    <w:p w:rsidR="000812AD" w:rsidRPr="000812AD" w:rsidRDefault="000812AD" w:rsidP="000812AD">
      <w:pPr>
        <w:pBdr>
          <w:top w:val="single" w:sz="6" w:space="1" w:color="auto"/>
        </w:pBdr>
        <w:spacing w:after="0" w:line="240" w:lineRule="auto"/>
        <w:jc w:val="center"/>
        <w:rPr>
          <w:rFonts w:ascii="Arial" w:eastAsia="Times New Roman" w:hAnsi="Arial" w:cs="Arial"/>
          <w:vanish/>
          <w:sz w:val="16"/>
          <w:szCs w:val="16"/>
          <w:lang w:val="pt-BR" w:eastAsia="pt-BR"/>
        </w:rPr>
      </w:pPr>
      <w:r w:rsidRPr="000812AD">
        <w:rPr>
          <w:rFonts w:ascii="Arial" w:eastAsia="Times New Roman" w:hAnsi="Arial" w:cs="Arial"/>
          <w:vanish/>
          <w:sz w:val="16"/>
          <w:szCs w:val="16"/>
          <w:lang w:val="pt-BR" w:eastAsia="pt-BR"/>
        </w:rPr>
        <w:t>Parte inferior do formulário</w:t>
      </w:r>
    </w:p>
    <w:p w:rsidR="000812AD" w:rsidRDefault="000812AD"/>
    <w:p w:rsidR="000812AD" w:rsidRDefault="000812AD">
      <w:r>
        <w:t>Company</w:t>
      </w:r>
    </w:p>
    <w:p w:rsidR="000812AD" w:rsidRPr="000812AD" w:rsidRDefault="000812AD" w:rsidP="000812A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812AD">
        <w:rPr>
          <w:rFonts w:ascii="Verdana" w:eastAsia="Times New Roman" w:hAnsi="Verdana" w:cs="Times New Roman"/>
          <w:color w:val="000000"/>
          <w:sz w:val="20"/>
          <w:szCs w:val="20"/>
          <w:lang w:eastAsia="pt-BR"/>
        </w:rPr>
        <w:t>With a decade of experience working in producing MMEL for major aircraft manufacturers and providing MEL support to airlines and aircraft operators all over the world, MEL Services is bringing to you — aircraft operator or STC Applicant, a one stop shop solution for producing your MMEL/MEL. </w:t>
      </w:r>
      <w:r w:rsidRPr="000812AD">
        <w:rPr>
          <w:rFonts w:ascii="Verdana" w:eastAsia="Times New Roman" w:hAnsi="Verdana" w:cs="Times New Roman"/>
          <w:color w:val="000000"/>
          <w:sz w:val="20"/>
          <w:szCs w:val="20"/>
          <w:lang w:eastAsia="pt-BR"/>
        </w:rPr>
        <w:br/>
      </w:r>
      <w:r w:rsidRPr="000812AD">
        <w:rPr>
          <w:rFonts w:ascii="Verdana" w:eastAsia="Times New Roman" w:hAnsi="Verdana" w:cs="Times New Roman"/>
          <w:color w:val="000000"/>
          <w:sz w:val="20"/>
          <w:szCs w:val="20"/>
          <w:lang w:eastAsia="pt-BR"/>
        </w:rPr>
        <w:br/>
        <w:t>MEL Services experience includes:</w:t>
      </w:r>
    </w:p>
    <w:p w:rsidR="000812AD" w:rsidRPr="000812AD" w:rsidRDefault="000812AD" w:rsidP="000812AD">
      <w:pPr>
        <w:spacing w:after="240" w:line="240" w:lineRule="auto"/>
        <w:rPr>
          <w:rFonts w:ascii="Verdana" w:eastAsia="Times New Roman" w:hAnsi="Verdana" w:cs="Times New Roman"/>
          <w:color w:val="000000"/>
          <w:sz w:val="20"/>
          <w:szCs w:val="20"/>
          <w:lang w:eastAsia="pt-BR"/>
        </w:rPr>
      </w:pPr>
      <w:proofErr w:type="gramStart"/>
      <w:r w:rsidRPr="000812AD">
        <w:rPr>
          <w:rFonts w:ascii="Times New Roman" w:eastAsia="Times New Roman" w:hAnsi="Symbol" w:cs="Times New Roman"/>
          <w:sz w:val="24"/>
          <w:szCs w:val="24"/>
          <w:lang w:val="pt-BR" w:eastAsia="pt-BR"/>
        </w:rPr>
        <w:t></w:t>
      </w:r>
      <w:r w:rsidRPr="000812AD">
        <w:rPr>
          <w:rFonts w:ascii="Times New Roman" w:eastAsia="Times New Roman" w:hAnsi="Times New Roman" w:cs="Times New Roman"/>
          <w:sz w:val="24"/>
          <w:szCs w:val="24"/>
          <w:lang w:eastAsia="pt-BR"/>
        </w:rPr>
        <w:t xml:space="preserve">  </w:t>
      </w:r>
      <w:r w:rsidRPr="000812AD">
        <w:rPr>
          <w:rFonts w:ascii="Verdana" w:eastAsia="Times New Roman" w:hAnsi="Verdana" w:cs="Times New Roman"/>
          <w:sz w:val="20"/>
          <w:szCs w:val="20"/>
          <w:lang w:eastAsia="pt-BR"/>
        </w:rPr>
        <w:t>MEL</w:t>
      </w:r>
      <w:proofErr w:type="gramEnd"/>
      <w:r w:rsidRPr="000812AD">
        <w:rPr>
          <w:rFonts w:ascii="Verdana" w:eastAsia="Times New Roman" w:hAnsi="Verdana" w:cs="Times New Roman"/>
          <w:sz w:val="20"/>
          <w:szCs w:val="20"/>
          <w:lang w:eastAsia="pt-BR"/>
        </w:rPr>
        <w:t xml:space="preserve"> preparation and approval for business aircraft (piston/jet/rotorcraft)</w:t>
      </w:r>
    </w:p>
    <w:p w:rsidR="000812AD" w:rsidRPr="000812AD" w:rsidRDefault="000812AD" w:rsidP="000812AD">
      <w:pPr>
        <w:spacing w:after="240" w:line="240" w:lineRule="auto"/>
        <w:rPr>
          <w:rFonts w:ascii="Verdana" w:eastAsia="Times New Roman" w:hAnsi="Verdana" w:cs="Times New Roman"/>
          <w:color w:val="000000"/>
          <w:sz w:val="20"/>
          <w:szCs w:val="20"/>
          <w:lang w:eastAsia="pt-BR"/>
        </w:rPr>
      </w:pPr>
      <w:proofErr w:type="gramStart"/>
      <w:r w:rsidRPr="000812AD">
        <w:rPr>
          <w:rFonts w:ascii="Verdana" w:eastAsia="Times New Roman" w:hAnsi="Symbol" w:cs="Times New Roman"/>
          <w:color w:val="000000"/>
          <w:sz w:val="20"/>
          <w:szCs w:val="20"/>
          <w:lang w:val="pt-BR" w:eastAsia="pt-BR"/>
        </w:rPr>
        <w:t></w:t>
      </w:r>
      <w:r w:rsidRPr="000812AD">
        <w:rPr>
          <w:rFonts w:ascii="Verdana" w:eastAsia="Times New Roman" w:hAnsi="Verdana" w:cs="Times New Roman"/>
          <w:color w:val="000000"/>
          <w:sz w:val="20"/>
          <w:szCs w:val="20"/>
          <w:lang w:eastAsia="pt-BR"/>
        </w:rPr>
        <w:t xml:space="preserve">  Operational</w:t>
      </w:r>
      <w:proofErr w:type="gramEnd"/>
      <w:r w:rsidRPr="000812AD">
        <w:rPr>
          <w:rFonts w:ascii="Verdana" w:eastAsia="Times New Roman" w:hAnsi="Verdana" w:cs="Times New Roman"/>
          <w:color w:val="000000"/>
          <w:sz w:val="20"/>
          <w:szCs w:val="20"/>
          <w:lang w:eastAsia="pt-BR"/>
        </w:rPr>
        <w:t xml:space="preserve"> approval of MMELs in Canada (TCCA), the U.S (FAA), Europe (EASA) and Brazil (ANAC)</w:t>
      </w:r>
    </w:p>
    <w:p w:rsidR="000812AD" w:rsidRPr="000812AD" w:rsidRDefault="000812AD" w:rsidP="000812AD">
      <w:pPr>
        <w:spacing w:after="240" w:line="240" w:lineRule="auto"/>
        <w:rPr>
          <w:rFonts w:ascii="Verdana" w:eastAsia="Times New Roman" w:hAnsi="Verdana" w:cs="Times New Roman"/>
          <w:color w:val="000000"/>
          <w:sz w:val="20"/>
          <w:szCs w:val="20"/>
          <w:lang w:eastAsia="pt-BR"/>
        </w:rPr>
      </w:pPr>
      <w:proofErr w:type="gramStart"/>
      <w:r w:rsidRPr="000812AD">
        <w:rPr>
          <w:rFonts w:ascii="Verdana" w:eastAsia="Times New Roman" w:hAnsi="Symbol" w:cs="Times New Roman"/>
          <w:color w:val="000000"/>
          <w:sz w:val="20"/>
          <w:szCs w:val="20"/>
          <w:lang w:val="pt-BR" w:eastAsia="pt-BR"/>
        </w:rPr>
        <w:t></w:t>
      </w:r>
      <w:r w:rsidRPr="000812AD">
        <w:rPr>
          <w:rFonts w:ascii="Verdana" w:eastAsia="Times New Roman" w:hAnsi="Verdana" w:cs="Times New Roman"/>
          <w:color w:val="000000"/>
          <w:sz w:val="20"/>
          <w:szCs w:val="20"/>
          <w:lang w:eastAsia="pt-BR"/>
        </w:rPr>
        <w:t xml:space="preserve">  Developing</w:t>
      </w:r>
      <w:proofErr w:type="gramEnd"/>
      <w:r w:rsidRPr="000812AD">
        <w:rPr>
          <w:rFonts w:ascii="Verdana" w:eastAsia="Times New Roman" w:hAnsi="Verdana" w:cs="Times New Roman"/>
          <w:color w:val="000000"/>
          <w:sz w:val="20"/>
          <w:szCs w:val="20"/>
          <w:lang w:eastAsia="pt-BR"/>
        </w:rPr>
        <w:t xml:space="preserve"> Maintenance and Operational procedures that goes in the aircraft manufacturer’s dispatch deviation guide</w:t>
      </w:r>
    </w:p>
    <w:p w:rsidR="000812AD" w:rsidRDefault="000812AD" w:rsidP="000812AD">
      <w:pPr>
        <w:rPr>
          <w:rFonts w:ascii="Verdana" w:eastAsia="Times New Roman" w:hAnsi="Verdana" w:cs="Times New Roman"/>
          <w:color w:val="000000"/>
          <w:sz w:val="20"/>
          <w:szCs w:val="20"/>
          <w:lang w:eastAsia="pt-BR"/>
        </w:rPr>
      </w:pPr>
      <w:proofErr w:type="gramStart"/>
      <w:r w:rsidRPr="000812AD">
        <w:rPr>
          <w:rFonts w:ascii="Verdana" w:eastAsia="Times New Roman" w:hAnsi="Symbol" w:cs="Times New Roman"/>
          <w:color w:val="000000"/>
          <w:sz w:val="20"/>
          <w:szCs w:val="20"/>
          <w:lang w:val="pt-BR" w:eastAsia="pt-BR"/>
        </w:rPr>
        <w:t></w:t>
      </w:r>
      <w:r w:rsidRPr="000812AD">
        <w:rPr>
          <w:rFonts w:ascii="Verdana" w:eastAsia="Times New Roman" w:hAnsi="Verdana" w:cs="Times New Roman"/>
          <w:color w:val="000000"/>
          <w:sz w:val="20"/>
          <w:szCs w:val="20"/>
          <w:lang w:eastAsia="pt-BR"/>
        </w:rPr>
        <w:t xml:space="preserve">  Developing</w:t>
      </w:r>
      <w:proofErr w:type="gramEnd"/>
      <w:r w:rsidRPr="000812AD">
        <w:rPr>
          <w:rFonts w:ascii="Verdana" w:eastAsia="Times New Roman" w:hAnsi="Verdana" w:cs="Times New Roman"/>
          <w:color w:val="000000"/>
          <w:sz w:val="20"/>
          <w:szCs w:val="20"/>
          <w:lang w:eastAsia="pt-BR"/>
        </w:rPr>
        <w:t xml:space="preserve"> NEF lists and CDL certification</w:t>
      </w:r>
    </w:p>
    <w:p w:rsidR="000812AD" w:rsidRDefault="000812AD" w:rsidP="000812AD"/>
    <w:p w:rsidR="000812AD" w:rsidRDefault="000812AD" w:rsidP="000812AD">
      <w:r>
        <w:t>See my profile on LinkedIn</w:t>
      </w:r>
    </w:p>
    <w:p w:rsidR="000812AD" w:rsidRDefault="000812AD" w:rsidP="000812AD"/>
    <w:p w:rsidR="000812AD" w:rsidRPr="000812AD" w:rsidRDefault="000812AD" w:rsidP="000812AD">
      <w:pPr>
        <w:pStyle w:val="msoaccenttext"/>
        <w:spacing w:before="0" w:beforeAutospacing="0" w:after="0" w:afterAutospacing="0" w:line="223" w:lineRule="atLeast"/>
        <w:rPr>
          <w:rFonts w:ascii="Verdana" w:hAnsi="Verdana"/>
          <w:color w:val="FFCC00"/>
          <w:sz w:val="19"/>
          <w:szCs w:val="19"/>
          <w:lang w:val="en-US"/>
        </w:rPr>
      </w:pPr>
      <w:bookmarkStart w:id="0" w:name="MMELSTC"/>
      <w:r>
        <w:rPr>
          <w:rFonts w:ascii="Verdana" w:hAnsi="Verdana"/>
          <w:b/>
          <w:bCs/>
          <w:color w:val="000000"/>
          <w:sz w:val="21"/>
          <w:szCs w:val="21"/>
          <w:lang w:val="en-US"/>
        </w:rPr>
        <w:t>MMEL for STC Applicants</w:t>
      </w:r>
      <w:bookmarkEnd w:id="0"/>
    </w:p>
    <w:p w:rsidR="000812AD" w:rsidRPr="000812AD" w:rsidRDefault="000812AD" w:rsidP="000812AD">
      <w:pPr>
        <w:pStyle w:val="NormalWeb"/>
        <w:rPr>
          <w:color w:val="000000"/>
          <w:sz w:val="27"/>
          <w:szCs w:val="27"/>
          <w:lang w:val="en-US"/>
        </w:rPr>
      </w:pPr>
      <w:r w:rsidRPr="000812AD">
        <w:rPr>
          <w:rFonts w:ascii="Verdana" w:hAnsi="Verdana"/>
          <w:color w:val="000000"/>
          <w:sz w:val="20"/>
          <w:szCs w:val="20"/>
          <w:lang w:val="en-US"/>
        </w:rPr>
        <w:t>MMEL relief for new or modified equipment must be considered during the approval process for the STC. If the developer of an STC for a domestic aircraft seeks MMEL relief for equipment affected by the STC, the developer of the STC is responsible for the drafting of a MMEL justification and the development of procedures for the equipment or systems affected by the STC.</w:t>
      </w:r>
      <w:r w:rsidRPr="000812AD">
        <w:rPr>
          <w:rFonts w:ascii="Verdana" w:hAnsi="Verdana"/>
          <w:color w:val="000000"/>
          <w:sz w:val="20"/>
          <w:szCs w:val="20"/>
          <w:lang w:val="en-US"/>
        </w:rPr>
        <w:br/>
      </w:r>
      <w:r w:rsidRPr="000812AD">
        <w:rPr>
          <w:rFonts w:ascii="Verdana" w:hAnsi="Verdana"/>
          <w:color w:val="000000"/>
          <w:sz w:val="20"/>
          <w:szCs w:val="20"/>
          <w:lang w:val="en-US"/>
        </w:rPr>
        <w:br/>
        <w:t>MEL Services supports STC Applicants in preparing an MMEL justification to authorities, necessary to support the aircraft operation when incorporating the STC.</w:t>
      </w:r>
    </w:p>
    <w:p w:rsidR="000812AD" w:rsidRDefault="000812AD" w:rsidP="000812AD"/>
    <w:p w:rsidR="004060E8" w:rsidRDefault="004060E8" w:rsidP="000812AD"/>
    <w:p w:rsidR="004060E8" w:rsidRDefault="004060E8" w:rsidP="000812AD">
      <w:pPr>
        <w:rPr>
          <w:rFonts w:ascii="Verdana" w:hAnsi="Verdana"/>
          <w:color w:val="000000"/>
        </w:rPr>
      </w:pPr>
      <w:r>
        <w:rPr>
          <w:rFonts w:ascii="Verdana" w:hAnsi="Verdana"/>
          <w:color w:val="000000"/>
        </w:rPr>
        <w:t>Whether you are operating an aircraft as a </w:t>
      </w:r>
      <w:hyperlink r:id="rId15" w:anchor="MELOps" w:history="1">
        <w:r>
          <w:rPr>
            <w:rStyle w:val="Hyperlink"/>
            <w:rFonts w:ascii="Verdana" w:hAnsi="Verdana"/>
            <w:i/>
            <w:iCs/>
          </w:rPr>
          <w:t>Commuter, Air Taxi or Airline</w:t>
        </w:r>
      </w:hyperlink>
      <w:r>
        <w:rPr>
          <w:rFonts w:ascii="Verdana" w:hAnsi="Verdana"/>
          <w:color w:val="000000"/>
        </w:rPr>
        <w:t>, having an updated MEL is mandatory. In cases where a CDL is provided by the aircraft manufacturer, it can be combined with your MEL. </w:t>
      </w:r>
      <w:r>
        <w:rPr>
          <w:rFonts w:ascii="Verdana" w:hAnsi="Verdana"/>
          <w:color w:val="000000"/>
        </w:rPr>
        <w:br/>
      </w:r>
      <w:r>
        <w:rPr>
          <w:rFonts w:ascii="Verdana" w:hAnsi="Verdana"/>
          <w:color w:val="000000"/>
        </w:rPr>
        <w:br/>
        <w:t>Also, Transport Canada and other operational authorities mandate that the MEL be part of a </w:t>
      </w:r>
      <w:hyperlink r:id="rId16" w:anchor="MELTraining" w:history="1">
        <w:r>
          <w:rPr>
            <w:rStyle w:val="Hyperlink"/>
            <w:rFonts w:ascii="Verdana" w:hAnsi="Verdana"/>
            <w:i/>
            <w:iCs/>
          </w:rPr>
          <w:t>ground or crew member's training program</w:t>
        </w:r>
      </w:hyperlink>
      <w:r>
        <w:rPr>
          <w:rFonts w:ascii="Verdana" w:hAnsi="Verdana"/>
          <w:color w:val="000000"/>
        </w:rPr>
        <w:t>. Let us assist you in developing one that can be part of your crew’s initial training and recurrent ones. </w:t>
      </w:r>
      <w:r>
        <w:rPr>
          <w:rFonts w:ascii="Verdana" w:hAnsi="Verdana"/>
          <w:color w:val="000000"/>
        </w:rPr>
        <w:br/>
      </w:r>
      <w:r>
        <w:rPr>
          <w:rFonts w:ascii="Verdana" w:hAnsi="Verdana"/>
          <w:color w:val="000000"/>
        </w:rPr>
        <w:br/>
        <w:t>Or you have a </w:t>
      </w:r>
      <w:hyperlink r:id="rId17" w:anchor="MMELSTC" w:history="1">
        <w:r>
          <w:rPr>
            <w:rStyle w:val="Hyperlink"/>
            <w:rFonts w:ascii="Verdana" w:hAnsi="Verdana"/>
            <w:i/>
            <w:iCs/>
          </w:rPr>
          <w:t>Supplemental Type Certificate (STC)</w:t>
        </w:r>
      </w:hyperlink>
      <w:r>
        <w:rPr>
          <w:rFonts w:ascii="Verdana" w:hAnsi="Verdana"/>
          <w:color w:val="000000"/>
        </w:rPr>
        <w:t xml:space="preserve"> but you're not sure </w:t>
      </w:r>
      <w:r>
        <w:rPr>
          <w:rFonts w:ascii="Verdana" w:hAnsi="Verdana"/>
          <w:color w:val="000000"/>
        </w:rPr>
        <w:lastRenderedPageBreak/>
        <w:t>about how to produce a MMEL justification to support your customers with the appropriate MMEL relief. Wait no longer to offer your customers all the value of your STC. </w:t>
      </w:r>
    </w:p>
    <w:p w:rsidR="004060E8" w:rsidRDefault="004060E8" w:rsidP="000812AD"/>
    <w:p w:rsidR="004060E8" w:rsidRPr="004060E8" w:rsidRDefault="004060E8" w:rsidP="004060E8">
      <w:pPr>
        <w:pStyle w:val="msoaccenttext"/>
        <w:spacing w:before="0" w:beforeAutospacing="0" w:after="0" w:afterAutospacing="0" w:line="223" w:lineRule="atLeast"/>
        <w:rPr>
          <w:rFonts w:ascii="Verdana" w:hAnsi="Verdana"/>
          <w:color w:val="FFCC00"/>
          <w:sz w:val="19"/>
          <w:szCs w:val="19"/>
          <w:lang w:val="en-US"/>
        </w:rPr>
      </w:pPr>
      <w:bookmarkStart w:id="1" w:name="MELOps"/>
      <w:r>
        <w:rPr>
          <w:rFonts w:ascii="Verdana" w:hAnsi="Verdana"/>
          <w:b/>
          <w:bCs/>
          <w:color w:val="000000"/>
          <w:sz w:val="21"/>
          <w:szCs w:val="21"/>
          <w:lang w:val="en-US"/>
        </w:rPr>
        <w:t>MEL to Commuter, Air Taxi or Airline operations</w:t>
      </w:r>
      <w:bookmarkEnd w:id="1"/>
    </w:p>
    <w:p w:rsidR="004060E8" w:rsidRPr="004060E8" w:rsidRDefault="004060E8" w:rsidP="004060E8">
      <w:pPr>
        <w:pStyle w:val="NormalWeb"/>
        <w:rPr>
          <w:color w:val="000000"/>
          <w:sz w:val="27"/>
          <w:szCs w:val="27"/>
          <w:lang w:val="en-US"/>
        </w:rPr>
      </w:pPr>
      <w:r w:rsidRPr="004060E8">
        <w:rPr>
          <w:rFonts w:ascii="Verdana" w:hAnsi="Verdana"/>
          <w:color w:val="000000"/>
          <w:sz w:val="20"/>
          <w:szCs w:val="20"/>
          <w:lang w:val="en-US"/>
        </w:rPr>
        <w:t>MEL Preparation to business or commercial aircraft operating under the operational regulations as Air Taxi, Commuter flights, or Airlines. </w:t>
      </w:r>
      <w:r w:rsidRPr="004060E8">
        <w:rPr>
          <w:rFonts w:ascii="Verdana" w:hAnsi="Verdana"/>
          <w:color w:val="000000"/>
          <w:sz w:val="20"/>
          <w:szCs w:val="20"/>
          <w:lang w:val="en-US"/>
        </w:rPr>
        <w:br/>
      </w:r>
      <w:r w:rsidRPr="004060E8">
        <w:rPr>
          <w:rFonts w:ascii="Verdana" w:hAnsi="Verdana"/>
          <w:color w:val="000000"/>
          <w:sz w:val="20"/>
          <w:szCs w:val="20"/>
          <w:lang w:val="en-US"/>
        </w:rPr>
        <w:br/>
        <w:t>When producing such MELs, the entire cycle is considered: from evaluating the latest approved MMELs and applicable Canadian Supplements (or equivalent), customizing the operational requirements to your type of operation and providing the support to obtain the local authority approval. </w:t>
      </w:r>
      <w:r w:rsidRPr="004060E8">
        <w:rPr>
          <w:rFonts w:ascii="Verdana" w:hAnsi="Verdana"/>
          <w:color w:val="000000"/>
          <w:sz w:val="20"/>
          <w:szCs w:val="20"/>
          <w:lang w:val="en-US"/>
        </w:rPr>
        <w:br/>
      </w:r>
      <w:r w:rsidRPr="004060E8">
        <w:rPr>
          <w:rFonts w:ascii="Verdana" w:hAnsi="Verdana"/>
          <w:color w:val="000000"/>
          <w:sz w:val="20"/>
          <w:szCs w:val="20"/>
          <w:lang w:val="en-US"/>
        </w:rPr>
        <w:br/>
        <w:t>In some cases, the Transport Canada Supplements (TCS) have not being updated to match the latest MMEL revisions from the original certification authority and you may be left with no guidance as to how to incorporate these changes. We have the experience and technical expertise in aviation regulations to customize the MELs, even without the latest TCS.</w:t>
      </w:r>
    </w:p>
    <w:p w:rsidR="004060E8" w:rsidRDefault="004060E8" w:rsidP="000812AD"/>
    <w:p w:rsidR="004060E8" w:rsidRDefault="004060E8" w:rsidP="000812AD"/>
    <w:p w:rsidR="004060E8" w:rsidRPr="004060E8" w:rsidRDefault="004060E8" w:rsidP="004060E8">
      <w:pPr>
        <w:pStyle w:val="msoaccenttext"/>
        <w:spacing w:before="0" w:beforeAutospacing="0" w:after="0" w:afterAutospacing="0" w:line="223" w:lineRule="atLeast"/>
        <w:rPr>
          <w:rFonts w:ascii="Verdana" w:hAnsi="Verdana"/>
          <w:color w:val="FFCC00"/>
          <w:sz w:val="19"/>
          <w:szCs w:val="19"/>
          <w:lang w:val="en-US"/>
        </w:rPr>
      </w:pPr>
      <w:bookmarkStart w:id="2" w:name="MELTraining"/>
      <w:r>
        <w:rPr>
          <w:rFonts w:ascii="Verdana" w:hAnsi="Verdana"/>
          <w:b/>
          <w:bCs/>
          <w:color w:val="000000"/>
          <w:sz w:val="21"/>
          <w:szCs w:val="21"/>
          <w:lang w:val="en-US"/>
        </w:rPr>
        <w:t>MEL Training</w:t>
      </w:r>
      <w:bookmarkEnd w:id="2"/>
    </w:p>
    <w:p w:rsidR="004060E8" w:rsidRPr="004060E8" w:rsidRDefault="004060E8" w:rsidP="004060E8">
      <w:pPr>
        <w:pStyle w:val="NormalWeb"/>
        <w:rPr>
          <w:color w:val="000000"/>
          <w:sz w:val="27"/>
          <w:szCs w:val="27"/>
          <w:lang w:val="en-US"/>
        </w:rPr>
      </w:pPr>
      <w:r w:rsidRPr="004060E8">
        <w:rPr>
          <w:rFonts w:ascii="Verdana" w:hAnsi="Verdana"/>
          <w:color w:val="000000"/>
          <w:sz w:val="20"/>
          <w:szCs w:val="20"/>
          <w:lang w:val="en-US"/>
        </w:rPr>
        <w:t>The MEL is not a given. Air operators shall develop a MEL training program for ground personnel, crew members and recurrent training sessions as part of their MEL approval and continuous use. </w:t>
      </w:r>
      <w:r w:rsidRPr="004060E8">
        <w:rPr>
          <w:rFonts w:ascii="Verdana" w:hAnsi="Verdana"/>
          <w:color w:val="000000"/>
          <w:sz w:val="20"/>
          <w:szCs w:val="20"/>
          <w:lang w:val="en-US"/>
        </w:rPr>
        <w:br/>
      </w:r>
      <w:r w:rsidRPr="004060E8">
        <w:rPr>
          <w:rFonts w:ascii="Verdana" w:hAnsi="Verdana"/>
          <w:color w:val="000000"/>
          <w:sz w:val="20"/>
          <w:szCs w:val="20"/>
          <w:lang w:val="en-US"/>
        </w:rPr>
        <w:br/>
        <w:t>All required personnel shall receive MEL training prior to their use of the MEL, whereas crew members shall receive it annually, to refresh procedural knowledge and ensure company personnel are aware of any changes in MEL procedures, all to be added to the employee's training records. </w:t>
      </w:r>
      <w:r w:rsidRPr="004060E8">
        <w:rPr>
          <w:rFonts w:ascii="Verdana" w:hAnsi="Verdana"/>
          <w:color w:val="000000"/>
          <w:sz w:val="20"/>
          <w:szCs w:val="20"/>
          <w:lang w:val="en-US"/>
        </w:rPr>
        <w:br/>
      </w:r>
      <w:r w:rsidRPr="004060E8">
        <w:rPr>
          <w:rFonts w:ascii="Verdana" w:hAnsi="Verdana"/>
          <w:color w:val="000000"/>
          <w:sz w:val="20"/>
          <w:szCs w:val="20"/>
          <w:lang w:val="en-US"/>
        </w:rPr>
        <w:br/>
        <w:t>We can provide you the support to develop the training your crew need.</w:t>
      </w:r>
    </w:p>
    <w:p w:rsidR="004060E8" w:rsidRDefault="004060E8" w:rsidP="000812AD">
      <w:bookmarkStart w:id="3" w:name="_GoBack"/>
      <w:bookmarkEnd w:id="3"/>
    </w:p>
    <w:sectPr w:rsidR="004060E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AD"/>
    <w:rsid w:val="00063981"/>
    <w:rsid w:val="00072D4E"/>
    <w:rsid w:val="000812AD"/>
    <w:rsid w:val="00090CAE"/>
    <w:rsid w:val="00190762"/>
    <w:rsid w:val="0031258C"/>
    <w:rsid w:val="003A6792"/>
    <w:rsid w:val="003C134E"/>
    <w:rsid w:val="004060E8"/>
    <w:rsid w:val="00703077"/>
    <w:rsid w:val="00752EAF"/>
    <w:rsid w:val="00857053"/>
    <w:rsid w:val="00AE0283"/>
    <w:rsid w:val="00B45D45"/>
    <w:rsid w:val="00D431A1"/>
    <w:rsid w:val="00DC0F7D"/>
    <w:rsid w:val="00E331C8"/>
    <w:rsid w:val="00F0495C"/>
    <w:rsid w:val="00FD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7FE4"/>
  <w15:chartTrackingRefBased/>
  <w15:docId w15:val="{987C9A8A-8B4B-495A-9A9D-5DBA42EB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812AD"/>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Partesuperior-zdoformulrio">
    <w:name w:val="HTML Top of Form"/>
    <w:basedOn w:val="Normal"/>
    <w:next w:val="Normal"/>
    <w:link w:val="Partesuperior-zdoformulrioChar"/>
    <w:hidden/>
    <w:uiPriority w:val="99"/>
    <w:semiHidden/>
    <w:unhideWhenUsed/>
    <w:rsid w:val="000812AD"/>
    <w:pPr>
      <w:pBdr>
        <w:bottom w:val="single" w:sz="6" w:space="1" w:color="auto"/>
      </w:pBdr>
      <w:spacing w:after="0" w:line="240" w:lineRule="auto"/>
      <w:jc w:val="center"/>
    </w:pPr>
    <w:rPr>
      <w:rFonts w:ascii="Arial" w:eastAsia="Times New Roman" w:hAnsi="Arial" w:cs="Arial"/>
      <w:vanish/>
      <w:sz w:val="16"/>
      <w:szCs w:val="16"/>
      <w:lang w:val="pt-BR" w:eastAsia="pt-BR"/>
    </w:rPr>
  </w:style>
  <w:style w:type="character" w:customStyle="1" w:styleId="Partesuperior-zdoformulrioChar">
    <w:name w:val="Parte superior-z do formulário Char"/>
    <w:basedOn w:val="Fontepargpadro"/>
    <w:link w:val="Partesuperior-zdoformulrio"/>
    <w:uiPriority w:val="99"/>
    <w:semiHidden/>
    <w:rsid w:val="000812AD"/>
    <w:rPr>
      <w:rFonts w:ascii="Arial" w:eastAsia="Times New Roman" w:hAnsi="Arial" w:cs="Arial"/>
      <w:vanish/>
      <w:sz w:val="16"/>
      <w:szCs w:val="16"/>
      <w:lang w:val="pt-BR" w:eastAsia="pt-BR"/>
    </w:rPr>
  </w:style>
  <w:style w:type="paragraph" w:styleId="Parteinferiordoformulrio">
    <w:name w:val="HTML Bottom of Form"/>
    <w:basedOn w:val="Normal"/>
    <w:next w:val="Normal"/>
    <w:link w:val="ParteinferiordoformulrioChar"/>
    <w:hidden/>
    <w:uiPriority w:val="99"/>
    <w:semiHidden/>
    <w:unhideWhenUsed/>
    <w:rsid w:val="000812AD"/>
    <w:pPr>
      <w:pBdr>
        <w:top w:val="single" w:sz="6" w:space="1" w:color="auto"/>
      </w:pBdr>
      <w:spacing w:after="0" w:line="240" w:lineRule="auto"/>
      <w:jc w:val="center"/>
    </w:pPr>
    <w:rPr>
      <w:rFonts w:ascii="Arial" w:eastAsia="Times New Roman" w:hAnsi="Arial" w:cs="Arial"/>
      <w:vanish/>
      <w:sz w:val="16"/>
      <w:szCs w:val="16"/>
      <w:lang w:val="pt-BR" w:eastAsia="pt-BR"/>
    </w:rPr>
  </w:style>
  <w:style w:type="character" w:customStyle="1" w:styleId="ParteinferiordoformulrioChar">
    <w:name w:val="Parte inferior do formulário Char"/>
    <w:basedOn w:val="Fontepargpadro"/>
    <w:link w:val="Parteinferiordoformulrio"/>
    <w:uiPriority w:val="99"/>
    <w:semiHidden/>
    <w:rsid w:val="000812AD"/>
    <w:rPr>
      <w:rFonts w:ascii="Arial" w:eastAsia="Times New Roman" w:hAnsi="Arial" w:cs="Arial"/>
      <w:vanish/>
      <w:sz w:val="16"/>
      <w:szCs w:val="16"/>
      <w:lang w:val="pt-BR" w:eastAsia="pt-BR"/>
    </w:rPr>
  </w:style>
  <w:style w:type="paragraph" w:customStyle="1" w:styleId="msoaccenttext">
    <w:name w:val="msoaccenttext"/>
    <w:basedOn w:val="Normal"/>
    <w:rsid w:val="000812AD"/>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semiHidden/>
    <w:unhideWhenUsed/>
    <w:rsid w:val="00406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29895">
      <w:bodyDiv w:val="1"/>
      <w:marLeft w:val="0"/>
      <w:marRight w:val="0"/>
      <w:marTop w:val="0"/>
      <w:marBottom w:val="0"/>
      <w:divBdr>
        <w:top w:val="none" w:sz="0" w:space="0" w:color="auto"/>
        <w:left w:val="none" w:sz="0" w:space="0" w:color="auto"/>
        <w:bottom w:val="none" w:sz="0" w:space="0" w:color="auto"/>
        <w:right w:val="none" w:sz="0" w:space="0" w:color="auto"/>
      </w:divBdr>
      <w:divsChild>
        <w:div w:id="443614287">
          <w:marLeft w:val="2040"/>
          <w:marRight w:val="0"/>
          <w:marTop w:val="16395"/>
          <w:marBottom w:val="0"/>
          <w:divBdr>
            <w:top w:val="none" w:sz="0" w:space="0" w:color="auto"/>
            <w:left w:val="none" w:sz="0" w:space="0" w:color="auto"/>
            <w:bottom w:val="none" w:sz="0" w:space="0" w:color="auto"/>
            <w:right w:val="none" w:sz="0" w:space="0" w:color="auto"/>
          </w:divBdr>
        </w:div>
        <w:div w:id="1220480178">
          <w:marLeft w:val="2040"/>
          <w:marRight w:val="0"/>
          <w:marTop w:val="16980"/>
          <w:marBottom w:val="0"/>
          <w:divBdr>
            <w:top w:val="none" w:sz="0" w:space="0" w:color="auto"/>
            <w:left w:val="none" w:sz="0" w:space="0" w:color="auto"/>
            <w:bottom w:val="none" w:sz="0" w:space="0" w:color="auto"/>
            <w:right w:val="none" w:sz="0" w:space="0" w:color="auto"/>
          </w:divBdr>
        </w:div>
      </w:divsChild>
    </w:div>
    <w:div w:id="593822665">
      <w:bodyDiv w:val="1"/>
      <w:marLeft w:val="0"/>
      <w:marRight w:val="0"/>
      <w:marTop w:val="0"/>
      <w:marBottom w:val="0"/>
      <w:divBdr>
        <w:top w:val="none" w:sz="0" w:space="0" w:color="auto"/>
        <w:left w:val="none" w:sz="0" w:space="0" w:color="auto"/>
        <w:bottom w:val="none" w:sz="0" w:space="0" w:color="auto"/>
        <w:right w:val="none" w:sz="0" w:space="0" w:color="auto"/>
      </w:divBdr>
      <w:divsChild>
        <w:div w:id="1121263760">
          <w:marLeft w:val="2040"/>
          <w:marRight w:val="0"/>
          <w:marTop w:val="12795"/>
          <w:marBottom w:val="0"/>
          <w:divBdr>
            <w:top w:val="none" w:sz="0" w:space="0" w:color="auto"/>
            <w:left w:val="none" w:sz="0" w:space="0" w:color="auto"/>
            <w:bottom w:val="none" w:sz="0" w:space="0" w:color="auto"/>
            <w:right w:val="none" w:sz="0" w:space="0" w:color="auto"/>
          </w:divBdr>
        </w:div>
        <w:div w:id="1215654080">
          <w:marLeft w:val="2040"/>
          <w:marRight w:val="0"/>
          <w:marTop w:val="13395"/>
          <w:marBottom w:val="0"/>
          <w:divBdr>
            <w:top w:val="none" w:sz="0" w:space="0" w:color="auto"/>
            <w:left w:val="none" w:sz="0" w:space="0" w:color="auto"/>
            <w:bottom w:val="none" w:sz="0" w:space="0" w:color="auto"/>
            <w:right w:val="none" w:sz="0" w:space="0" w:color="auto"/>
          </w:divBdr>
        </w:div>
      </w:divsChild>
    </w:div>
    <w:div w:id="1155072167">
      <w:bodyDiv w:val="1"/>
      <w:marLeft w:val="0"/>
      <w:marRight w:val="0"/>
      <w:marTop w:val="0"/>
      <w:marBottom w:val="0"/>
      <w:divBdr>
        <w:top w:val="none" w:sz="0" w:space="0" w:color="auto"/>
        <w:left w:val="none" w:sz="0" w:space="0" w:color="auto"/>
        <w:bottom w:val="none" w:sz="0" w:space="0" w:color="auto"/>
        <w:right w:val="none" w:sz="0" w:space="0" w:color="auto"/>
      </w:divBdr>
    </w:div>
    <w:div w:id="1309361195">
      <w:bodyDiv w:val="1"/>
      <w:marLeft w:val="0"/>
      <w:marRight w:val="0"/>
      <w:marTop w:val="0"/>
      <w:marBottom w:val="0"/>
      <w:divBdr>
        <w:top w:val="none" w:sz="0" w:space="0" w:color="auto"/>
        <w:left w:val="none" w:sz="0" w:space="0" w:color="auto"/>
        <w:bottom w:val="none" w:sz="0" w:space="0" w:color="auto"/>
        <w:right w:val="none" w:sz="0" w:space="0" w:color="auto"/>
      </w:divBdr>
    </w:div>
    <w:div w:id="2111928319">
      <w:bodyDiv w:val="1"/>
      <w:marLeft w:val="0"/>
      <w:marRight w:val="0"/>
      <w:marTop w:val="0"/>
      <w:marBottom w:val="0"/>
      <w:divBdr>
        <w:top w:val="none" w:sz="0" w:space="0" w:color="auto"/>
        <w:left w:val="none" w:sz="0" w:space="0" w:color="auto"/>
        <w:bottom w:val="none" w:sz="0" w:space="0" w:color="auto"/>
        <w:right w:val="none" w:sz="0" w:space="0" w:color="auto"/>
      </w:divBdr>
      <w:divsChild>
        <w:div w:id="344208480">
          <w:marLeft w:val="2040"/>
          <w:marRight w:val="0"/>
          <w:marTop w:val="7680"/>
          <w:marBottom w:val="0"/>
          <w:divBdr>
            <w:top w:val="none" w:sz="0" w:space="0" w:color="auto"/>
            <w:left w:val="none" w:sz="0" w:space="0" w:color="auto"/>
            <w:bottom w:val="none" w:sz="0" w:space="0" w:color="auto"/>
            <w:right w:val="none" w:sz="0" w:space="0" w:color="auto"/>
          </w:divBdr>
        </w:div>
        <w:div w:id="1872960280">
          <w:marLeft w:val="2040"/>
          <w:marRight w:val="0"/>
          <w:marTop w:val="8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6.xml"/><Relationship Id="rId17" Type="http://schemas.openxmlformats.org/officeDocument/2006/relationships/hyperlink" Target="https://web.archive.org/web/20161026003447/http:/melservices.ca/ServicesPage.htm" TargetMode="External"/><Relationship Id="rId2" Type="http://schemas.openxmlformats.org/officeDocument/2006/relationships/settings" Target="settings.xml"/><Relationship Id="rId16" Type="http://schemas.openxmlformats.org/officeDocument/2006/relationships/hyperlink" Target="https://web.archive.org/web/20161026003447/http:/melservices.ca/ServicesPage.htm" TargetMode="Externa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image" Target="media/image3.wmf"/><Relationship Id="rId5" Type="http://schemas.openxmlformats.org/officeDocument/2006/relationships/control" Target="activeX/activeX1.xml"/><Relationship Id="rId15" Type="http://schemas.openxmlformats.org/officeDocument/2006/relationships/hyperlink" Target="https://web.archive.org/web/20161026003447/http:/melservices.ca/ServicesPage.htm" TargetMode="Externa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2.wmf"/><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828</Words>
  <Characters>4476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Schmidt</dc:creator>
  <cp:keywords/>
  <dc:description/>
  <cp:lastModifiedBy>Emerson Schmidt</cp:lastModifiedBy>
  <cp:revision>1</cp:revision>
  <dcterms:created xsi:type="dcterms:W3CDTF">2019-01-25T02:08:00Z</dcterms:created>
  <dcterms:modified xsi:type="dcterms:W3CDTF">2019-01-25T02:36:00Z</dcterms:modified>
</cp:coreProperties>
</file>