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F7C" w:rsidRPr="00F83ED2" w:rsidRDefault="000953C8" w:rsidP="00F83ED2">
      <w:pPr>
        <w:jc w:val="center"/>
        <w:rPr>
          <w:iCs/>
        </w:rPr>
      </w:pPr>
      <w:r w:rsidRPr="00F83ED2">
        <w:rPr>
          <w:b/>
          <w:iCs/>
          <w:sz w:val="48"/>
          <w:u w:val="single"/>
        </w:rPr>
        <w:t>SeabornPythonProgramFile</w:t>
      </w:r>
      <w:r w:rsidR="00190F7C" w:rsidRPr="00F83ED2">
        <w:rPr>
          <w:b/>
          <w:iCs/>
          <w:sz w:val="48"/>
          <w:u w:val="single"/>
        </w:rPr>
        <w:t xml:space="preserve"> Documentation</w:t>
      </w:r>
    </w:p>
    <w:p w:rsidR="00190F7C" w:rsidRPr="00F83ED2" w:rsidRDefault="00190F7C" w:rsidP="00F83ED2">
      <w:pPr>
        <w:spacing w:before="240" w:after="0"/>
        <w:rPr>
          <w:b/>
          <w:iCs/>
          <w:sz w:val="28"/>
        </w:rPr>
      </w:pPr>
      <w:r w:rsidRPr="00F83ED2">
        <w:rPr>
          <w:b/>
          <w:iCs/>
          <w:sz w:val="28"/>
        </w:rPr>
        <w:t>Overview:</w:t>
      </w:r>
    </w:p>
    <w:p w:rsidR="00190F7C" w:rsidRPr="00F83ED2" w:rsidRDefault="00190F7C" w:rsidP="00F83ED2">
      <w:pPr>
        <w:spacing w:after="0"/>
        <w:rPr>
          <w:iCs/>
        </w:rPr>
      </w:pPr>
      <w:r w:rsidRPr="00F83ED2">
        <w:rPr>
          <w:iCs/>
        </w:rPr>
        <w:t xml:space="preserve"> SeabornPythonProgramFile is </w:t>
      </w:r>
      <w:r w:rsidR="00F83ED2" w:rsidRPr="00F83ED2">
        <w:rPr>
          <w:iCs/>
        </w:rPr>
        <w:t>a python script that visualizes</w:t>
      </w:r>
      <w:r w:rsidRPr="00F83ED2">
        <w:rPr>
          <w:iCs/>
        </w:rPr>
        <w:t xml:space="preserve"> the life expectance of a continent from the year 1952 to 2007, </w:t>
      </w:r>
      <w:hyperlink r:id="rId4" w:history="1">
        <w:r w:rsidRPr="00F83ED2">
          <w:rPr>
            <w:rStyle w:val="Hyperlink"/>
            <w:iCs/>
          </w:rPr>
          <w:t>click here</w:t>
        </w:r>
      </w:hyperlink>
      <w:r w:rsidRPr="00F83ED2">
        <w:rPr>
          <w:iCs/>
        </w:rPr>
        <w:t xml:space="preserve"> to download the dataset used throughout this program. The script can run on IDEs and Notebooks; please visit the Remark Section to learn how to run script on Notebooks.</w:t>
      </w:r>
    </w:p>
    <w:p w:rsidR="00190F7C" w:rsidRPr="00F83ED2" w:rsidRDefault="00190F7C" w:rsidP="000953C8">
      <w:pPr>
        <w:rPr>
          <w:iCs/>
        </w:rPr>
      </w:pPr>
      <w:r w:rsidRPr="00F83ED2">
        <w:rPr>
          <w:iCs/>
        </w:rPr>
        <w:t>Usage:</w:t>
      </w:r>
    </w:p>
    <w:p w:rsidR="00190F7C" w:rsidRPr="00F83ED2" w:rsidRDefault="00E57522" w:rsidP="000953C8">
      <w:pPr>
        <w:rPr>
          <w:iCs/>
        </w:rPr>
      </w:pPr>
      <w:r w:rsidRPr="00F83ED2">
        <w:rPr>
          <w:iCs/>
        </w:rPr>
        <w:t xml:space="preserve">To make sure you don’t run into an error when trying to use the script, make sure you have the script and the dataset in the same directory, the open the script with your chosen </w:t>
      </w:r>
      <w:r w:rsidR="00F83ED2" w:rsidRPr="00F83ED2">
        <w:rPr>
          <w:iCs/>
        </w:rPr>
        <w:t>IDE and install all the imported modules in your system. You can execute this pip command “ pip install pands numpy seaborn matplotlib” on your terminal if you have pip installed.</w:t>
      </w:r>
      <w:r w:rsidR="00F83ED2">
        <w:rPr>
          <w:iCs/>
        </w:rPr>
        <w:t xml:space="preserve"> Once you have them installed, you can then run the script.</w:t>
      </w:r>
    </w:p>
    <w:p w:rsidR="00190F7C" w:rsidRPr="00F83ED2" w:rsidRDefault="00190F7C" w:rsidP="00F83ED2">
      <w:pPr>
        <w:spacing w:after="0"/>
        <w:rPr>
          <w:b/>
          <w:iCs/>
          <w:sz w:val="28"/>
        </w:rPr>
      </w:pPr>
      <w:r w:rsidRPr="00F83ED2">
        <w:rPr>
          <w:b/>
          <w:iCs/>
          <w:sz w:val="28"/>
        </w:rPr>
        <w:t>Modules:</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i/>
          <w:iCs/>
          <w:color w:val="00BFF9"/>
          <w:sz w:val="21"/>
          <w:szCs w:val="21"/>
        </w:rPr>
        <w:t>import</w:t>
      </w:r>
      <w:r w:rsidRPr="00F83ED2">
        <w:rPr>
          <w:rFonts w:ascii="Consolas" w:eastAsia="Times New Roman" w:hAnsi="Consolas" w:cs="Consolas"/>
          <w:color w:val="A7DBF7"/>
          <w:sz w:val="21"/>
          <w:szCs w:val="21"/>
        </w:rPr>
        <w:t> matplotlib.pyplot</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i/>
          <w:iCs/>
          <w:color w:val="00BFF9"/>
          <w:sz w:val="21"/>
          <w:szCs w:val="21"/>
        </w:rPr>
        <w:t>import</w:t>
      </w:r>
      <w:r w:rsidRPr="00F83ED2">
        <w:rPr>
          <w:rFonts w:ascii="Consolas" w:eastAsia="Times New Roman" w:hAnsi="Consolas" w:cs="Consolas"/>
          <w:color w:val="A7DBF7"/>
          <w:sz w:val="21"/>
          <w:szCs w:val="21"/>
        </w:rPr>
        <w:t> pandas</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i/>
          <w:iCs/>
          <w:color w:val="00BFF9"/>
          <w:sz w:val="21"/>
          <w:szCs w:val="21"/>
        </w:rPr>
        <w:t>import</w:t>
      </w:r>
      <w:r w:rsidRPr="00F83ED2">
        <w:rPr>
          <w:rFonts w:ascii="Consolas" w:eastAsia="Times New Roman" w:hAnsi="Consolas" w:cs="Consolas"/>
          <w:color w:val="A7DBF7"/>
          <w:sz w:val="21"/>
          <w:szCs w:val="21"/>
        </w:rPr>
        <w:t> seaborn</w:t>
      </w:r>
    </w:p>
    <w:p w:rsidR="00F83ED2" w:rsidRPr="00F83ED2" w:rsidRDefault="00F83ED2" w:rsidP="000953C8">
      <w:pPr>
        <w:rPr>
          <w:iCs/>
        </w:rPr>
      </w:pPr>
      <w:r>
        <w:rPr>
          <w:iCs/>
        </w:rPr>
        <w:t xml:space="preserve">These are the modules used within the script to achieve the end result which is the visualization. The pandas module was used to read in the dataset from the source as a Dataframe while the pyplot method from matplotlib module in the script was used to configure the visualization layout, and saving the visualized data. The seaborn module, which is a module used to enhance the features of the matplotlib module was used to create the heatmap which also generated the visualization figure with an interactive user interface.  </w:t>
      </w:r>
    </w:p>
    <w:p w:rsidR="00190F7C" w:rsidRPr="00F83ED2" w:rsidRDefault="00F83ED2" w:rsidP="00F83ED2">
      <w:pPr>
        <w:spacing w:after="0"/>
        <w:rPr>
          <w:b/>
          <w:iCs/>
          <w:sz w:val="28"/>
        </w:rPr>
      </w:pPr>
      <w:r w:rsidRPr="00F83ED2">
        <w:rPr>
          <w:b/>
          <w:iCs/>
          <w:sz w:val="28"/>
        </w:rPr>
        <w:t>Functions/</w:t>
      </w:r>
      <w:r w:rsidR="00190F7C" w:rsidRPr="00F83ED2">
        <w:rPr>
          <w:b/>
          <w:iCs/>
          <w:sz w:val="28"/>
        </w:rPr>
        <w:t>Methods:</w:t>
      </w:r>
    </w:p>
    <w:p w:rsidR="00F83ED2" w:rsidRDefault="00F83ED2" w:rsidP="00F83ED2">
      <w:pPr>
        <w:spacing w:after="0"/>
        <w:rPr>
          <w:iCs/>
        </w:rPr>
      </w:pPr>
      <w:r>
        <w:rPr>
          <w:iCs/>
        </w:rPr>
        <w:t>As a basic script, few methods/functions were used to achieve the end goal.</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color w:val="A7DBF7"/>
          <w:sz w:val="21"/>
          <w:szCs w:val="21"/>
        </w:rPr>
        <w:t>df </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A7DBF7"/>
          <w:sz w:val="21"/>
          <w:szCs w:val="21"/>
        </w:rPr>
        <w:t> pd.read_</w:t>
      </w:r>
      <w:proofErr w:type="gramStart"/>
      <w:r w:rsidRPr="00F83ED2">
        <w:rPr>
          <w:rFonts w:ascii="Consolas" w:eastAsia="Times New Roman" w:hAnsi="Consolas" w:cs="Consolas"/>
          <w:color w:val="A7DBF7"/>
          <w:sz w:val="21"/>
          <w:szCs w:val="21"/>
        </w:rPr>
        <w:t>csv(</w:t>
      </w:r>
      <w:proofErr w:type="gramEnd"/>
      <w:r w:rsidRPr="00F83ED2">
        <w:rPr>
          <w:rFonts w:ascii="Consolas" w:eastAsia="Times New Roman" w:hAnsi="Consolas" w:cs="Consolas"/>
          <w:color w:val="6BFF81"/>
          <w:sz w:val="21"/>
          <w:szCs w:val="21"/>
        </w:rPr>
        <w:t>'</w:t>
      </w:r>
      <w:r w:rsidRPr="00F83ED2">
        <w:rPr>
          <w:rFonts w:ascii="Consolas" w:eastAsia="Times New Roman" w:hAnsi="Consolas" w:cs="Consolas"/>
          <w:color w:val="BCF0C0"/>
          <w:sz w:val="21"/>
          <w:szCs w:val="21"/>
        </w:rPr>
        <w:t>gapminder-FiveYearData.txt</w:t>
      </w:r>
      <w:r w:rsidRPr="00F83ED2">
        <w:rPr>
          <w:rFonts w:ascii="Consolas" w:eastAsia="Times New Roman" w:hAnsi="Consolas" w:cs="Consolas"/>
          <w:color w:val="6BFF81"/>
          <w:sz w:val="21"/>
          <w:szCs w:val="21"/>
        </w:rPr>
        <w:t>'</w:t>
      </w:r>
      <w:r w:rsidRPr="00F83ED2">
        <w:rPr>
          <w:rFonts w:ascii="Consolas" w:eastAsia="Times New Roman" w:hAnsi="Consolas" w:cs="Consolas"/>
          <w:color w:val="A7DBF7"/>
          <w:sz w:val="21"/>
          <w:szCs w:val="21"/>
        </w:rPr>
        <w:t>)</w:t>
      </w:r>
    </w:p>
    <w:p w:rsidR="00F83ED2" w:rsidRDefault="00F83ED2" w:rsidP="000953C8">
      <w:pPr>
        <w:rPr>
          <w:iCs/>
        </w:rPr>
      </w:pPr>
      <w:r>
        <w:rPr>
          <w:iCs/>
        </w:rPr>
        <w:t xml:space="preserve">The pandas </w:t>
      </w:r>
      <w:r w:rsidRPr="00F83ED2">
        <w:rPr>
          <w:b/>
          <w:iCs/>
        </w:rPr>
        <w:t>read_csv</w:t>
      </w:r>
      <w:r>
        <w:rPr>
          <w:iCs/>
        </w:rPr>
        <w:t xml:space="preserve"> method is used to read in the data as a dataframe to the assigned variable</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color w:val="A7DBF7"/>
          <w:sz w:val="21"/>
          <w:szCs w:val="21"/>
        </w:rPr>
        <w:t>pivot_table </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A7DBF7"/>
          <w:sz w:val="21"/>
          <w:szCs w:val="21"/>
        </w:rPr>
        <w:t> pd.pivot_table(</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color w:val="A7DBF7"/>
          <w:sz w:val="21"/>
          <w:szCs w:val="21"/>
        </w:rPr>
        <w:t>    </w:t>
      </w:r>
      <w:proofErr w:type="gramStart"/>
      <w:r w:rsidRPr="00F83ED2">
        <w:rPr>
          <w:rFonts w:ascii="Consolas" w:eastAsia="Times New Roman" w:hAnsi="Consolas" w:cs="Consolas"/>
          <w:color w:val="A7DBF7"/>
          <w:sz w:val="21"/>
          <w:szCs w:val="21"/>
        </w:rPr>
        <w:t>df</w:t>
      </w:r>
      <w:proofErr w:type="gramEnd"/>
      <w:r w:rsidRPr="00F83ED2">
        <w:rPr>
          <w:rFonts w:ascii="Consolas" w:eastAsia="Times New Roman" w:hAnsi="Consolas" w:cs="Consolas"/>
          <w:color w:val="A7DBF7"/>
          <w:sz w:val="21"/>
          <w:szCs w:val="21"/>
        </w:rPr>
        <w:t>, </w:t>
      </w:r>
      <w:r w:rsidRPr="00F83ED2">
        <w:rPr>
          <w:rFonts w:ascii="Consolas" w:eastAsia="Times New Roman" w:hAnsi="Consolas" w:cs="Consolas"/>
          <w:color w:val="D7DBE0"/>
          <w:sz w:val="21"/>
          <w:szCs w:val="21"/>
        </w:rPr>
        <w:t>values</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6BFF81"/>
          <w:sz w:val="21"/>
          <w:szCs w:val="21"/>
        </w:rPr>
        <w:t>'</w:t>
      </w:r>
      <w:r w:rsidRPr="00F83ED2">
        <w:rPr>
          <w:rFonts w:ascii="Consolas" w:eastAsia="Times New Roman" w:hAnsi="Consolas" w:cs="Consolas"/>
          <w:color w:val="BCF0C0"/>
          <w:sz w:val="21"/>
          <w:szCs w:val="21"/>
        </w:rPr>
        <w:t>lifeExp</w:t>
      </w:r>
      <w:r w:rsidRPr="00F83ED2">
        <w:rPr>
          <w:rFonts w:ascii="Consolas" w:eastAsia="Times New Roman" w:hAnsi="Consolas" w:cs="Consolas"/>
          <w:color w:val="6BFF81"/>
          <w:sz w:val="21"/>
          <w:szCs w:val="21"/>
        </w:rPr>
        <w:t>'</w:t>
      </w:r>
      <w:r w:rsidRPr="00F83ED2">
        <w:rPr>
          <w:rFonts w:ascii="Consolas" w:eastAsia="Times New Roman" w:hAnsi="Consolas" w:cs="Consolas"/>
          <w:color w:val="A7DBF7"/>
          <w:sz w:val="21"/>
          <w:szCs w:val="21"/>
        </w:rPr>
        <w:t>, </w:t>
      </w:r>
      <w:r w:rsidRPr="00F83ED2">
        <w:rPr>
          <w:rFonts w:ascii="Consolas" w:eastAsia="Times New Roman" w:hAnsi="Consolas" w:cs="Consolas"/>
          <w:color w:val="D7DBE0"/>
          <w:sz w:val="21"/>
          <w:szCs w:val="21"/>
        </w:rPr>
        <w:t>index</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6BFF81"/>
          <w:sz w:val="21"/>
          <w:szCs w:val="21"/>
        </w:rPr>
        <w:t>'</w:t>
      </w:r>
      <w:r w:rsidRPr="00F83ED2">
        <w:rPr>
          <w:rFonts w:ascii="Consolas" w:eastAsia="Times New Roman" w:hAnsi="Consolas" w:cs="Consolas"/>
          <w:color w:val="BCF0C0"/>
          <w:sz w:val="21"/>
          <w:szCs w:val="21"/>
        </w:rPr>
        <w:t>continent</w:t>
      </w:r>
      <w:r w:rsidRPr="00F83ED2">
        <w:rPr>
          <w:rFonts w:ascii="Consolas" w:eastAsia="Times New Roman" w:hAnsi="Consolas" w:cs="Consolas"/>
          <w:color w:val="6BFF81"/>
          <w:sz w:val="21"/>
          <w:szCs w:val="21"/>
        </w:rPr>
        <w:t>'</w:t>
      </w:r>
      <w:r w:rsidRPr="00F83ED2">
        <w:rPr>
          <w:rFonts w:ascii="Consolas" w:eastAsia="Times New Roman" w:hAnsi="Consolas" w:cs="Consolas"/>
          <w:color w:val="A7DBF7"/>
          <w:sz w:val="21"/>
          <w:szCs w:val="21"/>
        </w:rPr>
        <w:t>, </w:t>
      </w:r>
      <w:r w:rsidRPr="00F83ED2">
        <w:rPr>
          <w:rFonts w:ascii="Consolas" w:eastAsia="Times New Roman" w:hAnsi="Consolas" w:cs="Consolas"/>
          <w:color w:val="D7DBE0"/>
          <w:sz w:val="21"/>
          <w:szCs w:val="21"/>
        </w:rPr>
        <w:t>columns</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6BFF81"/>
          <w:sz w:val="21"/>
          <w:szCs w:val="21"/>
        </w:rPr>
        <w:t>'</w:t>
      </w:r>
      <w:r w:rsidRPr="00F83ED2">
        <w:rPr>
          <w:rFonts w:ascii="Consolas" w:eastAsia="Times New Roman" w:hAnsi="Consolas" w:cs="Consolas"/>
          <w:color w:val="BCF0C0"/>
          <w:sz w:val="21"/>
          <w:szCs w:val="21"/>
        </w:rPr>
        <w:t>year</w:t>
      </w:r>
      <w:r w:rsidRPr="00F83ED2">
        <w:rPr>
          <w:rFonts w:ascii="Consolas" w:eastAsia="Times New Roman" w:hAnsi="Consolas" w:cs="Consolas"/>
          <w:color w:val="6BFF81"/>
          <w:sz w:val="21"/>
          <w:szCs w:val="21"/>
        </w:rPr>
        <w:t>'</w:t>
      </w:r>
      <w:r w:rsidRPr="00F83ED2">
        <w:rPr>
          <w:rFonts w:ascii="Consolas" w:eastAsia="Times New Roman" w:hAnsi="Consolas" w:cs="Consolas"/>
          <w:color w:val="A7DBF7"/>
          <w:sz w:val="21"/>
          <w:szCs w:val="21"/>
        </w:rPr>
        <w:t>)</w:t>
      </w:r>
    </w:p>
    <w:p w:rsidR="00F83ED2" w:rsidRDefault="00F83ED2" w:rsidP="000953C8">
      <w:pPr>
        <w:rPr>
          <w:iCs/>
        </w:rPr>
      </w:pPr>
      <w:r>
        <w:rPr>
          <w:iCs/>
        </w:rPr>
        <w:t xml:space="preserve">The pandas </w:t>
      </w:r>
      <w:r>
        <w:rPr>
          <w:b/>
          <w:iCs/>
        </w:rPr>
        <w:t xml:space="preserve">pivot_table </w:t>
      </w:r>
      <w:r>
        <w:rPr>
          <w:iCs/>
        </w:rPr>
        <w:t>is used to create a pivot table from the dataframe generated already.</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color w:val="A7DBF7"/>
          <w:sz w:val="21"/>
          <w:szCs w:val="21"/>
        </w:rPr>
        <w:t>plt.figure(</w:t>
      </w:r>
      <w:r w:rsidRPr="00F83ED2">
        <w:rPr>
          <w:rFonts w:ascii="Consolas" w:eastAsia="Times New Roman" w:hAnsi="Consolas" w:cs="Consolas"/>
          <w:color w:val="D7DBE0"/>
          <w:sz w:val="21"/>
          <w:szCs w:val="21"/>
        </w:rPr>
        <w:t>figsize</w:t>
      </w:r>
      <w:proofErr w:type="gramStart"/>
      <w:r w:rsidRPr="00F83ED2">
        <w:rPr>
          <w:rFonts w:ascii="Consolas" w:eastAsia="Times New Roman" w:hAnsi="Consolas" w:cs="Consolas"/>
          <w:i/>
          <w:iCs/>
          <w:color w:val="00BFF9"/>
          <w:sz w:val="21"/>
          <w:szCs w:val="21"/>
        </w:rPr>
        <w:t>=</w:t>
      </w:r>
      <w:r w:rsidRPr="00F83ED2">
        <w:rPr>
          <w:rFonts w:ascii="Consolas" w:eastAsia="Times New Roman" w:hAnsi="Consolas" w:cs="Consolas"/>
          <w:color w:val="A7DBF7"/>
          <w:sz w:val="21"/>
          <w:szCs w:val="21"/>
        </w:rPr>
        <w:t>(</w:t>
      </w:r>
      <w:proofErr w:type="gramEnd"/>
      <w:r w:rsidRPr="00F83ED2">
        <w:rPr>
          <w:rFonts w:ascii="Consolas" w:eastAsia="Times New Roman" w:hAnsi="Consolas" w:cs="Consolas"/>
          <w:color w:val="8DEC95"/>
          <w:sz w:val="21"/>
          <w:szCs w:val="21"/>
        </w:rPr>
        <w:t>9</w:t>
      </w:r>
      <w:r w:rsidRPr="00F83ED2">
        <w:rPr>
          <w:rFonts w:ascii="Consolas" w:eastAsia="Times New Roman" w:hAnsi="Consolas" w:cs="Consolas"/>
          <w:color w:val="A7DBF7"/>
          <w:sz w:val="21"/>
          <w:szCs w:val="21"/>
        </w:rPr>
        <w:t>, </w:t>
      </w:r>
      <w:r w:rsidRPr="00F83ED2">
        <w:rPr>
          <w:rFonts w:ascii="Consolas" w:eastAsia="Times New Roman" w:hAnsi="Consolas" w:cs="Consolas"/>
          <w:color w:val="8DEC95"/>
          <w:sz w:val="21"/>
          <w:szCs w:val="21"/>
        </w:rPr>
        <w:t>6</w:t>
      </w:r>
      <w:r w:rsidRPr="00F83ED2">
        <w:rPr>
          <w:rFonts w:ascii="Consolas" w:eastAsia="Times New Roman" w:hAnsi="Consolas" w:cs="Consolas"/>
          <w:color w:val="A7DBF7"/>
          <w:sz w:val="21"/>
          <w:szCs w:val="21"/>
        </w:rPr>
        <w:t>))</w:t>
      </w:r>
    </w:p>
    <w:p w:rsidR="00F83ED2" w:rsidRDefault="00F83ED2" w:rsidP="000953C8">
      <w:pPr>
        <w:rPr>
          <w:iCs/>
        </w:rPr>
      </w:pPr>
      <w:r>
        <w:rPr>
          <w:iCs/>
        </w:rPr>
        <w:t xml:space="preserve">The matplotlib </w:t>
      </w:r>
      <w:r w:rsidRPr="00F83ED2">
        <w:rPr>
          <w:b/>
          <w:iCs/>
        </w:rPr>
        <w:t>figure</w:t>
      </w:r>
      <w:r>
        <w:rPr>
          <w:iCs/>
        </w:rPr>
        <w:t xml:space="preserve"> method is used to size the visualization layout/user interface.</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color w:val="A7DBF7"/>
          <w:sz w:val="21"/>
          <w:szCs w:val="21"/>
        </w:rPr>
        <w:t>sns.heatmap(pivot_table, </w:t>
      </w:r>
      <w:r w:rsidRPr="00F83ED2">
        <w:rPr>
          <w:rFonts w:ascii="Consolas" w:eastAsia="Times New Roman" w:hAnsi="Consolas" w:cs="Consolas"/>
          <w:color w:val="D7DBE0"/>
          <w:sz w:val="21"/>
          <w:szCs w:val="21"/>
        </w:rPr>
        <w:t>annot</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92B6F4"/>
          <w:sz w:val="21"/>
          <w:szCs w:val="21"/>
        </w:rPr>
        <w:t>True</w:t>
      </w:r>
      <w:r w:rsidRPr="00F83ED2">
        <w:rPr>
          <w:rFonts w:ascii="Consolas" w:eastAsia="Times New Roman" w:hAnsi="Consolas" w:cs="Consolas"/>
          <w:color w:val="A7DBF7"/>
          <w:sz w:val="21"/>
          <w:szCs w:val="21"/>
        </w:rPr>
        <w:t>, </w:t>
      </w:r>
      <w:r w:rsidRPr="00F83ED2">
        <w:rPr>
          <w:rFonts w:ascii="Consolas" w:eastAsia="Times New Roman" w:hAnsi="Consolas" w:cs="Consolas"/>
          <w:color w:val="D7DBE0"/>
          <w:sz w:val="21"/>
          <w:szCs w:val="21"/>
        </w:rPr>
        <w:t>linewidth</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8DEC95"/>
          <w:sz w:val="21"/>
          <w:szCs w:val="21"/>
        </w:rPr>
        <w:t>0.5</w:t>
      </w:r>
      <w:r w:rsidRPr="00F83ED2">
        <w:rPr>
          <w:rFonts w:ascii="Consolas" w:eastAsia="Times New Roman" w:hAnsi="Consolas" w:cs="Consolas"/>
          <w:color w:val="A7DBF7"/>
          <w:sz w:val="21"/>
          <w:szCs w:val="21"/>
        </w:rPr>
        <w:t>, </w:t>
      </w:r>
      <w:r w:rsidRPr="00F83ED2">
        <w:rPr>
          <w:rFonts w:ascii="Consolas" w:eastAsia="Times New Roman" w:hAnsi="Consolas" w:cs="Consolas"/>
          <w:color w:val="D7DBE0"/>
          <w:sz w:val="21"/>
          <w:szCs w:val="21"/>
        </w:rPr>
        <w:t>cmap</w:t>
      </w:r>
      <w:r w:rsidRPr="00F83ED2">
        <w:rPr>
          <w:rFonts w:ascii="Consolas" w:eastAsia="Times New Roman" w:hAnsi="Consolas" w:cs="Consolas"/>
          <w:i/>
          <w:iCs/>
          <w:color w:val="00BFF9"/>
          <w:sz w:val="21"/>
          <w:szCs w:val="21"/>
        </w:rPr>
        <w:t>=</w:t>
      </w:r>
      <w:r w:rsidRPr="00F83ED2">
        <w:rPr>
          <w:rFonts w:ascii="Consolas" w:eastAsia="Times New Roman" w:hAnsi="Consolas" w:cs="Consolas"/>
          <w:color w:val="6BFF81"/>
          <w:sz w:val="21"/>
          <w:szCs w:val="21"/>
        </w:rPr>
        <w:t>'</w:t>
      </w:r>
      <w:r w:rsidRPr="00F83ED2">
        <w:rPr>
          <w:rFonts w:ascii="Consolas" w:eastAsia="Times New Roman" w:hAnsi="Consolas" w:cs="Consolas"/>
          <w:color w:val="BCF0C0"/>
          <w:sz w:val="21"/>
          <w:szCs w:val="21"/>
        </w:rPr>
        <w:t>RdYlBu</w:t>
      </w:r>
      <w:r w:rsidRPr="00F83ED2">
        <w:rPr>
          <w:rFonts w:ascii="Consolas" w:eastAsia="Times New Roman" w:hAnsi="Consolas" w:cs="Consolas"/>
          <w:color w:val="6BFF81"/>
          <w:sz w:val="21"/>
          <w:szCs w:val="21"/>
        </w:rPr>
        <w:t>'</w:t>
      </w:r>
      <w:r w:rsidRPr="00F83ED2">
        <w:rPr>
          <w:rFonts w:ascii="Consolas" w:eastAsia="Times New Roman" w:hAnsi="Consolas" w:cs="Consolas"/>
          <w:color w:val="A7DBF7"/>
          <w:sz w:val="21"/>
          <w:szCs w:val="21"/>
        </w:rPr>
        <w:t>)</w:t>
      </w:r>
    </w:p>
    <w:p w:rsidR="00F83ED2" w:rsidRDefault="00F83ED2" w:rsidP="000953C8">
      <w:pPr>
        <w:rPr>
          <w:iCs/>
        </w:rPr>
      </w:pPr>
      <w:r>
        <w:rPr>
          <w:iCs/>
        </w:rPr>
        <w:t xml:space="preserve">The seaborn </w:t>
      </w:r>
      <w:r w:rsidRPr="00F83ED2">
        <w:rPr>
          <w:b/>
          <w:iCs/>
        </w:rPr>
        <w:t>heatmap</w:t>
      </w:r>
      <w:r>
        <w:rPr>
          <w:iCs/>
        </w:rPr>
        <w:t xml:space="preserve"> method is used to create heat map visualization from the created pivot table.</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color w:val="A7DBF7"/>
          <w:sz w:val="21"/>
          <w:szCs w:val="21"/>
        </w:rPr>
        <w:t>plt.show()</w:t>
      </w:r>
    </w:p>
    <w:p w:rsidR="00F83ED2" w:rsidRPr="00F83ED2" w:rsidRDefault="00F83ED2" w:rsidP="000953C8">
      <w:pPr>
        <w:rPr>
          <w:iCs/>
        </w:rPr>
      </w:pPr>
      <w:r>
        <w:rPr>
          <w:iCs/>
        </w:rPr>
        <w:t>The show function is used to make the visualization visible to the user.</w:t>
      </w:r>
    </w:p>
    <w:p w:rsidR="000953C8" w:rsidRPr="00F83ED2" w:rsidRDefault="00190F7C" w:rsidP="00F83ED2">
      <w:pPr>
        <w:spacing w:after="0"/>
        <w:rPr>
          <w:b/>
          <w:iCs/>
          <w:sz w:val="28"/>
        </w:rPr>
      </w:pPr>
      <w:r w:rsidRPr="00F83ED2">
        <w:rPr>
          <w:b/>
          <w:iCs/>
          <w:sz w:val="28"/>
        </w:rPr>
        <w:t>Remark</w:t>
      </w:r>
      <w:r w:rsidR="00F83ED2">
        <w:rPr>
          <w:b/>
          <w:iCs/>
          <w:sz w:val="28"/>
        </w:rPr>
        <w:t>:</w:t>
      </w:r>
    </w:p>
    <w:p w:rsidR="00F83ED2" w:rsidRDefault="00F83ED2" w:rsidP="00F83ED2">
      <w:pPr>
        <w:spacing w:after="0"/>
        <w:rPr>
          <w:iCs/>
        </w:rPr>
      </w:pPr>
      <w:r>
        <w:rPr>
          <w:iCs/>
        </w:rPr>
        <w:t>This is a minimal python script for a specific /stated goal, which is to visualize the life expectance of continents for given period of years. To be able to run this script on a Notebook, open a kernel from the script and data directory and paste code in a cell, then uncomment the code in line 8 and then run cell.</w:t>
      </w:r>
    </w:p>
    <w:p w:rsidR="00F83ED2" w:rsidRPr="00F83ED2" w:rsidRDefault="00F83ED2" w:rsidP="00F83ED2">
      <w:pPr>
        <w:shd w:val="clear" w:color="auto" w:fill="011627"/>
        <w:spacing w:after="0" w:line="285" w:lineRule="atLeast"/>
        <w:rPr>
          <w:rFonts w:ascii="Consolas" w:eastAsia="Times New Roman" w:hAnsi="Consolas" w:cs="Consolas"/>
          <w:color w:val="A7DBF7"/>
          <w:sz w:val="21"/>
          <w:szCs w:val="21"/>
        </w:rPr>
      </w:pPr>
      <w:r w:rsidRPr="00F83ED2">
        <w:rPr>
          <w:rFonts w:ascii="Consolas" w:eastAsia="Times New Roman" w:hAnsi="Consolas" w:cs="Consolas"/>
          <w:i/>
          <w:iCs/>
          <w:color w:val="999999"/>
          <w:sz w:val="21"/>
          <w:szCs w:val="21"/>
        </w:rPr>
        <w:t># %matplotlib inline #</w:t>
      </w:r>
      <w:proofErr w:type="gramStart"/>
      <w:r w:rsidRPr="00F83ED2">
        <w:rPr>
          <w:rFonts w:ascii="Consolas" w:eastAsia="Times New Roman" w:hAnsi="Consolas" w:cs="Consolas"/>
          <w:i/>
          <w:iCs/>
          <w:color w:val="999999"/>
          <w:sz w:val="21"/>
          <w:szCs w:val="21"/>
        </w:rPr>
        <w:t>This</w:t>
      </w:r>
      <w:proofErr w:type="gramEnd"/>
      <w:r w:rsidRPr="00F83ED2">
        <w:rPr>
          <w:rFonts w:ascii="Consolas" w:eastAsia="Times New Roman" w:hAnsi="Consolas" w:cs="Consolas"/>
          <w:i/>
          <w:iCs/>
          <w:color w:val="999999"/>
          <w:sz w:val="21"/>
          <w:szCs w:val="21"/>
        </w:rPr>
        <w:t> makes plt plots to be inline if using Jupyter notebook</w:t>
      </w:r>
    </w:p>
    <w:p w:rsidR="00F83ED2" w:rsidRPr="00F83ED2" w:rsidRDefault="00F83ED2" w:rsidP="000953C8">
      <w:pPr>
        <w:rPr>
          <w:iCs/>
        </w:rPr>
      </w:pPr>
      <w:r>
        <w:rPr>
          <w:iCs/>
        </w:rPr>
        <w:t>Un-commenting helps make your visualization stay inline within your notebook.</w:t>
      </w:r>
    </w:p>
    <w:sectPr w:rsidR="00F83ED2" w:rsidRPr="00F83ED2" w:rsidSect="00F83ED2">
      <w:pgSz w:w="12240" w:h="15840" w:code="1"/>
      <w:pgMar w:top="45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953C8"/>
    <w:rsid w:val="000953C8"/>
    <w:rsid w:val="00190F7C"/>
    <w:rsid w:val="001A1E95"/>
    <w:rsid w:val="004B1873"/>
    <w:rsid w:val="00AA3C6A"/>
    <w:rsid w:val="00BB2386"/>
    <w:rsid w:val="00E57522"/>
    <w:rsid w:val="00F83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E9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3C8"/>
    <w:pPr>
      <w:spacing w:after="0" w:line="240" w:lineRule="auto"/>
    </w:pPr>
  </w:style>
  <w:style w:type="character" w:styleId="Hyperlink">
    <w:name w:val="Hyperlink"/>
    <w:basedOn w:val="DefaultParagraphFont"/>
    <w:uiPriority w:val="99"/>
    <w:unhideWhenUsed/>
    <w:rsid w:val="00190F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934295">
      <w:bodyDiv w:val="1"/>
      <w:marLeft w:val="0"/>
      <w:marRight w:val="0"/>
      <w:marTop w:val="0"/>
      <w:marBottom w:val="0"/>
      <w:divBdr>
        <w:top w:val="none" w:sz="0" w:space="0" w:color="auto"/>
        <w:left w:val="none" w:sz="0" w:space="0" w:color="auto"/>
        <w:bottom w:val="none" w:sz="0" w:space="0" w:color="auto"/>
        <w:right w:val="none" w:sz="0" w:space="0" w:color="auto"/>
      </w:divBdr>
      <w:divsChild>
        <w:div w:id="860826167">
          <w:marLeft w:val="0"/>
          <w:marRight w:val="0"/>
          <w:marTop w:val="0"/>
          <w:marBottom w:val="0"/>
          <w:divBdr>
            <w:top w:val="none" w:sz="0" w:space="0" w:color="auto"/>
            <w:left w:val="none" w:sz="0" w:space="0" w:color="auto"/>
            <w:bottom w:val="none" w:sz="0" w:space="0" w:color="auto"/>
            <w:right w:val="none" w:sz="0" w:space="0" w:color="auto"/>
          </w:divBdr>
          <w:divsChild>
            <w:div w:id="4209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228">
      <w:bodyDiv w:val="1"/>
      <w:marLeft w:val="0"/>
      <w:marRight w:val="0"/>
      <w:marTop w:val="0"/>
      <w:marBottom w:val="0"/>
      <w:divBdr>
        <w:top w:val="none" w:sz="0" w:space="0" w:color="auto"/>
        <w:left w:val="none" w:sz="0" w:space="0" w:color="auto"/>
        <w:bottom w:val="none" w:sz="0" w:space="0" w:color="auto"/>
        <w:right w:val="none" w:sz="0" w:space="0" w:color="auto"/>
      </w:divBdr>
      <w:divsChild>
        <w:div w:id="1617709081">
          <w:marLeft w:val="0"/>
          <w:marRight w:val="0"/>
          <w:marTop w:val="0"/>
          <w:marBottom w:val="0"/>
          <w:divBdr>
            <w:top w:val="none" w:sz="0" w:space="0" w:color="auto"/>
            <w:left w:val="none" w:sz="0" w:space="0" w:color="auto"/>
            <w:bottom w:val="none" w:sz="0" w:space="0" w:color="auto"/>
            <w:right w:val="none" w:sz="0" w:space="0" w:color="auto"/>
          </w:divBdr>
          <w:divsChild>
            <w:div w:id="75133485">
              <w:marLeft w:val="0"/>
              <w:marRight w:val="0"/>
              <w:marTop w:val="0"/>
              <w:marBottom w:val="0"/>
              <w:divBdr>
                <w:top w:val="none" w:sz="0" w:space="0" w:color="auto"/>
                <w:left w:val="none" w:sz="0" w:space="0" w:color="auto"/>
                <w:bottom w:val="none" w:sz="0" w:space="0" w:color="auto"/>
                <w:right w:val="none" w:sz="0" w:space="0" w:color="auto"/>
              </w:divBdr>
            </w:div>
            <w:div w:id="238447608">
              <w:marLeft w:val="0"/>
              <w:marRight w:val="0"/>
              <w:marTop w:val="0"/>
              <w:marBottom w:val="0"/>
              <w:divBdr>
                <w:top w:val="none" w:sz="0" w:space="0" w:color="auto"/>
                <w:left w:val="none" w:sz="0" w:space="0" w:color="auto"/>
                <w:bottom w:val="none" w:sz="0" w:space="0" w:color="auto"/>
                <w:right w:val="none" w:sz="0" w:space="0" w:color="auto"/>
              </w:divBdr>
            </w:div>
            <w:div w:id="240142713">
              <w:marLeft w:val="0"/>
              <w:marRight w:val="0"/>
              <w:marTop w:val="0"/>
              <w:marBottom w:val="0"/>
              <w:divBdr>
                <w:top w:val="none" w:sz="0" w:space="0" w:color="auto"/>
                <w:left w:val="none" w:sz="0" w:space="0" w:color="auto"/>
                <w:bottom w:val="none" w:sz="0" w:space="0" w:color="auto"/>
                <w:right w:val="none" w:sz="0" w:space="0" w:color="auto"/>
              </w:divBdr>
            </w:div>
            <w:div w:id="329068325">
              <w:marLeft w:val="0"/>
              <w:marRight w:val="0"/>
              <w:marTop w:val="0"/>
              <w:marBottom w:val="0"/>
              <w:divBdr>
                <w:top w:val="none" w:sz="0" w:space="0" w:color="auto"/>
                <w:left w:val="none" w:sz="0" w:space="0" w:color="auto"/>
                <w:bottom w:val="none" w:sz="0" w:space="0" w:color="auto"/>
                <w:right w:val="none" w:sz="0" w:space="0" w:color="auto"/>
              </w:divBdr>
            </w:div>
            <w:div w:id="367267485">
              <w:marLeft w:val="0"/>
              <w:marRight w:val="0"/>
              <w:marTop w:val="0"/>
              <w:marBottom w:val="0"/>
              <w:divBdr>
                <w:top w:val="none" w:sz="0" w:space="0" w:color="auto"/>
                <w:left w:val="none" w:sz="0" w:space="0" w:color="auto"/>
                <w:bottom w:val="none" w:sz="0" w:space="0" w:color="auto"/>
                <w:right w:val="none" w:sz="0" w:space="0" w:color="auto"/>
              </w:divBdr>
            </w:div>
            <w:div w:id="508374889">
              <w:marLeft w:val="0"/>
              <w:marRight w:val="0"/>
              <w:marTop w:val="0"/>
              <w:marBottom w:val="0"/>
              <w:divBdr>
                <w:top w:val="none" w:sz="0" w:space="0" w:color="auto"/>
                <w:left w:val="none" w:sz="0" w:space="0" w:color="auto"/>
                <w:bottom w:val="none" w:sz="0" w:space="0" w:color="auto"/>
                <w:right w:val="none" w:sz="0" w:space="0" w:color="auto"/>
              </w:divBdr>
            </w:div>
            <w:div w:id="654840423">
              <w:marLeft w:val="0"/>
              <w:marRight w:val="0"/>
              <w:marTop w:val="0"/>
              <w:marBottom w:val="0"/>
              <w:divBdr>
                <w:top w:val="none" w:sz="0" w:space="0" w:color="auto"/>
                <w:left w:val="none" w:sz="0" w:space="0" w:color="auto"/>
                <w:bottom w:val="none" w:sz="0" w:space="0" w:color="auto"/>
                <w:right w:val="none" w:sz="0" w:space="0" w:color="auto"/>
              </w:divBdr>
            </w:div>
            <w:div w:id="708140417">
              <w:marLeft w:val="0"/>
              <w:marRight w:val="0"/>
              <w:marTop w:val="0"/>
              <w:marBottom w:val="0"/>
              <w:divBdr>
                <w:top w:val="none" w:sz="0" w:space="0" w:color="auto"/>
                <w:left w:val="none" w:sz="0" w:space="0" w:color="auto"/>
                <w:bottom w:val="none" w:sz="0" w:space="0" w:color="auto"/>
                <w:right w:val="none" w:sz="0" w:space="0" w:color="auto"/>
              </w:divBdr>
            </w:div>
            <w:div w:id="871113053">
              <w:marLeft w:val="0"/>
              <w:marRight w:val="0"/>
              <w:marTop w:val="0"/>
              <w:marBottom w:val="0"/>
              <w:divBdr>
                <w:top w:val="none" w:sz="0" w:space="0" w:color="auto"/>
                <w:left w:val="none" w:sz="0" w:space="0" w:color="auto"/>
                <w:bottom w:val="none" w:sz="0" w:space="0" w:color="auto"/>
                <w:right w:val="none" w:sz="0" w:space="0" w:color="auto"/>
              </w:divBdr>
            </w:div>
            <w:div w:id="1084574569">
              <w:marLeft w:val="0"/>
              <w:marRight w:val="0"/>
              <w:marTop w:val="0"/>
              <w:marBottom w:val="0"/>
              <w:divBdr>
                <w:top w:val="none" w:sz="0" w:space="0" w:color="auto"/>
                <w:left w:val="none" w:sz="0" w:space="0" w:color="auto"/>
                <w:bottom w:val="none" w:sz="0" w:space="0" w:color="auto"/>
                <w:right w:val="none" w:sz="0" w:space="0" w:color="auto"/>
              </w:divBdr>
            </w:div>
            <w:div w:id="1255240649">
              <w:marLeft w:val="0"/>
              <w:marRight w:val="0"/>
              <w:marTop w:val="0"/>
              <w:marBottom w:val="0"/>
              <w:divBdr>
                <w:top w:val="none" w:sz="0" w:space="0" w:color="auto"/>
                <w:left w:val="none" w:sz="0" w:space="0" w:color="auto"/>
                <w:bottom w:val="none" w:sz="0" w:space="0" w:color="auto"/>
                <w:right w:val="none" w:sz="0" w:space="0" w:color="auto"/>
              </w:divBdr>
            </w:div>
            <w:div w:id="1714647029">
              <w:marLeft w:val="0"/>
              <w:marRight w:val="0"/>
              <w:marTop w:val="0"/>
              <w:marBottom w:val="0"/>
              <w:divBdr>
                <w:top w:val="none" w:sz="0" w:space="0" w:color="auto"/>
                <w:left w:val="none" w:sz="0" w:space="0" w:color="auto"/>
                <w:bottom w:val="none" w:sz="0" w:space="0" w:color="auto"/>
                <w:right w:val="none" w:sz="0" w:space="0" w:color="auto"/>
              </w:divBdr>
            </w:div>
            <w:div w:id="1834450670">
              <w:marLeft w:val="0"/>
              <w:marRight w:val="0"/>
              <w:marTop w:val="0"/>
              <w:marBottom w:val="0"/>
              <w:divBdr>
                <w:top w:val="none" w:sz="0" w:space="0" w:color="auto"/>
                <w:left w:val="none" w:sz="0" w:space="0" w:color="auto"/>
                <w:bottom w:val="none" w:sz="0" w:space="0" w:color="auto"/>
                <w:right w:val="none" w:sz="0" w:space="0" w:color="auto"/>
              </w:divBdr>
            </w:div>
            <w:div w:id="21190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874">
      <w:bodyDiv w:val="1"/>
      <w:marLeft w:val="0"/>
      <w:marRight w:val="0"/>
      <w:marTop w:val="0"/>
      <w:marBottom w:val="0"/>
      <w:divBdr>
        <w:top w:val="none" w:sz="0" w:space="0" w:color="auto"/>
        <w:left w:val="none" w:sz="0" w:space="0" w:color="auto"/>
        <w:bottom w:val="none" w:sz="0" w:space="0" w:color="auto"/>
        <w:right w:val="none" w:sz="0" w:space="0" w:color="auto"/>
      </w:divBdr>
      <w:divsChild>
        <w:div w:id="1819958859">
          <w:marLeft w:val="0"/>
          <w:marRight w:val="0"/>
          <w:marTop w:val="0"/>
          <w:marBottom w:val="0"/>
          <w:divBdr>
            <w:top w:val="none" w:sz="0" w:space="0" w:color="auto"/>
            <w:left w:val="none" w:sz="0" w:space="0" w:color="auto"/>
            <w:bottom w:val="none" w:sz="0" w:space="0" w:color="auto"/>
            <w:right w:val="none" w:sz="0" w:space="0" w:color="auto"/>
          </w:divBdr>
          <w:divsChild>
            <w:div w:id="982583737">
              <w:marLeft w:val="0"/>
              <w:marRight w:val="0"/>
              <w:marTop w:val="0"/>
              <w:marBottom w:val="0"/>
              <w:divBdr>
                <w:top w:val="none" w:sz="0" w:space="0" w:color="auto"/>
                <w:left w:val="none" w:sz="0" w:space="0" w:color="auto"/>
                <w:bottom w:val="none" w:sz="0" w:space="0" w:color="auto"/>
                <w:right w:val="none" w:sz="0" w:space="0" w:color="auto"/>
              </w:divBdr>
            </w:div>
            <w:div w:id="150370491">
              <w:marLeft w:val="0"/>
              <w:marRight w:val="0"/>
              <w:marTop w:val="0"/>
              <w:marBottom w:val="0"/>
              <w:divBdr>
                <w:top w:val="none" w:sz="0" w:space="0" w:color="auto"/>
                <w:left w:val="none" w:sz="0" w:space="0" w:color="auto"/>
                <w:bottom w:val="none" w:sz="0" w:space="0" w:color="auto"/>
                <w:right w:val="none" w:sz="0" w:space="0" w:color="auto"/>
              </w:divBdr>
            </w:div>
            <w:div w:id="10341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467">
      <w:bodyDiv w:val="1"/>
      <w:marLeft w:val="0"/>
      <w:marRight w:val="0"/>
      <w:marTop w:val="0"/>
      <w:marBottom w:val="0"/>
      <w:divBdr>
        <w:top w:val="none" w:sz="0" w:space="0" w:color="auto"/>
        <w:left w:val="none" w:sz="0" w:space="0" w:color="auto"/>
        <w:bottom w:val="none" w:sz="0" w:space="0" w:color="auto"/>
        <w:right w:val="none" w:sz="0" w:space="0" w:color="auto"/>
      </w:divBdr>
      <w:divsChild>
        <w:div w:id="802429287">
          <w:marLeft w:val="0"/>
          <w:marRight w:val="0"/>
          <w:marTop w:val="0"/>
          <w:marBottom w:val="0"/>
          <w:divBdr>
            <w:top w:val="none" w:sz="0" w:space="0" w:color="auto"/>
            <w:left w:val="none" w:sz="0" w:space="0" w:color="auto"/>
            <w:bottom w:val="none" w:sz="0" w:space="0" w:color="auto"/>
            <w:right w:val="none" w:sz="0" w:space="0" w:color="auto"/>
          </w:divBdr>
          <w:divsChild>
            <w:div w:id="4610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280">
      <w:bodyDiv w:val="1"/>
      <w:marLeft w:val="0"/>
      <w:marRight w:val="0"/>
      <w:marTop w:val="0"/>
      <w:marBottom w:val="0"/>
      <w:divBdr>
        <w:top w:val="none" w:sz="0" w:space="0" w:color="auto"/>
        <w:left w:val="none" w:sz="0" w:space="0" w:color="auto"/>
        <w:bottom w:val="none" w:sz="0" w:space="0" w:color="auto"/>
        <w:right w:val="none" w:sz="0" w:space="0" w:color="auto"/>
      </w:divBdr>
      <w:divsChild>
        <w:div w:id="104037809">
          <w:marLeft w:val="0"/>
          <w:marRight w:val="0"/>
          <w:marTop w:val="0"/>
          <w:marBottom w:val="0"/>
          <w:divBdr>
            <w:top w:val="none" w:sz="0" w:space="0" w:color="auto"/>
            <w:left w:val="none" w:sz="0" w:space="0" w:color="auto"/>
            <w:bottom w:val="none" w:sz="0" w:space="0" w:color="auto"/>
            <w:right w:val="none" w:sz="0" w:space="0" w:color="auto"/>
          </w:divBdr>
          <w:divsChild>
            <w:div w:id="1612785288">
              <w:marLeft w:val="0"/>
              <w:marRight w:val="0"/>
              <w:marTop w:val="0"/>
              <w:marBottom w:val="0"/>
              <w:divBdr>
                <w:top w:val="none" w:sz="0" w:space="0" w:color="auto"/>
                <w:left w:val="none" w:sz="0" w:space="0" w:color="auto"/>
                <w:bottom w:val="none" w:sz="0" w:space="0" w:color="auto"/>
                <w:right w:val="none" w:sz="0" w:space="0" w:color="auto"/>
              </w:divBdr>
            </w:div>
            <w:div w:id="10529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2466">
      <w:bodyDiv w:val="1"/>
      <w:marLeft w:val="0"/>
      <w:marRight w:val="0"/>
      <w:marTop w:val="0"/>
      <w:marBottom w:val="0"/>
      <w:divBdr>
        <w:top w:val="none" w:sz="0" w:space="0" w:color="auto"/>
        <w:left w:val="none" w:sz="0" w:space="0" w:color="auto"/>
        <w:bottom w:val="none" w:sz="0" w:space="0" w:color="auto"/>
        <w:right w:val="none" w:sz="0" w:space="0" w:color="auto"/>
      </w:divBdr>
      <w:divsChild>
        <w:div w:id="833301031">
          <w:marLeft w:val="0"/>
          <w:marRight w:val="0"/>
          <w:marTop w:val="0"/>
          <w:marBottom w:val="0"/>
          <w:divBdr>
            <w:top w:val="none" w:sz="0" w:space="0" w:color="auto"/>
            <w:left w:val="none" w:sz="0" w:space="0" w:color="auto"/>
            <w:bottom w:val="none" w:sz="0" w:space="0" w:color="auto"/>
            <w:right w:val="none" w:sz="0" w:space="0" w:color="auto"/>
          </w:divBdr>
          <w:divsChild>
            <w:div w:id="18421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342">
      <w:bodyDiv w:val="1"/>
      <w:marLeft w:val="0"/>
      <w:marRight w:val="0"/>
      <w:marTop w:val="0"/>
      <w:marBottom w:val="0"/>
      <w:divBdr>
        <w:top w:val="none" w:sz="0" w:space="0" w:color="auto"/>
        <w:left w:val="none" w:sz="0" w:space="0" w:color="auto"/>
        <w:bottom w:val="none" w:sz="0" w:space="0" w:color="auto"/>
        <w:right w:val="none" w:sz="0" w:space="0" w:color="auto"/>
      </w:divBdr>
      <w:divsChild>
        <w:div w:id="2101295039">
          <w:marLeft w:val="0"/>
          <w:marRight w:val="0"/>
          <w:marTop w:val="0"/>
          <w:marBottom w:val="0"/>
          <w:divBdr>
            <w:top w:val="none" w:sz="0" w:space="0" w:color="auto"/>
            <w:left w:val="none" w:sz="0" w:space="0" w:color="auto"/>
            <w:bottom w:val="none" w:sz="0" w:space="0" w:color="auto"/>
            <w:right w:val="none" w:sz="0" w:space="0" w:color="auto"/>
          </w:divBdr>
          <w:divsChild>
            <w:div w:id="509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686">
      <w:bodyDiv w:val="1"/>
      <w:marLeft w:val="0"/>
      <w:marRight w:val="0"/>
      <w:marTop w:val="0"/>
      <w:marBottom w:val="0"/>
      <w:divBdr>
        <w:top w:val="none" w:sz="0" w:space="0" w:color="auto"/>
        <w:left w:val="none" w:sz="0" w:space="0" w:color="auto"/>
        <w:bottom w:val="none" w:sz="0" w:space="0" w:color="auto"/>
        <w:right w:val="none" w:sz="0" w:space="0" w:color="auto"/>
      </w:divBdr>
      <w:divsChild>
        <w:div w:id="1302154774">
          <w:marLeft w:val="0"/>
          <w:marRight w:val="0"/>
          <w:marTop w:val="0"/>
          <w:marBottom w:val="0"/>
          <w:divBdr>
            <w:top w:val="none" w:sz="0" w:space="0" w:color="auto"/>
            <w:left w:val="none" w:sz="0" w:space="0" w:color="auto"/>
            <w:bottom w:val="none" w:sz="0" w:space="0" w:color="auto"/>
            <w:right w:val="none" w:sz="0" w:space="0" w:color="auto"/>
          </w:divBdr>
          <w:divsChild>
            <w:div w:id="667968">
              <w:marLeft w:val="0"/>
              <w:marRight w:val="0"/>
              <w:marTop w:val="0"/>
              <w:marBottom w:val="0"/>
              <w:divBdr>
                <w:top w:val="none" w:sz="0" w:space="0" w:color="auto"/>
                <w:left w:val="none" w:sz="0" w:space="0" w:color="auto"/>
                <w:bottom w:val="none" w:sz="0" w:space="0" w:color="auto"/>
                <w:right w:val="none" w:sz="0" w:space="0" w:color="auto"/>
              </w:divBdr>
            </w:div>
            <w:div w:id="100539527">
              <w:marLeft w:val="0"/>
              <w:marRight w:val="0"/>
              <w:marTop w:val="0"/>
              <w:marBottom w:val="0"/>
              <w:divBdr>
                <w:top w:val="none" w:sz="0" w:space="0" w:color="auto"/>
                <w:left w:val="none" w:sz="0" w:space="0" w:color="auto"/>
                <w:bottom w:val="none" w:sz="0" w:space="0" w:color="auto"/>
                <w:right w:val="none" w:sz="0" w:space="0" w:color="auto"/>
              </w:divBdr>
            </w:div>
            <w:div w:id="536704688">
              <w:marLeft w:val="0"/>
              <w:marRight w:val="0"/>
              <w:marTop w:val="0"/>
              <w:marBottom w:val="0"/>
              <w:divBdr>
                <w:top w:val="none" w:sz="0" w:space="0" w:color="auto"/>
                <w:left w:val="none" w:sz="0" w:space="0" w:color="auto"/>
                <w:bottom w:val="none" w:sz="0" w:space="0" w:color="auto"/>
                <w:right w:val="none" w:sz="0" w:space="0" w:color="auto"/>
              </w:divBdr>
            </w:div>
            <w:div w:id="975063634">
              <w:marLeft w:val="0"/>
              <w:marRight w:val="0"/>
              <w:marTop w:val="0"/>
              <w:marBottom w:val="0"/>
              <w:divBdr>
                <w:top w:val="none" w:sz="0" w:space="0" w:color="auto"/>
                <w:left w:val="none" w:sz="0" w:space="0" w:color="auto"/>
                <w:bottom w:val="none" w:sz="0" w:space="0" w:color="auto"/>
                <w:right w:val="none" w:sz="0" w:space="0" w:color="auto"/>
              </w:divBdr>
            </w:div>
            <w:div w:id="1165507978">
              <w:marLeft w:val="0"/>
              <w:marRight w:val="0"/>
              <w:marTop w:val="0"/>
              <w:marBottom w:val="0"/>
              <w:divBdr>
                <w:top w:val="none" w:sz="0" w:space="0" w:color="auto"/>
                <w:left w:val="none" w:sz="0" w:space="0" w:color="auto"/>
                <w:bottom w:val="none" w:sz="0" w:space="0" w:color="auto"/>
                <w:right w:val="none" w:sz="0" w:space="0" w:color="auto"/>
              </w:divBdr>
            </w:div>
            <w:div w:id="1237285253">
              <w:marLeft w:val="0"/>
              <w:marRight w:val="0"/>
              <w:marTop w:val="0"/>
              <w:marBottom w:val="0"/>
              <w:divBdr>
                <w:top w:val="none" w:sz="0" w:space="0" w:color="auto"/>
                <w:left w:val="none" w:sz="0" w:space="0" w:color="auto"/>
                <w:bottom w:val="none" w:sz="0" w:space="0" w:color="auto"/>
                <w:right w:val="none" w:sz="0" w:space="0" w:color="auto"/>
              </w:divBdr>
            </w:div>
            <w:div w:id="1240023987">
              <w:marLeft w:val="0"/>
              <w:marRight w:val="0"/>
              <w:marTop w:val="0"/>
              <w:marBottom w:val="0"/>
              <w:divBdr>
                <w:top w:val="none" w:sz="0" w:space="0" w:color="auto"/>
                <w:left w:val="none" w:sz="0" w:space="0" w:color="auto"/>
                <w:bottom w:val="none" w:sz="0" w:space="0" w:color="auto"/>
                <w:right w:val="none" w:sz="0" w:space="0" w:color="auto"/>
              </w:divBdr>
            </w:div>
            <w:div w:id="1265652420">
              <w:marLeft w:val="0"/>
              <w:marRight w:val="0"/>
              <w:marTop w:val="0"/>
              <w:marBottom w:val="0"/>
              <w:divBdr>
                <w:top w:val="none" w:sz="0" w:space="0" w:color="auto"/>
                <w:left w:val="none" w:sz="0" w:space="0" w:color="auto"/>
                <w:bottom w:val="none" w:sz="0" w:space="0" w:color="auto"/>
                <w:right w:val="none" w:sz="0" w:space="0" w:color="auto"/>
              </w:divBdr>
            </w:div>
            <w:div w:id="1557545379">
              <w:marLeft w:val="0"/>
              <w:marRight w:val="0"/>
              <w:marTop w:val="0"/>
              <w:marBottom w:val="0"/>
              <w:divBdr>
                <w:top w:val="none" w:sz="0" w:space="0" w:color="auto"/>
                <w:left w:val="none" w:sz="0" w:space="0" w:color="auto"/>
                <w:bottom w:val="none" w:sz="0" w:space="0" w:color="auto"/>
                <w:right w:val="none" w:sz="0" w:space="0" w:color="auto"/>
              </w:divBdr>
            </w:div>
            <w:div w:id="1633098335">
              <w:marLeft w:val="0"/>
              <w:marRight w:val="0"/>
              <w:marTop w:val="0"/>
              <w:marBottom w:val="0"/>
              <w:divBdr>
                <w:top w:val="none" w:sz="0" w:space="0" w:color="auto"/>
                <w:left w:val="none" w:sz="0" w:space="0" w:color="auto"/>
                <w:bottom w:val="none" w:sz="0" w:space="0" w:color="auto"/>
                <w:right w:val="none" w:sz="0" w:space="0" w:color="auto"/>
              </w:divBdr>
            </w:div>
            <w:div w:id="1710178144">
              <w:marLeft w:val="0"/>
              <w:marRight w:val="0"/>
              <w:marTop w:val="0"/>
              <w:marBottom w:val="0"/>
              <w:divBdr>
                <w:top w:val="none" w:sz="0" w:space="0" w:color="auto"/>
                <w:left w:val="none" w:sz="0" w:space="0" w:color="auto"/>
                <w:bottom w:val="none" w:sz="0" w:space="0" w:color="auto"/>
                <w:right w:val="none" w:sz="0" w:space="0" w:color="auto"/>
              </w:divBdr>
            </w:div>
            <w:div w:id="1975671197">
              <w:marLeft w:val="0"/>
              <w:marRight w:val="0"/>
              <w:marTop w:val="0"/>
              <w:marBottom w:val="0"/>
              <w:divBdr>
                <w:top w:val="none" w:sz="0" w:space="0" w:color="auto"/>
                <w:left w:val="none" w:sz="0" w:space="0" w:color="auto"/>
                <w:bottom w:val="none" w:sz="0" w:space="0" w:color="auto"/>
                <w:right w:val="none" w:sz="0" w:space="0" w:color="auto"/>
              </w:divBdr>
            </w:div>
            <w:div w:id="2027242199">
              <w:marLeft w:val="0"/>
              <w:marRight w:val="0"/>
              <w:marTop w:val="0"/>
              <w:marBottom w:val="0"/>
              <w:divBdr>
                <w:top w:val="none" w:sz="0" w:space="0" w:color="auto"/>
                <w:left w:val="none" w:sz="0" w:space="0" w:color="auto"/>
                <w:bottom w:val="none" w:sz="0" w:space="0" w:color="auto"/>
                <w:right w:val="none" w:sz="0" w:space="0" w:color="auto"/>
              </w:divBdr>
            </w:div>
            <w:div w:id="20532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1195">
      <w:bodyDiv w:val="1"/>
      <w:marLeft w:val="0"/>
      <w:marRight w:val="0"/>
      <w:marTop w:val="0"/>
      <w:marBottom w:val="0"/>
      <w:divBdr>
        <w:top w:val="none" w:sz="0" w:space="0" w:color="auto"/>
        <w:left w:val="none" w:sz="0" w:space="0" w:color="auto"/>
        <w:bottom w:val="none" w:sz="0" w:space="0" w:color="auto"/>
        <w:right w:val="none" w:sz="0" w:space="0" w:color="auto"/>
      </w:divBdr>
      <w:divsChild>
        <w:div w:id="1428960446">
          <w:marLeft w:val="0"/>
          <w:marRight w:val="0"/>
          <w:marTop w:val="0"/>
          <w:marBottom w:val="0"/>
          <w:divBdr>
            <w:top w:val="none" w:sz="0" w:space="0" w:color="auto"/>
            <w:left w:val="none" w:sz="0" w:space="0" w:color="auto"/>
            <w:bottom w:val="none" w:sz="0" w:space="0" w:color="auto"/>
            <w:right w:val="none" w:sz="0" w:space="0" w:color="auto"/>
          </w:divBdr>
          <w:divsChild>
            <w:div w:id="21210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w.githubusercontent.com/resbaz/r-novice-gapminder-files/master/data/gapminder-FiveYear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winner</dc:creator>
  <cp:lastModifiedBy>winner</cp:lastModifiedBy>
  <cp:revision>3</cp:revision>
  <dcterms:created xsi:type="dcterms:W3CDTF">2020-04-10T13:21:00Z</dcterms:created>
  <dcterms:modified xsi:type="dcterms:W3CDTF">2020-04-11T00:24:00Z</dcterms:modified>
</cp:coreProperties>
</file>