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«ТРАНСКАВКАЗ»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КП-2026/09-TRANSKAVKAZ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«ТРАНСКАВКАЗ»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«ТРАНСКАВКАЗ»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«ТРАНСКАВКАЗ»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«ТРАНСКАВКАЗ»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«ТРАНСКАВКАЗ»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«ТРАНСКАВКАЗ»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«ТРАНСКАВКАЗ»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«ТРАНСКАВКАЗ».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«ТРАНСКАВКАЗ»,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«ТРАНСКАВКАЗ»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