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C4" w:rsidRDefault="00A917C4" w:rsidP="00A917C4">
      <w:r>
        <w:rPr>
          <w:rFonts w:hint="eastAsia"/>
        </w:rPr>
        <w:t>世界杯</w:t>
      </w:r>
      <w:r w:rsidR="00AD21DE">
        <w:rPr>
          <w:rFonts w:hint="eastAsia"/>
        </w:rPr>
        <w:t>猜胜负</w:t>
      </w:r>
      <w:r>
        <w:rPr>
          <w:rFonts w:hint="eastAsia"/>
        </w:rPr>
        <w:t>：</w:t>
      </w:r>
    </w:p>
    <w:p w:rsidR="00A917C4" w:rsidRDefault="00A917C4" w:rsidP="00A917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发起者：</w:t>
      </w:r>
    </w:p>
    <w:p w:rsidR="00A917C4" w:rsidRDefault="00A917C4" w:rsidP="00A917C4">
      <w:pPr>
        <w:pStyle w:val="a3"/>
        <w:numPr>
          <w:ilvl w:val="1"/>
          <w:numId w:val="1"/>
        </w:numPr>
        <w:ind w:firstLineChars="0"/>
      </w:pPr>
      <w:r>
        <w:t>选择比赛场次</w:t>
      </w:r>
      <w:r>
        <w:rPr>
          <w:rFonts w:hint="eastAsia"/>
        </w:rPr>
        <w:t>，</w:t>
      </w:r>
      <w:r>
        <w:t>发起竞猜</w:t>
      </w:r>
    </w:p>
    <w:p w:rsidR="00A917C4" w:rsidRDefault="00A917C4" w:rsidP="00A917C4">
      <w:pPr>
        <w:pStyle w:val="a3"/>
        <w:numPr>
          <w:ilvl w:val="1"/>
          <w:numId w:val="1"/>
        </w:numPr>
        <w:ind w:firstLineChars="0"/>
      </w:pPr>
      <w:r>
        <w:t>比赛结束</w:t>
      </w:r>
      <w:r>
        <w:rPr>
          <w:rFonts w:hint="eastAsia"/>
        </w:rPr>
        <w:t>，在</w:t>
      </w:r>
      <w:r w:rsidR="002A72D7">
        <w:t>1</w:t>
      </w:r>
      <w:r w:rsidR="002A72D7">
        <w:t>小时</w:t>
      </w:r>
      <w:r>
        <w:rPr>
          <w:rFonts w:hint="eastAsia"/>
        </w:rPr>
        <w:t>内</w:t>
      </w:r>
      <w:r>
        <w:t>设置结果</w:t>
      </w:r>
    </w:p>
    <w:p w:rsidR="00A917C4" w:rsidRDefault="00A917C4" w:rsidP="00A917C4">
      <w:pPr>
        <w:pStyle w:val="a3"/>
        <w:numPr>
          <w:ilvl w:val="1"/>
          <w:numId w:val="1"/>
        </w:numPr>
        <w:ind w:firstLineChars="0"/>
      </w:pPr>
      <w:r>
        <w:t>结果审核期</w:t>
      </w:r>
      <w:r>
        <w:rPr>
          <w:rFonts w:hint="eastAsia"/>
        </w:rPr>
        <w:t>：</w:t>
      </w:r>
      <w:r w:rsidR="002A72D7">
        <w:t>1</w:t>
      </w:r>
      <w:r w:rsidR="002A72D7">
        <w:t>小时</w:t>
      </w:r>
    </w:p>
    <w:p w:rsidR="00A917C4" w:rsidRDefault="00A917C4" w:rsidP="00A917C4">
      <w:pPr>
        <w:pStyle w:val="a3"/>
        <w:numPr>
          <w:ilvl w:val="1"/>
          <w:numId w:val="1"/>
        </w:numPr>
        <w:ind w:firstLineChars="0"/>
      </w:pPr>
      <w:r>
        <w:t>审核成功</w:t>
      </w:r>
      <w:r>
        <w:rPr>
          <w:rFonts w:hint="eastAsia"/>
        </w:rPr>
        <w:t>，</w:t>
      </w:r>
      <w:r w:rsidR="002A72D7">
        <w:rPr>
          <w:rFonts w:hint="eastAsia"/>
        </w:rPr>
        <w:t>猜中者平均</w:t>
      </w:r>
      <w:r>
        <w:t>分配奖金</w:t>
      </w:r>
    </w:p>
    <w:p w:rsidR="002A72D7" w:rsidRDefault="002A72D7" w:rsidP="00A917C4">
      <w:pPr>
        <w:pStyle w:val="a3"/>
        <w:numPr>
          <w:ilvl w:val="1"/>
          <w:numId w:val="1"/>
        </w:numPr>
        <w:ind w:firstLineChars="0"/>
      </w:pPr>
      <w:r>
        <w:t>审核失败</w:t>
      </w:r>
      <w:r>
        <w:rPr>
          <w:rFonts w:hint="eastAsia"/>
        </w:rPr>
        <w:t>（结果设置错误或者未设置），</w:t>
      </w:r>
      <w:r w:rsidR="00AD21DE">
        <w:rPr>
          <w:rFonts w:hint="eastAsia"/>
        </w:rPr>
        <w:t>根据其他同场次竞猜</w:t>
      </w:r>
      <w:r>
        <w:rPr>
          <w:rFonts w:hint="eastAsia"/>
        </w:rPr>
        <w:t>的结果自动设置结果，猜中者平均</w:t>
      </w:r>
      <w:r>
        <w:t>分配奖金</w:t>
      </w:r>
    </w:p>
    <w:p w:rsidR="001A64BC" w:rsidRDefault="00A917C4" w:rsidP="00A917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参与者</w:t>
      </w:r>
    </w:p>
    <w:p w:rsidR="00A917C4" w:rsidRDefault="00A917C4" w:rsidP="00A917C4">
      <w:pPr>
        <w:pStyle w:val="a3"/>
        <w:numPr>
          <w:ilvl w:val="1"/>
          <w:numId w:val="1"/>
        </w:numPr>
        <w:ind w:firstLineChars="0"/>
      </w:pPr>
      <w:r>
        <w:t>搜索或者根据场次找到竞猜</w:t>
      </w:r>
    </w:p>
    <w:p w:rsidR="00A917C4" w:rsidRDefault="00A917C4" w:rsidP="00A917C4">
      <w:pPr>
        <w:pStyle w:val="a3"/>
        <w:numPr>
          <w:ilvl w:val="1"/>
          <w:numId w:val="1"/>
        </w:numPr>
        <w:ind w:firstLineChars="0"/>
      </w:pPr>
      <w:r>
        <w:t>比赛前</w:t>
      </w:r>
      <w:r>
        <w:rPr>
          <w:rFonts w:hint="eastAsia"/>
        </w:rPr>
        <w:t>3</w:t>
      </w:r>
      <w:r>
        <w:t>0</w:t>
      </w:r>
      <w:r>
        <w:t>分钟停止参与</w:t>
      </w:r>
    </w:p>
    <w:p w:rsidR="00A917C4" w:rsidRDefault="00A917C4" w:rsidP="00A917C4">
      <w:pPr>
        <w:pStyle w:val="a3"/>
        <w:numPr>
          <w:ilvl w:val="1"/>
          <w:numId w:val="1"/>
        </w:numPr>
        <w:ind w:firstLineChars="0"/>
      </w:pPr>
      <w:r>
        <w:t>参与竞猜</w:t>
      </w:r>
      <w:r>
        <w:rPr>
          <w:rFonts w:hint="eastAsia"/>
        </w:rPr>
        <w:t>，</w:t>
      </w:r>
      <w:r>
        <w:t>输入参与金额</w:t>
      </w:r>
      <w:r w:rsidR="007D30FC">
        <w:rPr>
          <w:rFonts w:hint="eastAsia"/>
        </w:rPr>
        <w:t>，</w:t>
      </w:r>
      <w:r w:rsidR="007D30FC">
        <w:t>大于余额充</w:t>
      </w:r>
      <w:proofErr w:type="gramStart"/>
      <w:r w:rsidR="007D30FC">
        <w:t>值或者</w:t>
      </w:r>
      <w:proofErr w:type="gramEnd"/>
      <w:r w:rsidR="007D30FC">
        <w:rPr>
          <w:rFonts w:hint="eastAsia"/>
        </w:rPr>
        <w:t>放弃</w:t>
      </w:r>
      <w:r w:rsidR="007D30FC">
        <w:t>参与</w:t>
      </w:r>
    </w:p>
    <w:p w:rsidR="00A917C4" w:rsidRDefault="00A917C4" w:rsidP="00A917C4">
      <w:pPr>
        <w:pStyle w:val="a3"/>
        <w:numPr>
          <w:ilvl w:val="1"/>
          <w:numId w:val="1"/>
        </w:numPr>
        <w:ind w:firstLineChars="0"/>
      </w:pPr>
      <w:r>
        <w:t>等待结果</w:t>
      </w:r>
    </w:p>
    <w:p w:rsidR="00AD21DE" w:rsidRDefault="00AD21DE" w:rsidP="00AD21DE"/>
    <w:p w:rsidR="00AD21DE" w:rsidRDefault="00AD21DE" w:rsidP="00AD21DE">
      <w:r>
        <w:t>抢币</w:t>
      </w:r>
      <w:r>
        <w:rPr>
          <w:rFonts w:hint="eastAsia"/>
        </w:rPr>
        <w:t>：</w:t>
      </w:r>
    </w:p>
    <w:p w:rsidR="00AD21DE" w:rsidRDefault="00AD21DE" w:rsidP="00AD21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发起者：</w:t>
      </w:r>
    </w:p>
    <w:p w:rsidR="00AD21DE" w:rsidRDefault="00AD21DE" w:rsidP="00AD21DE">
      <w:pPr>
        <w:pStyle w:val="a3"/>
        <w:numPr>
          <w:ilvl w:val="1"/>
          <w:numId w:val="2"/>
        </w:numPr>
        <w:ind w:firstLineChars="0"/>
      </w:pPr>
      <w:r>
        <w:t>设置标的物的价格</w:t>
      </w:r>
    </w:p>
    <w:p w:rsidR="00AD21DE" w:rsidRDefault="00AD21DE" w:rsidP="00AD21DE">
      <w:pPr>
        <w:pStyle w:val="a3"/>
        <w:numPr>
          <w:ilvl w:val="1"/>
          <w:numId w:val="2"/>
        </w:numPr>
        <w:ind w:firstLineChars="0"/>
      </w:pPr>
      <w:r>
        <w:t>设置开奖时间</w:t>
      </w:r>
    </w:p>
    <w:p w:rsidR="00AD21DE" w:rsidRPr="00AD21DE" w:rsidRDefault="00AD21DE" w:rsidP="00AD21DE">
      <w:pPr>
        <w:pStyle w:val="a3"/>
        <w:numPr>
          <w:ilvl w:val="1"/>
          <w:numId w:val="2"/>
        </w:numPr>
        <w:ind w:firstLineChars="0"/>
      </w:pPr>
      <w:r>
        <w:t>设置竞买上限</w:t>
      </w:r>
      <w:r w:rsidRPr="00AD21DE">
        <w:rPr>
          <w:rFonts w:hint="eastAsia"/>
          <w:color w:val="FF0000"/>
        </w:rPr>
        <w:t>*</w:t>
      </w:r>
      <w:r>
        <w:rPr>
          <w:color w:val="FF0000"/>
        </w:rPr>
        <w:t>[</w:t>
      </w:r>
      <w:r>
        <w:rPr>
          <w:color w:val="FF0000"/>
        </w:rPr>
        <w:t>注</w:t>
      </w:r>
      <w:r w:rsidR="00AC7268">
        <w:rPr>
          <w:rFonts w:hint="eastAsia"/>
          <w:color w:val="FF0000"/>
        </w:rPr>
        <w:t>：如果竞买人数众多，可能超过上限，引入排队系统可避免，前端，数据库和智能合约开发成本高，建议现在阶段不做排队系统</w:t>
      </w:r>
      <w:r>
        <w:rPr>
          <w:rFonts w:hint="eastAsia"/>
          <w:color w:val="FF0000"/>
        </w:rPr>
        <w:t>]</w:t>
      </w:r>
    </w:p>
    <w:p w:rsidR="00AD21DE" w:rsidRDefault="00AD21DE" w:rsidP="00AD21DE">
      <w:pPr>
        <w:pStyle w:val="a3"/>
        <w:numPr>
          <w:ilvl w:val="1"/>
          <w:numId w:val="2"/>
        </w:numPr>
        <w:ind w:firstLineChars="0"/>
      </w:pPr>
      <w:r w:rsidRPr="00AD21DE">
        <w:t>到达竞买上限自动开奖</w:t>
      </w:r>
    </w:p>
    <w:p w:rsidR="00AD21DE" w:rsidRDefault="00AD21DE" w:rsidP="00AD21DE">
      <w:pPr>
        <w:pStyle w:val="a3"/>
        <w:numPr>
          <w:ilvl w:val="0"/>
          <w:numId w:val="2"/>
        </w:numPr>
        <w:ind w:firstLineChars="0"/>
      </w:pPr>
      <w:r>
        <w:t>参与者</w:t>
      </w:r>
    </w:p>
    <w:p w:rsidR="00AD21DE" w:rsidRDefault="00AD21DE" w:rsidP="00AD21DE">
      <w:pPr>
        <w:pStyle w:val="a3"/>
        <w:numPr>
          <w:ilvl w:val="1"/>
          <w:numId w:val="2"/>
        </w:numPr>
        <w:ind w:firstLineChars="0"/>
      </w:pPr>
      <w:r>
        <w:t>出价</w:t>
      </w:r>
    </w:p>
    <w:p w:rsidR="00AD21DE" w:rsidRDefault="00AD21DE" w:rsidP="00AD21DE">
      <w:pPr>
        <w:pStyle w:val="a3"/>
        <w:numPr>
          <w:ilvl w:val="1"/>
          <w:numId w:val="2"/>
        </w:numPr>
        <w:ind w:firstLineChars="0"/>
      </w:pPr>
      <w:r>
        <w:t>个人账户余额不足或者竞买已到达上限投注失败</w:t>
      </w:r>
    </w:p>
    <w:p w:rsidR="00AD21DE" w:rsidRDefault="00AD21DE" w:rsidP="00AD21DE">
      <w:pPr>
        <w:pStyle w:val="a3"/>
        <w:numPr>
          <w:ilvl w:val="1"/>
          <w:numId w:val="2"/>
        </w:numPr>
        <w:ind w:firstLineChars="0"/>
      </w:pPr>
      <w:r>
        <w:t>等待结果</w:t>
      </w:r>
    </w:p>
    <w:p w:rsidR="00AD21DE" w:rsidRDefault="00AD21DE" w:rsidP="00AD21DE"/>
    <w:p w:rsidR="00AD21DE" w:rsidRDefault="00AD21DE" w:rsidP="00AD21DE">
      <w:r>
        <w:rPr>
          <w:rFonts w:hint="eastAsia"/>
        </w:rPr>
        <w:t>3D</w:t>
      </w:r>
      <w:r>
        <w:rPr>
          <w:rFonts w:hint="eastAsia"/>
        </w:rPr>
        <w:t>彩</w:t>
      </w:r>
    </w:p>
    <w:p w:rsidR="00AD21DE" w:rsidRDefault="00AD21DE" w:rsidP="00AD21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发起者</w:t>
      </w:r>
    </w:p>
    <w:p w:rsidR="00AD21DE" w:rsidRDefault="00AD21DE" w:rsidP="00AD21DE">
      <w:pPr>
        <w:pStyle w:val="a3"/>
        <w:numPr>
          <w:ilvl w:val="1"/>
          <w:numId w:val="3"/>
        </w:numPr>
        <w:ind w:firstLineChars="0"/>
      </w:pPr>
      <w:r>
        <w:t>设置开奖周期</w:t>
      </w:r>
    </w:p>
    <w:p w:rsidR="00C425CD" w:rsidRDefault="00C425CD" w:rsidP="00AD21DE">
      <w:pPr>
        <w:pStyle w:val="a3"/>
        <w:numPr>
          <w:ilvl w:val="1"/>
          <w:numId w:val="3"/>
        </w:numPr>
        <w:ind w:firstLineChars="0"/>
      </w:pPr>
      <w:r>
        <w:t>设置参与价格</w:t>
      </w:r>
    </w:p>
    <w:p w:rsidR="00AD21DE" w:rsidRDefault="00AD21DE" w:rsidP="00AD21DE">
      <w:pPr>
        <w:pStyle w:val="a3"/>
        <w:numPr>
          <w:ilvl w:val="0"/>
          <w:numId w:val="3"/>
        </w:numPr>
        <w:ind w:firstLineChars="0"/>
      </w:pPr>
      <w:r>
        <w:t>参与者</w:t>
      </w:r>
    </w:p>
    <w:p w:rsidR="00AD21DE" w:rsidRDefault="00AD21DE" w:rsidP="00AD21DE">
      <w:pPr>
        <w:pStyle w:val="a3"/>
        <w:numPr>
          <w:ilvl w:val="1"/>
          <w:numId w:val="3"/>
        </w:numPr>
        <w:ind w:firstLineChars="0"/>
      </w:pPr>
      <w:r>
        <w:t>选择</w:t>
      </w:r>
      <w:r>
        <w:t>3</w:t>
      </w:r>
      <w:r>
        <w:t>个</w:t>
      </w:r>
      <w:r>
        <w:rPr>
          <w:rFonts w:hint="eastAsia"/>
        </w:rPr>
        <w:t>0-9</w:t>
      </w:r>
      <w:r>
        <w:rPr>
          <w:rFonts w:hint="eastAsia"/>
        </w:rPr>
        <w:t>之间的数字</w:t>
      </w:r>
    </w:p>
    <w:p w:rsidR="00C425CD" w:rsidRDefault="00C425CD" w:rsidP="00AD21DE">
      <w:pPr>
        <w:pStyle w:val="a3"/>
        <w:numPr>
          <w:ilvl w:val="1"/>
          <w:numId w:val="3"/>
        </w:numPr>
        <w:ind w:firstLineChars="0"/>
      </w:pPr>
      <w:r>
        <w:t>选择一次购买几注</w:t>
      </w:r>
    </w:p>
    <w:p w:rsidR="00AD21DE" w:rsidRDefault="00AD21DE" w:rsidP="00AD21DE">
      <w:pPr>
        <w:pStyle w:val="a3"/>
        <w:numPr>
          <w:ilvl w:val="1"/>
          <w:numId w:val="3"/>
        </w:numPr>
        <w:ind w:firstLineChars="0"/>
      </w:pPr>
      <w:r>
        <w:t>数字和顺序都正确</w:t>
      </w:r>
      <w:r>
        <w:rPr>
          <w:rFonts w:hint="eastAsia"/>
        </w:rPr>
        <w:t>，</w:t>
      </w:r>
      <w:r>
        <w:t>视为中奖</w:t>
      </w:r>
      <w:bookmarkStart w:id="0" w:name="_GoBack"/>
      <w:bookmarkEnd w:id="0"/>
    </w:p>
    <w:p w:rsidR="00AD21DE" w:rsidRDefault="00AD21DE" w:rsidP="00AD21DE">
      <w:pPr>
        <w:pStyle w:val="a3"/>
        <w:numPr>
          <w:ilvl w:val="1"/>
          <w:numId w:val="3"/>
        </w:numPr>
        <w:ind w:firstLineChars="0"/>
      </w:pPr>
      <w:r>
        <w:t>猜中者平分奖池</w:t>
      </w:r>
    </w:p>
    <w:p w:rsidR="00AD21DE" w:rsidRDefault="00AD21DE" w:rsidP="00AD21DE">
      <w:pPr>
        <w:pStyle w:val="a3"/>
        <w:numPr>
          <w:ilvl w:val="1"/>
          <w:numId w:val="3"/>
        </w:numPr>
        <w:ind w:firstLineChars="0"/>
      </w:pPr>
      <w:r>
        <w:t>若无猜中者</w:t>
      </w:r>
      <w:r>
        <w:rPr>
          <w:rFonts w:hint="eastAsia"/>
        </w:rPr>
        <w:t>累积</w:t>
      </w:r>
      <w:r>
        <w:t>到下次开奖</w:t>
      </w:r>
      <w:r w:rsidR="00C425CD">
        <w:rPr>
          <w:rFonts w:hint="eastAsia"/>
        </w:rPr>
        <w:t>，</w:t>
      </w:r>
      <w:r w:rsidR="00C425CD">
        <w:t>投注者的投注内容和金额不变</w:t>
      </w:r>
    </w:p>
    <w:p w:rsidR="00AD21DE" w:rsidRDefault="00AD21DE" w:rsidP="00AD21DE"/>
    <w:p w:rsidR="00AD21DE" w:rsidRDefault="00AD21DE" w:rsidP="00AD21DE"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3</w:t>
      </w:r>
    </w:p>
    <w:p w:rsidR="00AD21DE" w:rsidRDefault="00AD21DE" w:rsidP="00AD21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发起者</w:t>
      </w:r>
    </w:p>
    <w:p w:rsidR="00AD21DE" w:rsidRDefault="00AD21DE" w:rsidP="00AD21DE">
      <w:pPr>
        <w:pStyle w:val="a3"/>
        <w:numPr>
          <w:ilvl w:val="1"/>
          <w:numId w:val="4"/>
        </w:numPr>
        <w:ind w:firstLineChars="0"/>
      </w:pPr>
      <w:r>
        <w:t>设置开奖周期</w:t>
      </w:r>
    </w:p>
    <w:p w:rsidR="00C425CD" w:rsidRDefault="00C425CD" w:rsidP="00C425CD">
      <w:pPr>
        <w:pStyle w:val="a3"/>
        <w:numPr>
          <w:ilvl w:val="1"/>
          <w:numId w:val="4"/>
        </w:numPr>
        <w:ind w:firstLineChars="0"/>
      </w:pPr>
      <w:r>
        <w:t>设置参与价格</w:t>
      </w:r>
    </w:p>
    <w:p w:rsidR="00AD21DE" w:rsidRDefault="00AD21DE" w:rsidP="00AD21DE">
      <w:pPr>
        <w:pStyle w:val="a3"/>
        <w:numPr>
          <w:ilvl w:val="0"/>
          <w:numId w:val="4"/>
        </w:numPr>
        <w:ind w:firstLineChars="0"/>
      </w:pPr>
      <w:r>
        <w:t>参与者</w:t>
      </w:r>
    </w:p>
    <w:p w:rsidR="00AD21DE" w:rsidRDefault="00AD21DE" w:rsidP="00AD21DE">
      <w:pPr>
        <w:pStyle w:val="a3"/>
        <w:numPr>
          <w:ilvl w:val="1"/>
          <w:numId w:val="4"/>
        </w:numPr>
        <w:ind w:firstLineChars="0"/>
      </w:pPr>
      <w:r>
        <w:t>在</w:t>
      </w:r>
      <w:r>
        <w:rPr>
          <w:rFonts w:hint="eastAsia"/>
        </w:rPr>
        <w:t>1-</w:t>
      </w:r>
      <w:r>
        <w:t>11</w:t>
      </w:r>
      <w:r>
        <w:t>之间选择</w:t>
      </w:r>
      <w:r>
        <w:rPr>
          <w:rFonts w:hint="eastAsia"/>
        </w:rPr>
        <w:t>3</w:t>
      </w:r>
      <w:r>
        <w:rPr>
          <w:rFonts w:hint="eastAsia"/>
        </w:rPr>
        <w:t>个数字</w:t>
      </w:r>
    </w:p>
    <w:p w:rsidR="00C425CD" w:rsidRDefault="00C425CD" w:rsidP="00C425CD">
      <w:pPr>
        <w:pStyle w:val="a3"/>
        <w:numPr>
          <w:ilvl w:val="1"/>
          <w:numId w:val="4"/>
        </w:numPr>
        <w:ind w:firstLineChars="0"/>
      </w:pPr>
      <w:r>
        <w:t>选择一次购买几注</w:t>
      </w:r>
    </w:p>
    <w:p w:rsidR="00AD21DE" w:rsidRDefault="00AD21DE" w:rsidP="00AD21DE">
      <w:pPr>
        <w:pStyle w:val="a3"/>
        <w:numPr>
          <w:ilvl w:val="1"/>
          <w:numId w:val="4"/>
        </w:numPr>
        <w:ind w:firstLineChars="0"/>
      </w:pPr>
      <w:r>
        <w:lastRenderedPageBreak/>
        <w:t>数字正确</w:t>
      </w:r>
      <w:r>
        <w:rPr>
          <w:rFonts w:hint="eastAsia"/>
        </w:rPr>
        <w:t>，</w:t>
      </w:r>
      <w:r>
        <w:t>视为中奖</w:t>
      </w:r>
    </w:p>
    <w:p w:rsidR="00AD21DE" w:rsidRDefault="00AD21DE" w:rsidP="00AD21DE">
      <w:pPr>
        <w:pStyle w:val="a3"/>
        <w:numPr>
          <w:ilvl w:val="1"/>
          <w:numId w:val="4"/>
        </w:numPr>
        <w:ind w:firstLineChars="0"/>
      </w:pPr>
      <w:r>
        <w:t>猜中者平分奖池</w:t>
      </w:r>
    </w:p>
    <w:p w:rsidR="00AD21DE" w:rsidRDefault="00AD21DE" w:rsidP="00AD21DE">
      <w:pPr>
        <w:pStyle w:val="a3"/>
        <w:numPr>
          <w:ilvl w:val="1"/>
          <w:numId w:val="4"/>
        </w:numPr>
        <w:ind w:firstLineChars="0"/>
      </w:pPr>
      <w:r>
        <w:t>若无猜中者</w:t>
      </w:r>
      <w:r>
        <w:rPr>
          <w:rFonts w:hint="eastAsia"/>
        </w:rPr>
        <w:t>累积</w:t>
      </w:r>
      <w:r>
        <w:t>到下次开奖</w:t>
      </w:r>
      <w:r w:rsidR="00C425CD">
        <w:rPr>
          <w:rFonts w:hint="eastAsia"/>
        </w:rPr>
        <w:t>，</w:t>
      </w:r>
      <w:r w:rsidR="00C425CD">
        <w:t>投注者的投注内容和金额不变</w:t>
      </w:r>
    </w:p>
    <w:sectPr w:rsidR="00AD2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F5C35"/>
    <w:multiLevelType w:val="hybridMultilevel"/>
    <w:tmpl w:val="4CEA02B8"/>
    <w:lvl w:ilvl="0" w:tplc="02C0F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411858"/>
    <w:multiLevelType w:val="hybridMultilevel"/>
    <w:tmpl w:val="626C56CC"/>
    <w:lvl w:ilvl="0" w:tplc="087CC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9C67BE"/>
    <w:multiLevelType w:val="hybridMultilevel"/>
    <w:tmpl w:val="000046DE"/>
    <w:lvl w:ilvl="0" w:tplc="A26EF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F12016"/>
    <w:multiLevelType w:val="hybridMultilevel"/>
    <w:tmpl w:val="41327592"/>
    <w:lvl w:ilvl="0" w:tplc="8B6AE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C9"/>
    <w:rsid w:val="001A64BC"/>
    <w:rsid w:val="002A1DC9"/>
    <w:rsid w:val="002A72D7"/>
    <w:rsid w:val="007D30FC"/>
    <w:rsid w:val="00A917C4"/>
    <w:rsid w:val="00AC7268"/>
    <w:rsid w:val="00AD21DE"/>
    <w:rsid w:val="00C4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42119-812F-4CE3-8078-13ABA12C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7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ly</dc:creator>
  <cp:keywords/>
  <dc:description/>
  <cp:lastModifiedBy>ly ly</cp:lastModifiedBy>
  <cp:revision>4</cp:revision>
  <dcterms:created xsi:type="dcterms:W3CDTF">2018-05-21T16:24:00Z</dcterms:created>
  <dcterms:modified xsi:type="dcterms:W3CDTF">2018-05-22T05:22:00Z</dcterms:modified>
</cp:coreProperties>
</file>