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F8F66" w14:textId="77777777" w:rsidR="00E67B3D" w:rsidRPr="002C2EEA" w:rsidRDefault="00E67B3D" w:rsidP="006765E8">
      <w:pPr>
        <w:spacing w:after="120" w:line="360" w:lineRule="auto"/>
        <w:ind w:firstLineChars="200" w:firstLine="480"/>
        <w:rPr>
          <w:rFonts w:ascii="华文宋体" w:eastAsia="华文宋体" w:hAnsi="华文宋体" w:cs="Arial"/>
          <w:sz w:val="24"/>
          <w:szCs w:val="24"/>
          <w:lang w:eastAsia="zh-CN"/>
        </w:rPr>
      </w:pPr>
    </w:p>
    <w:p w14:paraId="751CE7F6"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70FBB323"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03143FC7" w14:textId="77777777" w:rsidR="00E67B3D" w:rsidRPr="002402F8" w:rsidRDefault="00E67B3D" w:rsidP="002A693A">
      <w:pPr>
        <w:spacing w:line="360" w:lineRule="auto"/>
        <w:jc w:val="center"/>
        <w:rPr>
          <w:rFonts w:asciiTheme="minorHAnsi" w:eastAsiaTheme="minorHAnsi" w:hAnsiTheme="minorHAnsi"/>
          <w:sz w:val="52"/>
          <w:szCs w:val="52"/>
          <w:lang w:eastAsia="zh-CN"/>
        </w:rPr>
      </w:pPr>
      <w:r w:rsidRPr="002402F8">
        <w:rPr>
          <w:rFonts w:asciiTheme="minorHAnsi" w:eastAsiaTheme="minorHAnsi" w:hAnsiTheme="minorHAnsi" w:cs="MS Mincho"/>
          <w:b/>
          <w:sz w:val="52"/>
          <w:szCs w:val="52"/>
          <w:lang w:eastAsia="zh-CN"/>
        </w:rPr>
        <w:t>相互</w:t>
      </w:r>
      <w:r w:rsidRPr="002402F8">
        <w:rPr>
          <w:rFonts w:asciiTheme="minorHAnsi" w:eastAsiaTheme="minorHAnsi" w:hAnsiTheme="minorHAnsi" w:cs="MS Mincho" w:hint="eastAsia"/>
          <w:b/>
          <w:sz w:val="52"/>
          <w:szCs w:val="52"/>
          <w:lang w:eastAsia="zh-CN"/>
        </w:rPr>
        <w:t>社区</w:t>
      </w:r>
    </w:p>
    <w:p w14:paraId="40B80175" w14:textId="0F5CCEC5" w:rsidR="00E67B3D" w:rsidRPr="002402F8" w:rsidRDefault="00E67B3D" w:rsidP="002A693A">
      <w:pPr>
        <w:pStyle w:val="a3"/>
        <w:pBdr>
          <w:bottom w:val="none" w:sz="0" w:space="0" w:color="auto"/>
        </w:pBdr>
        <w:spacing w:after="120" w:line="360" w:lineRule="auto"/>
        <w:rPr>
          <w:rFonts w:asciiTheme="minorHAnsi" w:eastAsiaTheme="minorHAnsi" w:hAnsiTheme="minorHAnsi" w:cs="Arial"/>
          <w:b/>
          <w:lang w:eastAsia="zh-CN"/>
        </w:rPr>
      </w:pPr>
    </w:p>
    <w:p w14:paraId="6E1CBCCB" w14:textId="77777777" w:rsidR="00E67B3D" w:rsidRPr="002402F8" w:rsidRDefault="00E67B3D" w:rsidP="002A693A">
      <w:pPr>
        <w:pStyle w:val="a3"/>
        <w:pBdr>
          <w:bottom w:val="single" w:sz="4" w:space="31" w:color="auto"/>
        </w:pBdr>
        <w:spacing w:after="120" w:line="360" w:lineRule="auto"/>
        <w:jc w:val="center"/>
        <w:rPr>
          <w:rFonts w:asciiTheme="minorHAnsi" w:eastAsiaTheme="minorHAnsi" w:hAnsiTheme="minorHAnsi" w:cs="宋体"/>
          <w:b/>
          <w:lang w:eastAsia="zh-CN"/>
        </w:rPr>
      </w:pPr>
      <w:r w:rsidRPr="002402F8">
        <w:rPr>
          <w:rFonts w:asciiTheme="minorHAnsi" w:eastAsiaTheme="minorHAnsi" w:hAnsiTheme="minorHAnsi" w:cs="MS Mincho"/>
          <w:b/>
          <w:lang w:eastAsia="zh-CN"/>
        </w:rPr>
        <w:t>高性能区</w:t>
      </w:r>
      <w:r w:rsidRPr="002402F8">
        <w:rPr>
          <w:rFonts w:asciiTheme="minorHAnsi" w:eastAsiaTheme="minorHAnsi" w:hAnsiTheme="minorHAnsi" w:cs="宋体"/>
          <w:b/>
          <w:lang w:eastAsia="zh-CN"/>
        </w:rPr>
        <w:t>块链</w:t>
      </w:r>
      <w:r w:rsidRPr="002402F8">
        <w:rPr>
          <w:rFonts w:asciiTheme="minorHAnsi" w:eastAsiaTheme="minorHAnsi" w:hAnsiTheme="minorHAnsi" w:cs="宋体" w:hint="eastAsia"/>
          <w:b/>
          <w:lang w:eastAsia="zh-CN"/>
        </w:rPr>
        <w:t>去</w:t>
      </w:r>
      <w:r w:rsidRPr="002402F8">
        <w:rPr>
          <w:rFonts w:asciiTheme="minorHAnsi" w:eastAsiaTheme="minorHAnsi" w:hAnsiTheme="minorHAnsi" w:cs="宋体"/>
          <w:b/>
          <w:lang w:eastAsia="zh-CN"/>
        </w:rPr>
        <w:t>中</w:t>
      </w:r>
      <w:r w:rsidRPr="002402F8">
        <w:rPr>
          <w:rFonts w:asciiTheme="minorHAnsi" w:eastAsiaTheme="minorHAnsi" w:hAnsiTheme="minorHAnsi" w:cs="MS Mincho"/>
          <w:b/>
          <w:lang w:eastAsia="zh-CN"/>
        </w:rPr>
        <w:t>心互助</w:t>
      </w:r>
      <w:r w:rsidRPr="002402F8">
        <w:rPr>
          <w:rFonts w:asciiTheme="minorHAnsi" w:eastAsiaTheme="minorHAnsi" w:hAnsiTheme="minorHAnsi" w:cs="MS Mincho" w:hint="eastAsia"/>
          <w:b/>
          <w:lang w:eastAsia="zh-CN"/>
        </w:rPr>
        <w:t>服</w:t>
      </w:r>
      <w:r w:rsidRPr="002402F8">
        <w:rPr>
          <w:rFonts w:asciiTheme="minorHAnsi" w:eastAsiaTheme="minorHAnsi" w:hAnsiTheme="minorHAnsi" w:cs="宋体"/>
          <w:b/>
          <w:lang w:eastAsia="zh-CN"/>
        </w:rPr>
        <w:t>务</w:t>
      </w:r>
    </w:p>
    <w:p w14:paraId="3E8E5A57" w14:textId="762C8867" w:rsidR="009106FC" w:rsidRPr="009106FC" w:rsidRDefault="00E67B3D" w:rsidP="002A693A">
      <w:pPr>
        <w:pStyle w:val="a3"/>
        <w:pBdr>
          <w:bottom w:val="single" w:sz="4" w:space="31" w:color="auto"/>
        </w:pBdr>
        <w:spacing w:after="120" w:line="360" w:lineRule="auto"/>
        <w:jc w:val="center"/>
        <w:rPr>
          <w:rFonts w:asciiTheme="minorHAnsi" w:eastAsiaTheme="minorHAnsi" w:hAnsiTheme="minorHAnsi" w:cs="宋体"/>
          <w:b/>
          <w:lang w:eastAsia="zh-CN"/>
        </w:rPr>
      </w:pPr>
      <w:r w:rsidRPr="009106FC">
        <w:rPr>
          <w:rFonts w:asciiTheme="minorHAnsi" w:eastAsiaTheme="minorHAnsi" w:hAnsiTheme="minorHAnsi" w:cs="宋体" w:hint="eastAsia"/>
          <w:b/>
          <w:lang w:eastAsia="zh-CN"/>
        </w:rPr>
        <w:t>白皮书</w:t>
      </w:r>
    </w:p>
    <w:p w14:paraId="780FB296" w14:textId="77777777" w:rsidR="00E67B3D" w:rsidRPr="002C2EEA" w:rsidRDefault="00E67B3D" w:rsidP="006765E8">
      <w:pPr>
        <w:spacing w:after="120" w:line="360" w:lineRule="auto"/>
        <w:ind w:firstLineChars="200" w:firstLine="480"/>
        <w:jc w:val="right"/>
        <w:rPr>
          <w:rFonts w:ascii="华文宋体" w:eastAsia="华文宋体" w:hAnsi="华文宋体" w:cs="Arial"/>
          <w:sz w:val="24"/>
          <w:szCs w:val="24"/>
          <w:lang w:eastAsia="zh-CN"/>
        </w:rPr>
      </w:pPr>
    </w:p>
    <w:p w14:paraId="7539162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32D48BA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EFE2777"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73CB0A3"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0E511DBB"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2A13B8ED"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66FAD1E" w14:textId="77777777" w:rsidR="00D521E1" w:rsidRDefault="00D521E1" w:rsidP="003E0DA3">
      <w:pPr>
        <w:spacing w:line="360" w:lineRule="auto"/>
        <w:ind w:firstLineChars="200" w:firstLine="480"/>
        <w:jc w:val="center"/>
        <w:rPr>
          <w:rFonts w:ascii="华文宋体" w:eastAsia="华文宋体" w:hAnsi="华文宋体" w:cs="Arial"/>
          <w:caps/>
          <w:sz w:val="24"/>
          <w:szCs w:val="24"/>
          <w:lang w:eastAsia="zh-CN"/>
        </w:rPr>
      </w:pPr>
      <w:bookmarkStart w:id="0" w:name="_GoBack"/>
      <w:bookmarkEnd w:id="0"/>
    </w:p>
    <w:p w14:paraId="51AA1F28"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964B32A" w14:textId="273A39E3" w:rsidR="00931B40" w:rsidRPr="002A693A" w:rsidRDefault="00931B40" w:rsidP="002A693A">
      <w:pPr>
        <w:autoSpaceDE w:val="0"/>
        <w:autoSpaceDN w:val="0"/>
        <w:adjustRightInd w:val="0"/>
        <w:spacing w:after="480" w:line="240" w:lineRule="atLeast"/>
        <w:jc w:val="center"/>
        <w:rPr>
          <w:rFonts w:ascii="宋体" w:eastAsia="宋体" w:hAnsi="宋体"/>
          <w:sz w:val="28"/>
          <w:szCs w:val="28"/>
          <w:lang w:eastAsia="zh-CN"/>
        </w:rPr>
      </w:pPr>
      <w:r w:rsidRPr="002A693A">
        <w:rPr>
          <w:rFonts w:ascii="宋体" w:eastAsia="宋体" w:hAnsi="宋体" w:hint="eastAsia"/>
          <w:sz w:val="28"/>
          <w:szCs w:val="28"/>
          <w:lang w:eastAsia="zh-CN"/>
        </w:rPr>
        <w:lastRenderedPageBreak/>
        <w:t>目录</w:t>
      </w:r>
    </w:p>
    <w:p w14:paraId="0701A86C" w14:textId="51CF121D" w:rsidR="00BE519F" w:rsidRPr="00BE519F" w:rsidRDefault="00931B40" w:rsidP="00BE519F">
      <w:pPr>
        <w:pStyle w:val="11"/>
        <w:rPr>
          <w:rFonts w:ascii="宋体" w:eastAsia="宋体" w:hAnsi="宋体" w:cstheme="minorBidi"/>
          <w:noProof/>
          <w:kern w:val="2"/>
          <w:sz w:val="24"/>
          <w:szCs w:val="24"/>
          <w:lang w:eastAsia="zh-CN"/>
        </w:rPr>
      </w:pPr>
      <w:r w:rsidRPr="00BE519F">
        <w:rPr>
          <w:rFonts w:ascii="宋体" w:eastAsia="宋体" w:hAnsi="宋体" w:cs="Arial"/>
          <w:sz w:val="24"/>
          <w:szCs w:val="24"/>
          <w:lang w:eastAsia="zh-CN"/>
        </w:rPr>
        <w:fldChar w:fldCharType="begin"/>
      </w:r>
      <w:r w:rsidRPr="00BE519F">
        <w:rPr>
          <w:rFonts w:ascii="宋体" w:eastAsia="宋体" w:hAnsi="宋体" w:cs="Arial"/>
          <w:sz w:val="24"/>
          <w:szCs w:val="24"/>
          <w:lang w:eastAsia="zh-CN"/>
        </w:rPr>
        <w:instrText xml:space="preserve"> </w:instrText>
      </w:r>
      <w:r w:rsidRPr="00BE519F">
        <w:rPr>
          <w:rFonts w:ascii="宋体" w:eastAsia="宋体" w:hAnsi="宋体" w:cs="Arial" w:hint="eastAsia"/>
          <w:sz w:val="24"/>
          <w:szCs w:val="24"/>
          <w:lang w:eastAsia="zh-CN"/>
        </w:rPr>
        <w:instrText>TOC \o "1-3"</w:instrText>
      </w:r>
      <w:r w:rsidRPr="00BE519F">
        <w:rPr>
          <w:rFonts w:ascii="宋体" w:eastAsia="宋体" w:hAnsi="宋体" w:cs="Arial"/>
          <w:sz w:val="24"/>
          <w:szCs w:val="24"/>
          <w:lang w:eastAsia="zh-CN"/>
        </w:rPr>
        <w:instrText xml:space="preserve"> </w:instrText>
      </w:r>
      <w:r w:rsidRPr="00BE519F">
        <w:rPr>
          <w:rFonts w:ascii="宋体" w:eastAsia="宋体" w:hAnsi="宋体" w:cs="Arial"/>
          <w:sz w:val="24"/>
          <w:szCs w:val="24"/>
          <w:lang w:eastAsia="zh-CN"/>
        </w:rPr>
        <w:fldChar w:fldCharType="separate"/>
      </w:r>
      <w:r w:rsidR="00BE519F" w:rsidRPr="00BE519F">
        <w:rPr>
          <w:rFonts w:ascii="宋体" w:eastAsia="宋体" w:hAnsi="宋体"/>
          <w:noProof/>
          <w:sz w:val="24"/>
          <w:szCs w:val="24"/>
          <w:lang w:eastAsia="zh-CN"/>
        </w:rPr>
        <w:t>第1章 概述</w:t>
      </w:r>
      <w:r w:rsidR="00BE519F" w:rsidRPr="00BE519F">
        <w:rPr>
          <w:rFonts w:ascii="宋体" w:eastAsia="宋体" w:hAnsi="宋体"/>
          <w:noProof/>
          <w:sz w:val="24"/>
          <w:szCs w:val="24"/>
          <w:lang w:eastAsia="zh-CN"/>
        </w:rPr>
        <w:tab/>
      </w:r>
      <w:r w:rsidR="00BE519F" w:rsidRPr="00BE519F">
        <w:rPr>
          <w:rFonts w:ascii="宋体" w:eastAsia="宋体" w:hAnsi="宋体"/>
          <w:noProof/>
          <w:sz w:val="24"/>
          <w:szCs w:val="24"/>
        </w:rPr>
        <w:fldChar w:fldCharType="begin"/>
      </w:r>
      <w:r w:rsidR="00BE519F" w:rsidRPr="00BE519F">
        <w:rPr>
          <w:rFonts w:ascii="宋体" w:eastAsia="宋体" w:hAnsi="宋体"/>
          <w:noProof/>
          <w:sz w:val="24"/>
          <w:szCs w:val="24"/>
          <w:lang w:eastAsia="zh-CN"/>
        </w:rPr>
        <w:instrText xml:space="preserve"> PAGEREF _Toc491990217 \h </w:instrText>
      </w:r>
      <w:r w:rsidR="00BE519F" w:rsidRPr="00BE519F">
        <w:rPr>
          <w:rFonts w:ascii="宋体" w:eastAsia="宋体" w:hAnsi="宋体"/>
          <w:noProof/>
          <w:sz w:val="24"/>
          <w:szCs w:val="24"/>
        </w:rPr>
      </w:r>
      <w:r w:rsidR="00BE519F" w:rsidRPr="00BE519F">
        <w:rPr>
          <w:rFonts w:ascii="宋体" w:eastAsia="宋体" w:hAnsi="宋体"/>
          <w:noProof/>
          <w:sz w:val="24"/>
          <w:szCs w:val="24"/>
        </w:rPr>
        <w:fldChar w:fldCharType="separate"/>
      </w:r>
      <w:r w:rsidR="008A38ED">
        <w:rPr>
          <w:rFonts w:ascii="宋体" w:eastAsia="宋体" w:hAnsi="宋体"/>
          <w:noProof/>
          <w:sz w:val="24"/>
          <w:szCs w:val="24"/>
          <w:lang w:eastAsia="zh-CN"/>
        </w:rPr>
        <w:t>3</w:t>
      </w:r>
      <w:r w:rsidR="00BE519F" w:rsidRPr="00BE519F">
        <w:rPr>
          <w:rFonts w:ascii="宋体" w:eastAsia="宋体" w:hAnsi="宋体"/>
          <w:noProof/>
          <w:sz w:val="24"/>
          <w:szCs w:val="24"/>
        </w:rPr>
        <w:fldChar w:fldCharType="end"/>
      </w:r>
    </w:p>
    <w:p w14:paraId="65A6DEB8" w14:textId="09A52988"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第2章 项目背景</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_Toc491990218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3</w:t>
      </w:r>
      <w:r w:rsidRPr="00BE519F">
        <w:rPr>
          <w:rFonts w:ascii="宋体" w:eastAsia="宋体" w:hAnsi="宋体"/>
          <w:noProof/>
          <w:sz w:val="24"/>
          <w:szCs w:val="24"/>
        </w:rPr>
        <w:fldChar w:fldCharType="end"/>
      </w:r>
    </w:p>
    <w:p w14:paraId="4DBB2E7B" w14:textId="7759AD91"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2.1</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市场现状</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_Toc491990219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3</w:t>
      </w:r>
      <w:r w:rsidRPr="00BE519F">
        <w:rPr>
          <w:rFonts w:ascii="宋体" w:eastAsia="宋体" w:hAnsi="宋体"/>
          <w:noProof/>
          <w:sz w:val="24"/>
          <w:szCs w:val="24"/>
        </w:rPr>
        <w:fldChar w:fldCharType="end"/>
      </w:r>
    </w:p>
    <w:p w14:paraId="20F30545" w14:textId="17795F4E"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2.2</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问题概述</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_Toc491990220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4</w:t>
      </w:r>
      <w:r w:rsidRPr="00BE519F">
        <w:rPr>
          <w:rFonts w:ascii="宋体" w:eastAsia="宋体" w:hAnsi="宋体"/>
          <w:noProof/>
          <w:sz w:val="24"/>
          <w:szCs w:val="24"/>
        </w:rPr>
        <w:fldChar w:fldCharType="end"/>
      </w:r>
    </w:p>
    <w:p w14:paraId="261DE0B7" w14:textId="7C7BE77B"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2.3</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区块链重塑商业模式</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_Toc491990221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4</w:t>
      </w:r>
      <w:r w:rsidRPr="00BE519F">
        <w:rPr>
          <w:rFonts w:ascii="宋体" w:eastAsia="宋体" w:hAnsi="宋体"/>
          <w:noProof/>
          <w:sz w:val="24"/>
          <w:szCs w:val="24"/>
        </w:rPr>
        <w:fldChar w:fldCharType="end"/>
      </w:r>
    </w:p>
    <w:p w14:paraId="63428C3E" w14:textId="2F0653B2"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2.4</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目标与使命</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_Toc491990222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6</w:t>
      </w:r>
      <w:r w:rsidRPr="00BE519F">
        <w:rPr>
          <w:rFonts w:ascii="宋体" w:eastAsia="宋体" w:hAnsi="宋体"/>
          <w:noProof/>
          <w:sz w:val="24"/>
          <w:szCs w:val="24"/>
        </w:rPr>
        <w:fldChar w:fldCharType="end"/>
      </w:r>
    </w:p>
    <w:p w14:paraId="0B0B1678" w14:textId="56C9CBA2"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第3章 相互社区（ Mutual Community）</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_Toc491990223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7</w:t>
      </w:r>
      <w:r w:rsidRPr="00BE519F">
        <w:rPr>
          <w:rFonts w:ascii="宋体" w:eastAsia="宋体" w:hAnsi="宋体"/>
          <w:noProof/>
          <w:sz w:val="24"/>
          <w:szCs w:val="24"/>
        </w:rPr>
        <w:fldChar w:fldCharType="end"/>
      </w:r>
    </w:p>
    <w:p w14:paraId="4369BB4E" w14:textId="124291FB"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3.1</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构成与特征</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_Toc491990224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7</w:t>
      </w:r>
      <w:r w:rsidRPr="00BE519F">
        <w:rPr>
          <w:rFonts w:ascii="宋体" w:eastAsia="宋体" w:hAnsi="宋体"/>
          <w:noProof/>
          <w:sz w:val="24"/>
          <w:szCs w:val="24"/>
        </w:rPr>
        <w:fldChar w:fldCharType="end"/>
      </w:r>
    </w:p>
    <w:p w14:paraId="4A4384A4" w14:textId="1E3F3256"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3.2</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业务说明</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_Toc491990225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9</w:t>
      </w:r>
      <w:r w:rsidRPr="00BE519F">
        <w:rPr>
          <w:rFonts w:ascii="宋体" w:eastAsia="宋体" w:hAnsi="宋体"/>
          <w:noProof/>
          <w:sz w:val="24"/>
          <w:szCs w:val="24"/>
        </w:rPr>
        <w:fldChar w:fldCharType="end"/>
      </w:r>
    </w:p>
    <w:p w14:paraId="1B44513C" w14:textId="7850E135"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3.2.1 互助保险应用承保逻辑</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_Toc491990226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11</w:t>
      </w:r>
      <w:r w:rsidRPr="00BE519F">
        <w:rPr>
          <w:rFonts w:ascii="宋体" w:eastAsia="宋体" w:hAnsi="宋体"/>
          <w:noProof/>
          <w:sz w:val="24"/>
          <w:szCs w:val="24"/>
        </w:rPr>
        <w:fldChar w:fldCharType="end"/>
      </w:r>
    </w:p>
    <w:p w14:paraId="26ED337B" w14:textId="182F267F"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3.2.2 互助保险应用理赔逻辑</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_Toc491990227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11</w:t>
      </w:r>
      <w:r w:rsidRPr="00BE519F">
        <w:rPr>
          <w:rFonts w:ascii="宋体" w:eastAsia="宋体" w:hAnsi="宋体"/>
          <w:noProof/>
          <w:sz w:val="24"/>
          <w:szCs w:val="24"/>
        </w:rPr>
        <w:fldChar w:fldCharType="end"/>
      </w:r>
    </w:p>
    <w:p w14:paraId="74DCB080" w14:textId="553792E6"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3.3</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系统架构</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_Toc491990228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12</w:t>
      </w:r>
      <w:r w:rsidRPr="00BE519F">
        <w:rPr>
          <w:rFonts w:ascii="宋体" w:eastAsia="宋体" w:hAnsi="宋体"/>
          <w:noProof/>
          <w:sz w:val="24"/>
          <w:szCs w:val="24"/>
        </w:rPr>
        <w:fldChar w:fldCharType="end"/>
      </w:r>
    </w:p>
    <w:p w14:paraId="516C0EE4" w14:textId="613946C8"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技术方案</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_Toc491990229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13</w:t>
      </w:r>
      <w:r w:rsidRPr="00BE519F">
        <w:rPr>
          <w:rFonts w:ascii="宋体" w:eastAsia="宋体" w:hAnsi="宋体"/>
          <w:noProof/>
          <w:sz w:val="24"/>
          <w:szCs w:val="24"/>
        </w:rPr>
        <w:fldChar w:fldCharType="end"/>
      </w:r>
    </w:p>
    <w:p w14:paraId="39842C5A" w14:textId="2EED2963"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3.4.1 区块链</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_Toc491990230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13</w:t>
      </w:r>
      <w:r w:rsidRPr="00BE519F">
        <w:rPr>
          <w:rFonts w:ascii="宋体" w:eastAsia="宋体" w:hAnsi="宋体"/>
          <w:noProof/>
          <w:sz w:val="24"/>
          <w:szCs w:val="24"/>
        </w:rPr>
        <w:fldChar w:fldCharType="end"/>
      </w:r>
    </w:p>
    <w:p w14:paraId="1EA64546" w14:textId="12EE5FB5"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3.4.2 智能合约</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_Toc491990231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14</w:t>
      </w:r>
      <w:r w:rsidRPr="00BE519F">
        <w:rPr>
          <w:rFonts w:ascii="宋体" w:eastAsia="宋体" w:hAnsi="宋体"/>
          <w:noProof/>
          <w:sz w:val="24"/>
          <w:szCs w:val="24"/>
        </w:rPr>
        <w:fldChar w:fldCharType="end"/>
      </w:r>
    </w:p>
    <w:p w14:paraId="6BBC5A54" w14:textId="1B676FE7"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3.4.3 以太坊</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_Toc491990232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15</w:t>
      </w:r>
      <w:r w:rsidRPr="00BE519F">
        <w:rPr>
          <w:rFonts w:ascii="宋体" w:eastAsia="宋体" w:hAnsi="宋体"/>
          <w:noProof/>
          <w:sz w:val="24"/>
          <w:szCs w:val="24"/>
        </w:rPr>
        <w:fldChar w:fldCharType="end"/>
      </w:r>
    </w:p>
    <w:p w14:paraId="33E248CB" w14:textId="352AB4F7"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3.4.4 数字资产与交易</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_Toc491990233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16</w:t>
      </w:r>
      <w:r w:rsidRPr="00BE519F">
        <w:rPr>
          <w:rFonts w:ascii="宋体" w:eastAsia="宋体" w:hAnsi="宋体"/>
          <w:noProof/>
          <w:sz w:val="24"/>
          <w:szCs w:val="24"/>
        </w:rPr>
        <w:fldChar w:fldCharType="end"/>
      </w:r>
    </w:p>
    <w:p w14:paraId="0B0F6C64" w14:textId="73C157FC"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3.4.5 人工智能</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_Toc491990234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17</w:t>
      </w:r>
      <w:r w:rsidRPr="00BE519F">
        <w:rPr>
          <w:rFonts w:ascii="宋体" w:eastAsia="宋体" w:hAnsi="宋体"/>
          <w:noProof/>
          <w:sz w:val="24"/>
          <w:szCs w:val="24"/>
        </w:rPr>
        <w:fldChar w:fldCharType="end"/>
      </w:r>
    </w:p>
    <w:p w14:paraId="69BDE73B" w14:textId="0DCB868E" w:rsidR="00BE519F" w:rsidRPr="00BE519F" w:rsidRDefault="00BE519F" w:rsidP="00BE519F">
      <w:pPr>
        <w:pStyle w:val="3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3.4.6 风险防范</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_Toc491990235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18</w:t>
      </w:r>
      <w:r w:rsidRPr="00BE519F">
        <w:rPr>
          <w:rFonts w:ascii="宋体" w:eastAsia="宋体" w:hAnsi="宋体"/>
          <w:noProof/>
          <w:sz w:val="24"/>
          <w:szCs w:val="24"/>
        </w:rPr>
        <w:fldChar w:fldCharType="end"/>
      </w:r>
    </w:p>
    <w:p w14:paraId="355CB766" w14:textId="109A910D"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第4章 相互链（Mutual Chain）</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_Toc491990236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19</w:t>
      </w:r>
      <w:r w:rsidRPr="00BE519F">
        <w:rPr>
          <w:rFonts w:ascii="宋体" w:eastAsia="宋体" w:hAnsi="宋体"/>
          <w:noProof/>
          <w:sz w:val="24"/>
          <w:szCs w:val="24"/>
        </w:rPr>
        <w:fldChar w:fldCharType="end"/>
      </w:r>
    </w:p>
    <w:p w14:paraId="40F48C49" w14:textId="71D838AC"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4.1</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商业逻辑引擎</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_Toc491990237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19</w:t>
      </w:r>
      <w:r w:rsidRPr="00BE519F">
        <w:rPr>
          <w:rFonts w:ascii="宋体" w:eastAsia="宋体" w:hAnsi="宋体"/>
          <w:noProof/>
          <w:sz w:val="24"/>
          <w:szCs w:val="24"/>
        </w:rPr>
        <w:fldChar w:fldCharType="end"/>
      </w:r>
    </w:p>
    <w:p w14:paraId="00B6AA42" w14:textId="014DAAB2"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4.2</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区块链中间件</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_Toc491990238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20</w:t>
      </w:r>
      <w:r w:rsidRPr="00BE519F">
        <w:rPr>
          <w:rFonts w:ascii="宋体" w:eastAsia="宋体" w:hAnsi="宋体"/>
          <w:noProof/>
          <w:sz w:val="24"/>
          <w:szCs w:val="24"/>
        </w:rPr>
        <w:fldChar w:fldCharType="end"/>
      </w:r>
    </w:p>
    <w:p w14:paraId="7AAE625E" w14:textId="058694F3"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4.3</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链式结构</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_Toc491990239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20</w:t>
      </w:r>
      <w:r w:rsidRPr="00BE519F">
        <w:rPr>
          <w:rFonts w:ascii="宋体" w:eastAsia="宋体" w:hAnsi="宋体"/>
          <w:noProof/>
          <w:sz w:val="24"/>
          <w:szCs w:val="24"/>
        </w:rPr>
        <w:fldChar w:fldCharType="end"/>
      </w:r>
    </w:p>
    <w:p w14:paraId="0F00996D" w14:textId="65589E0B"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4.4</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系统实现</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_Toc491990240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21</w:t>
      </w:r>
      <w:r w:rsidRPr="00BE519F">
        <w:rPr>
          <w:rFonts w:ascii="宋体" w:eastAsia="宋体" w:hAnsi="宋体"/>
          <w:noProof/>
          <w:sz w:val="24"/>
          <w:szCs w:val="24"/>
        </w:rPr>
        <w:fldChar w:fldCharType="end"/>
      </w:r>
    </w:p>
    <w:p w14:paraId="250AB18F" w14:textId="7CBC484D"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第5章 Token机制</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_Toc491990241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22</w:t>
      </w:r>
      <w:r w:rsidRPr="00BE519F">
        <w:rPr>
          <w:rFonts w:ascii="宋体" w:eastAsia="宋体" w:hAnsi="宋体"/>
          <w:noProof/>
          <w:sz w:val="24"/>
          <w:szCs w:val="24"/>
        </w:rPr>
        <w:fldChar w:fldCharType="end"/>
      </w:r>
    </w:p>
    <w:p w14:paraId="264A6EF4" w14:textId="40763A18"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5.1</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Token的区块链应用</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_Toc491990242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23</w:t>
      </w:r>
      <w:r w:rsidRPr="00BE519F">
        <w:rPr>
          <w:rFonts w:ascii="宋体" w:eastAsia="宋体" w:hAnsi="宋体"/>
          <w:noProof/>
          <w:sz w:val="24"/>
          <w:szCs w:val="24"/>
        </w:rPr>
        <w:fldChar w:fldCharType="end"/>
      </w:r>
    </w:p>
    <w:p w14:paraId="108F3C5E" w14:textId="0DA74860"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5.2</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Token的定义</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_Toc491990243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23</w:t>
      </w:r>
      <w:r w:rsidRPr="00BE519F">
        <w:rPr>
          <w:rFonts w:ascii="宋体" w:eastAsia="宋体" w:hAnsi="宋体"/>
          <w:noProof/>
          <w:sz w:val="24"/>
          <w:szCs w:val="24"/>
        </w:rPr>
        <w:fldChar w:fldCharType="end"/>
      </w:r>
    </w:p>
    <w:p w14:paraId="620B9EB0" w14:textId="67A6CC08"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5.3</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Token的使用</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_Toc491990244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24</w:t>
      </w:r>
      <w:r w:rsidRPr="00BE519F">
        <w:rPr>
          <w:rFonts w:ascii="宋体" w:eastAsia="宋体" w:hAnsi="宋体"/>
          <w:noProof/>
          <w:sz w:val="24"/>
          <w:szCs w:val="24"/>
        </w:rPr>
        <w:fldChar w:fldCharType="end"/>
      </w:r>
    </w:p>
    <w:p w14:paraId="72D3BD25" w14:textId="43556E40"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5.4</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Token的使用例子</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_Toc491990245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24</w:t>
      </w:r>
      <w:r w:rsidRPr="00BE519F">
        <w:rPr>
          <w:rFonts w:ascii="宋体" w:eastAsia="宋体" w:hAnsi="宋体"/>
          <w:noProof/>
          <w:sz w:val="24"/>
          <w:szCs w:val="24"/>
        </w:rPr>
        <w:fldChar w:fldCharType="end"/>
      </w:r>
    </w:p>
    <w:p w14:paraId="400C3445" w14:textId="4BC1F272"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第6章 Token分配机制</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_Toc491990246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25</w:t>
      </w:r>
      <w:r w:rsidRPr="00BE519F">
        <w:rPr>
          <w:rFonts w:ascii="宋体" w:eastAsia="宋体" w:hAnsi="宋体"/>
          <w:noProof/>
          <w:sz w:val="24"/>
          <w:szCs w:val="24"/>
        </w:rPr>
        <w:fldChar w:fldCharType="end"/>
      </w:r>
    </w:p>
    <w:p w14:paraId="2F3E1069" w14:textId="20CE73DD"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第7章 领导团队</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_Toc491990247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26</w:t>
      </w:r>
      <w:r w:rsidRPr="00BE519F">
        <w:rPr>
          <w:rFonts w:ascii="宋体" w:eastAsia="宋体" w:hAnsi="宋体"/>
          <w:noProof/>
          <w:sz w:val="24"/>
          <w:szCs w:val="24"/>
        </w:rPr>
        <w:fldChar w:fldCharType="end"/>
      </w:r>
    </w:p>
    <w:p w14:paraId="7B0861B6" w14:textId="43D10B9F"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第8章 开发计划</w:t>
      </w:r>
      <w:r w:rsidRPr="00BE519F">
        <w:rPr>
          <w:rFonts w:ascii="宋体" w:eastAsia="宋体" w:hAnsi="宋体"/>
          <w:noProof/>
          <w:sz w:val="24"/>
          <w:szCs w:val="24"/>
        </w:rPr>
        <w:tab/>
      </w:r>
      <w:r w:rsidRPr="00BE519F">
        <w:rPr>
          <w:rFonts w:ascii="宋体" w:eastAsia="宋体" w:hAnsi="宋体"/>
          <w:noProof/>
          <w:sz w:val="24"/>
          <w:szCs w:val="24"/>
        </w:rPr>
        <w:fldChar w:fldCharType="begin"/>
      </w:r>
      <w:r w:rsidRPr="00BE519F">
        <w:rPr>
          <w:rFonts w:ascii="宋体" w:eastAsia="宋体" w:hAnsi="宋体"/>
          <w:noProof/>
          <w:sz w:val="24"/>
          <w:szCs w:val="24"/>
        </w:rPr>
        <w:instrText xml:space="preserve"> PAGEREF _Toc491990248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rPr>
        <w:t>29</w:t>
      </w:r>
      <w:r w:rsidRPr="00BE519F">
        <w:rPr>
          <w:rFonts w:ascii="宋体" w:eastAsia="宋体" w:hAnsi="宋体"/>
          <w:noProof/>
          <w:sz w:val="24"/>
          <w:szCs w:val="24"/>
        </w:rPr>
        <w:fldChar w:fldCharType="end"/>
      </w:r>
    </w:p>
    <w:p w14:paraId="0B996D98" w14:textId="3240034D" w:rsidR="00BE519F" w:rsidRPr="00BE519F" w:rsidRDefault="00BE519F" w:rsidP="00BE519F">
      <w:pPr>
        <w:pStyle w:val="1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第9章 法律事务和风险声明</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_Toc491990249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29</w:t>
      </w:r>
      <w:r w:rsidRPr="00BE519F">
        <w:rPr>
          <w:rFonts w:ascii="宋体" w:eastAsia="宋体" w:hAnsi="宋体"/>
          <w:noProof/>
          <w:sz w:val="24"/>
          <w:szCs w:val="24"/>
        </w:rPr>
        <w:fldChar w:fldCharType="end"/>
      </w:r>
    </w:p>
    <w:p w14:paraId="180E180B" w14:textId="01A9D7FA"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9.1</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Muton项目的法律架构</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_Toc491990250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29</w:t>
      </w:r>
      <w:r w:rsidRPr="00BE519F">
        <w:rPr>
          <w:rFonts w:ascii="宋体" w:eastAsia="宋体" w:hAnsi="宋体"/>
          <w:noProof/>
          <w:sz w:val="24"/>
          <w:szCs w:val="24"/>
        </w:rPr>
        <w:fldChar w:fldCharType="end"/>
      </w:r>
    </w:p>
    <w:p w14:paraId="6FBD1DD5" w14:textId="08A271CC" w:rsidR="00BE519F" w:rsidRPr="00BE519F" w:rsidRDefault="00BE519F" w:rsidP="00BE519F">
      <w:pPr>
        <w:pStyle w:val="21"/>
        <w:rPr>
          <w:rFonts w:ascii="宋体" w:eastAsia="宋体" w:hAnsi="宋体" w:cstheme="minorBidi"/>
          <w:noProof/>
          <w:kern w:val="2"/>
          <w:sz w:val="24"/>
          <w:szCs w:val="24"/>
          <w:lang w:eastAsia="zh-CN"/>
        </w:rPr>
      </w:pPr>
      <w:r w:rsidRPr="00BE519F">
        <w:rPr>
          <w:rFonts w:ascii="宋体" w:eastAsia="宋体" w:hAnsi="宋体"/>
          <w:noProof/>
          <w:sz w:val="24"/>
          <w:szCs w:val="24"/>
          <w:lang w:eastAsia="zh-CN"/>
        </w:rPr>
        <w:t>9.2</w:t>
      </w:r>
      <w:r w:rsidRPr="00BE519F">
        <w:rPr>
          <w:rFonts w:ascii="宋体" w:eastAsia="宋体" w:hAnsi="宋体" w:cstheme="minorBidi"/>
          <w:noProof/>
          <w:kern w:val="2"/>
          <w:sz w:val="24"/>
          <w:szCs w:val="24"/>
          <w:lang w:eastAsia="zh-CN"/>
        </w:rPr>
        <w:tab/>
      </w:r>
      <w:r w:rsidRPr="00BE519F">
        <w:rPr>
          <w:rFonts w:ascii="宋体" w:eastAsia="宋体" w:hAnsi="宋体"/>
          <w:noProof/>
          <w:sz w:val="24"/>
          <w:szCs w:val="24"/>
          <w:lang w:eastAsia="zh-CN"/>
        </w:rPr>
        <w:t>免责声明</w:t>
      </w:r>
      <w:r w:rsidRPr="00BE519F">
        <w:rPr>
          <w:rFonts w:ascii="宋体" w:eastAsia="宋体" w:hAnsi="宋体"/>
          <w:noProof/>
          <w:sz w:val="24"/>
          <w:szCs w:val="24"/>
          <w:lang w:eastAsia="zh-CN"/>
        </w:rPr>
        <w:tab/>
      </w:r>
      <w:r w:rsidRPr="00BE519F">
        <w:rPr>
          <w:rFonts w:ascii="宋体" w:eastAsia="宋体" w:hAnsi="宋体"/>
          <w:noProof/>
          <w:sz w:val="24"/>
          <w:szCs w:val="24"/>
        </w:rPr>
        <w:fldChar w:fldCharType="begin"/>
      </w:r>
      <w:r w:rsidRPr="00BE519F">
        <w:rPr>
          <w:rFonts w:ascii="宋体" w:eastAsia="宋体" w:hAnsi="宋体"/>
          <w:noProof/>
          <w:sz w:val="24"/>
          <w:szCs w:val="24"/>
          <w:lang w:eastAsia="zh-CN"/>
        </w:rPr>
        <w:instrText xml:space="preserve"> PAGEREF _Toc491990251 \h </w:instrText>
      </w:r>
      <w:r w:rsidRPr="00BE519F">
        <w:rPr>
          <w:rFonts w:ascii="宋体" w:eastAsia="宋体" w:hAnsi="宋体"/>
          <w:noProof/>
          <w:sz w:val="24"/>
          <w:szCs w:val="24"/>
        </w:rPr>
      </w:r>
      <w:r w:rsidRPr="00BE519F">
        <w:rPr>
          <w:rFonts w:ascii="宋体" w:eastAsia="宋体" w:hAnsi="宋体"/>
          <w:noProof/>
          <w:sz w:val="24"/>
          <w:szCs w:val="24"/>
        </w:rPr>
        <w:fldChar w:fldCharType="separate"/>
      </w:r>
      <w:r w:rsidR="008A38ED">
        <w:rPr>
          <w:rFonts w:ascii="宋体" w:eastAsia="宋体" w:hAnsi="宋体"/>
          <w:noProof/>
          <w:sz w:val="24"/>
          <w:szCs w:val="24"/>
          <w:lang w:eastAsia="zh-CN"/>
        </w:rPr>
        <w:t>30</w:t>
      </w:r>
      <w:r w:rsidRPr="00BE519F">
        <w:rPr>
          <w:rFonts w:ascii="宋体" w:eastAsia="宋体" w:hAnsi="宋体"/>
          <w:noProof/>
          <w:sz w:val="24"/>
          <w:szCs w:val="24"/>
        </w:rPr>
        <w:fldChar w:fldCharType="end"/>
      </w:r>
    </w:p>
    <w:p w14:paraId="72992C60" w14:textId="32587808" w:rsidR="00BE519F" w:rsidRPr="00BE519F" w:rsidRDefault="00931B40" w:rsidP="002A693A">
      <w:pPr>
        <w:spacing w:after="0" w:line="264" w:lineRule="auto"/>
        <w:rPr>
          <w:rFonts w:ascii="宋体" w:eastAsia="宋体" w:hAnsi="宋体" w:cs="Arial"/>
          <w:sz w:val="24"/>
          <w:szCs w:val="24"/>
          <w:lang w:eastAsia="zh-CN"/>
        </w:rPr>
      </w:pPr>
      <w:r w:rsidRPr="00BE519F">
        <w:rPr>
          <w:rFonts w:ascii="宋体" w:eastAsia="宋体" w:hAnsi="宋体" w:cs="Arial"/>
          <w:sz w:val="24"/>
          <w:szCs w:val="24"/>
          <w:lang w:eastAsia="zh-CN"/>
        </w:rPr>
        <w:fldChar w:fldCharType="end"/>
      </w:r>
    </w:p>
    <w:p w14:paraId="4322DE92" w14:textId="77777777" w:rsidR="00BE519F" w:rsidRDefault="00BE519F">
      <w:pPr>
        <w:spacing w:after="0" w:line="240" w:lineRule="auto"/>
        <w:rPr>
          <w:rFonts w:ascii="宋体" w:eastAsia="宋体" w:hAnsi="宋体" w:cs="Arial"/>
          <w:sz w:val="24"/>
          <w:szCs w:val="24"/>
          <w:lang w:eastAsia="zh-CN"/>
        </w:rPr>
      </w:pPr>
      <w:r>
        <w:rPr>
          <w:rFonts w:ascii="宋体" w:eastAsia="宋体" w:hAnsi="宋体" w:cs="Arial"/>
          <w:sz w:val="24"/>
          <w:szCs w:val="24"/>
          <w:lang w:eastAsia="zh-CN"/>
        </w:rPr>
        <w:br w:type="page"/>
      </w:r>
    </w:p>
    <w:p w14:paraId="773E7FC3" w14:textId="77777777" w:rsidR="00E67B3D" w:rsidRDefault="00E67B3D" w:rsidP="002A693A">
      <w:pPr>
        <w:spacing w:after="0" w:line="264" w:lineRule="auto"/>
        <w:rPr>
          <w:rFonts w:ascii="华文宋体" w:eastAsia="华文宋体" w:hAnsi="华文宋体" w:cs="Arial"/>
          <w:sz w:val="24"/>
          <w:szCs w:val="24"/>
          <w:lang w:eastAsia="zh-CN"/>
        </w:rPr>
      </w:pPr>
    </w:p>
    <w:p w14:paraId="17830E20" w14:textId="3FC98E35" w:rsidR="00E45FA9" w:rsidRPr="00BC7CB1" w:rsidRDefault="00E45FA9" w:rsidP="006D4B8E">
      <w:pPr>
        <w:pStyle w:val="1"/>
        <w:rPr>
          <w:rFonts w:ascii="黑体" w:eastAsia="黑体" w:hAnsi="黑体"/>
          <w:b w:val="0"/>
          <w:sz w:val="28"/>
          <w:szCs w:val="28"/>
          <w:lang w:eastAsia="zh-CN"/>
        </w:rPr>
      </w:pPr>
      <w:r w:rsidRPr="00BC7CB1">
        <w:rPr>
          <w:rFonts w:ascii="黑体" w:eastAsia="黑体" w:hAnsi="黑体" w:hint="eastAsia"/>
          <w:b w:val="0"/>
          <w:sz w:val="28"/>
          <w:szCs w:val="28"/>
          <w:lang w:eastAsia="zh-CN"/>
        </w:rPr>
        <w:t xml:space="preserve"> </w:t>
      </w:r>
      <w:bookmarkStart w:id="1" w:name="_Toc491990217"/>
      <w:r w:rsidR="00CE3F14" w:rsidRPr="00BC7CB1">
        <w:rPr>
          <w:rFonts w:ascii="黑体" w:eastAsia="黑体" w:hAnsi="黑体"/>
          <w:b w:val="0"/>
          <w:sz w:val="28"/>
          <w:szCs w:val="28"/>
          <w:lang w:eastAsia="zh-CN"/>
        </w:rPr>
        <w:t>概</w:t>
      </w:r>
      <w:r w:rsidR="00CE3F14" w:rsidRPr="00BC7CB1">
        <w:rPr>
          <w:rFonts w:ascii="黑体" w:eastAsia="黑体" w:hAnsi="黑体" w:hint="eastAsia"/>
          <w:b w:val="0"/>
          <w:sz w:val="28"/>
          <w:szCs w:val="28"/>
          <w:lang w:eastAsia="zh-CN"/>
        </w:rPr>
        <w:t>述</w:t>
      </w:r>
      <w:bookmarkEnd w:id="1"/>
      <w:r w:rsidR="00CE3F14" w:rsidRPr="00BC7CB1">
        <w:rPr>
          <w:rFonts w:ascii="黑体" w:eastAsia="黑体" w:hAnsi="黑体"/>
          <w:b w:val="0"/>
          <w:sz w:val="28"/>
          <w:szCs w:val="28"/>
          <w:lang w:eastAsia="zh-CN"/>
        </w:rPr>
        <w:t xml:space="preserve"> </w:t>
      </w:r>
    </w:p>
    <w:p w14:paraId="7DCA3ECF" w14:textId="780A3B09" w:rsidR="00E45FA9"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相互社区（</w:t>
      </w:r>
      <w:r w:rsidRPr="00BC7CB1">
        <w:rPr>
          <w:rFonts w:ascii="宋体" w:eastAsia="宋体" w:hAnsi="宋体" w:cs="Times"/>
          <w:color w:val="000000"/>
          <w:sz w:val="24"/>
          <w:szCs w:val="24"/>
          <w:lang w:eastAsia="zh-CN"/>
        </w:rPr>
        <w:t xml:space="preserve">Mutual </w:t>
      </w:r>
      <w:r w:rsidRPr="00BC7CB1">
        <w:rPr>
          <w:rFonts w:ascii="宋体" w:eastAsia="宋体" w:hAnsi="宋体" w:cs="Times" w:hint="eastAsia"/>
          <w:color w:val="000000"/>
          <w:sz w:val="24"/>
          <w:szCs w:val="24"/>
          <w:lang w:eastAsia="zh-CN"/>
        </w:rPr>
        <w:t>Community）是一个基于区块链技术的相互金融技术构架和完整的产品及服务解决方案，是全球独创的作为分布式数据存储、点对点传输、共识机制、加密算法等技术的集成金融应用，旨在打造一个全球化分布式网络，探索自主，共赢，共享的社会化运转机制。</w:t>
      </w:r>
    </w:p>
    <w:p w14:paraId="5125111A" w14:textId="1AB96E9E" w:rsidR="00382B56"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32"/>
          <w:szCs w:val="32"/>
          <w:lang w:eastAsia="zh-CN"/>
        </w:rPr>
      </w:pPr>
      <w:r w:rsidRPr="00BC7CB1">
        <w:rPr>
          <w:rFonts w:ascii="宋体" w:eastAsia="宋体" w:hAnsi="宋体" w:cs="Times" w:hint="eastAsia"/>
          <w:color w:val="000000"/>
          <w:sz w:val="24"/>
          <w:szCs w:val="24"/>
          <w:lang w:eastAsia="zh-CN"/>
        </w:rPr>
        <w:t>虽然区块链技术还处于发展的初期，但其更加透明、开放的理念和机制已经展现出无比的生命力，同时以比特币、以太坊为代表的数字货币正在以燎原之势震动着传统的货币体系和金融体系。相互社区正是在这一全新价值网络体系的基础上，建立一个点对点的分布式相互保障网络，同时逐步发展成为一个由相互社区为基础设施的数字资产金融价值体系。</w:t>
      </w:r>
    </w:p>
    <w:p w14:paraId="765FD46B" w14:textId="56384EAC" w:rsidR="0047069C"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2" w:name="_Toc491990218"/>
      <w:r w:rsidR="00382B56" w:rsidRPr="006D4B8E">
        <w:rPr>
          <w:rFonts w:ascii="黑体" w:eastAsia="黑体" w:hAnsi="黑体" w:hint="eastAsia"/>
          <w:b w:val="0"/>
          <w:sz w:val="28"/>
          <w:szCs w:val="28"/>
          <w:lang w:eastAsia="zh-CN"/>
        </w:rPr>
        <w:t>项目背景</w:t>
      </w:r>
      <w:bookmarkEnd w:id="2"/>
      <w:r w:rsidR="002C2EEA" w:rsidRPr="006D4B8E">
        <w:rPr>
          <w:rFonts w:ascii="黑体" w:eastAsia="黑体" w:hAnsi="黑体" w:hint="eastAsia"/>
          <w:b w:val="0"/>
          <w:sz w:val="28"/>
          <w:szCs w:val="28"/>
          <w:lang w:eastAsia="zh-CN"/>
        </w:rPr>
        <w:t xml:space="preserve">  </w:t>
      </w:r>
    </w:p>
    <w:p w14:paraId="17E42997" w14:textId="48852FD2" w:rsidR="002C2EEA"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3" w:name="_Toc491990219"/>
      <w:r w:rsidRPr="00480AF5">
        <w:rPr>
          <w:rFonts w:ascii="黑体" w:eastAsia="黑体" w:hAnsi="黑体" w:hint="eastAsia"/>
          <w:b w:val="0"/>
          <w:sz w:val="24"/>
          <w:szCs w:val="24"/>
          <w:lang w:eastAsia="zh-CN"/>
        </w:rPr>
        <w:t>市场现状</w:t>
      </w:r>
      <w:bookmarkEnd w:id="3"/>
    </w:p>
    <w:p w14:paraId="3529ADAA" w14:textId="5A196A54"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color w:val="000000"/>
          <w:sz w:val="24"/>
          <w:szCs w:val="24"/>
          <w:lang w:eastAsia="zh-CN"/>
        </w:rPr>
        <w:t>社会保障体系建设</w:t>
      </w:r>
      <w:r w:rsidRPr="00BC7CB1">
        <w:rPr>
          <w:rFonts w:ascii="宋体" w:eastAsia="宋体" w:hAnsi="宋体" w:cs="Times" w:hint="eastAsia"/>
          <w:color w:val="000000"/>
          <w:sz w:val="24"/>
          <w:szCs w:val="24"/>
          <w:lang w:eastAsia="zh-CN"/>
        </w:rPr>
        <w:t>一直</w:t>
      </w:r>
      <w:r w:rsidRPr="00BC7CB1">
        <w:rPr>
          <w:rFonts w:ascii="宋体" w:eastAsia="宋体" w:hAnsi="宋体" w:cs="Times"/>
          <w:color w:val="000000"/>
          <w:sz w:val="24"/>
          <w:szCs w:val="24"/>
          <w:lang w:eastAsia="zh-CN"/>
        </w:rPr>
        <w:t>是全球难度最大、问题最多、压力最突出的公共服务领域之一。</w:t>
      </w:r>
    </w:p>
    <w:p w14:paraId="5F2156F4" w14:textId="0A9208F0"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商业化保险追求利益最大化</w:t>
      </w:r>
      <w:r w:rsidR="00F2765C" w:rsidRPr="00BC7CB1">
        <w:rPr>
          <w:rFonts w:ascii="宋体" w:eastAsia="宋体" w:hAnsi="宋体" w:cs="Times" w:hint="eastAsia"/>
          <w:color w:val="000000"/>
          <w:sz w:val="24"/>
          <w:szCs w:val="24"/>
          <w:lang w:eastAsia="zh-CN"/>
        </w:rPr>
        <w:t>，</w:t>
      </w:r>
      <w:r w:rsidRPr="00BC7CB1">
        <w:rPr>
          <w:rFonts w:ascii="宋体" w:eastAsia="宋体" w:hAnsi="宋体" w:cs="Times" w:hint="eastAsia"/>
          <w:color w:val="000000"/>
          <w:sz w:val="24"/>
          <w:szCs w:val="24"/>
          <w:lang w:eastAsia="zh-CN"/>
        </w:rPr>
        <w:t>产品高价格、购买不便利和体验不佳，抑制了保险购买的需求。</w:t>
      </w:r>
      <w:r w:rsidR="00F2765C" w:rsidRPr="00BC7CB1">
        <w:rPr>
          <w:rFonts w:ascii="宋体" w:eastAsia="宋体" w:hAnsi="宋体" w:cs="Times" w:hint="eastAsia"/>
          <w:color w:val="000000"/>
          <w:sz w:val="24"/>
          <w:szCs w:val="24"/>
          <w:lang w:eastAsia="zh-CN"/>
        </w:rPr>
        <w:t>政府提供的社会保险，医疗保险和失业保险，无法为草根阶层提供足够的保障。公益帮助因为透明度和信任度的缺乏而无法有效推广。</w:t>
      </w:r>
    </w:p>
    <w:p w14:paraId="54BDA033" w14:textId="77777777" w:rsidR="00E02410"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大多数的草根阶层因为收入，工作环境和生活环境无法接触到保险产品可以带来的保障和收益。这些未受到保险覆盖的民众在突发意外事件中是最无助，也是受影响最大。他们一直在寻求可以替代的保险金融解决方案。</w:t>
      </w:r>
    </w:p>
    <w:p w14:paraId="2D12BD85" w14:textId="4531C175" w:rsidR="00F2765C"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近年来，随着民众避险意识增强，一些有同质风险的人，比如：农民、船东、军人、司机，因为避险需求，想成立互助组织。市场上出现了大量不同规模和不同性质的互保互助团体。这些互助组织鱼龙混杂、良莠不齐，部分存在不规范的行为，蕴藏着一定的风险隐患。缺少信用背书及管理保险业务的能力。</w:t>
      </w:r>
    </w:p>
    <w:p w14:paraId="20D76EF0" w14:textId="77777777" w:rsidR="00570F12" w:rsidRPr="00BC7CB1"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3A932AEB" w14:textId="53D5ECB8" w:rsidR="00E02410" w:rsidRPr="00570F12" w:rsidRDefault="00B1690C" w:rsidP="00B5764C">
      <w:pPr>
        <w:pStyle w:val="2"/>
        <w:numPr>
          <w:ilvl w:val="1"/>
          <w:numId w:val="1"/>
        </w:numPr>
        <w:tabs>
          <w:tab w:val="clear" w:pos="720"/>
        </w:tabs>
        <w:ind w:left="0" w:firstLine="1"/>
        <w:rPr>
          <w:rFonts w:ascii="黑体" w:eastAsia="黑体" w:hAnsi="黑体"/>
          <w:b w:val="0"/>
          <w:sz w:val="24"/>
          <w:szCs w:val="24"/>
          <w:lang w:eastAsia="zh-CN"/>
        </w:rPr>
      </w:pPr>
      <w:bookmarkStart w:id="4" w:name="_Toc491990220"/>
      <w:r w:rsidRPr="00480AF5">
        <w:rPr>
          <w:rFonts w:ascii="黑体" w:eastAsia="黑体" w:hAnsi="黑体" w:hint="eastAsia"/>
          <w:b w:val="0"/>
          <w:sz w:val="24"/>
          <w:szCs w:val="24"/>
          <w:lang w:eastAsia="zh-CN"/>
        </w:rPr>
        <w:t>问题概述</w:t>
      </w:r>
      <w:bookmarkEnd w:id="4"/>
    </w:p>
    <w:p w14:paraId="2448BCAE" w14:textId="075883ED" w:rsidR="00E02410"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61396F" w:rsidRPr="00570F12">
        <w:rPr>
          <w:rFonts w:ascii="宋体" w:eastAsia="宋体" w:hAnsi="宋体" w:cs="Times" w:hint="eastAsia"/>
          <w:color w:val="000000"/>
          <w:sz w:val="24"/>
          <w:szCs w:val="24"/>
          <w:lang w:eastAsia="zh-CN"/>
        </w:rPr>
        <w:t>互助人群没有</w:t>
      </w:r>
      <w:r w:rsidR="00E02410" w:rsidRPr="00570F12">
        <w:rPr>
          <w:rFonts w:ascii="宋体" w:eastAsia="宋体" w:hAnsi="宋体" w:cs="Times" w:hint="eastAsia"/>
          <w:color w:val="000000"/>
          <w:sz w:val="24"/>
          <w:szCs w:val="24"/>
          <w:lang w:eastAsia="zh-CN"/>
        </w:rPr>
        <w:t>细分，</w:t>
      </w:r>
      <w:r w:rsidR="00FD7ECA" w:rsidRPr="00570F12">
        <w:rPr>
          <w:rFonts w:ascii="宋体" w:eastAsia="宋体" w:hAnsi="宋体" w:cs="Times" w:hint="eastAsia"/>
          <w:color w:val="000000"/>
          <w:sz w:val="24"/>
          <w:szCs w:val="24"/>
          <w:lang w:eastAsia="zh-CN"/>
        </w:rPr>
        <w:t>不利于风险控制</w:t>
      </w:r>
    </w:p>
    <w:p w14:paraId="52D1BFE3" w14:textId="20761184" w:rsidR="00E02410" w:rsidRPr="00586FDB"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当前大部分互助平台通过互联网引流，用重大疾病和意外险获客，由于要分散大额重大疾病理赔的风险，平台涉及用户非常多。所有人都可以加入且大家彼此互不熟悉。平台对会员质量没有把控，不利于风险控制。</w:t>
      </w:r>
    </w:p>
    <w:p w14:paraId="7BDB9A03" w14:textId="22CD6333"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FD7ECA" w:rsidRPr="00570F12">
        <w:rPr>
          <w:rFonts w:ascii="宋体" w:eastAsia="宋体" w:hAnsi="宋体" w:cs="Times" w:hint="eastAsia"/>
          <w:color w:val="000000"/>
          <w:sz w:val="24"/>
          <w:szCs w:val="24"/>
          <w:lang w:eastAsia="zh-CN"/>
        </w:rPr>
        <w:t>信息及赔付安全没有保障</w:t>
      </w:r>
    </w:p>
    <w:p w14:paraId="3455DE21" w14:textId="18F9973B" w:rsidR="00FD7ECA"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会员缴纳的互助费根据理赔金额和会员人数确定，会员数目未知、索赔案例的发生不可预测。用户权益时刻处于波动状态，在财务稳定和赔偿能力方面没有保证。对表现良好长期不出险的客户存在一定的不公平。</w:t>
      </w:r>
    </w:p>
    <w:p w14:paraId="12EDE644" w14:textId="0700FD2D" w:rsidR="00FD7ECA" w:rsidRPr="00586FDB" w:rsidRDefault="0061396F"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客户的敏感信息数据完全存储于服务方，存在泄漏和被攻击风险。</w:t>
      </w:r>
      <w:r w:rsidRPr="00586FDB">
        <w:rPr>
          <w:rFonts w:ascii="宋体" w:eastAsia="宋体" w:hAnsi="宋体" w:cs="Times"/>
          <w:color w:val="000000"/>
          <w:sz w:val="24"/>
          <w:szCs w:val="24"/>
          <w:lang w:eastAsia="zh-CN"/>
        </w:rPr>
        <w:t>大量的用户互助资金和财富集中在互助组织名下，运营的过程并不完全透明</w:t>
      </w:r>
      <w:r w:rsidRPr="00586FDB">
        <w:rPr>
          <w:rFonts w:ascii="宋体" w:eastAsia="宋体" w:hAnsi="宋体" w:cs="Times" w:hint="eastAsia"/>
          <w:color w:val="000000"/>
          <w:sz w:val="24"/>
          <w:szCs w:val="24"/>
          <w:lang w:eastAsia="zh-CN"/>
        </w:rPr>
        <w:t>。</w:t>
      </w:r>
      <w:r w:rsidR="00FD7ECA" w:rsidRPr="00586FDB">
        <w:rPr>
          <w:rFonts w:ascii="宋体" w:eastAsia="宋体" w:hAnsi="宋体" w:cs="Times" w:hint="eastAsia"/>
          <w:color w:val="000000"/>
          <w:sz w:val="24"/>
          <w:szCs w:val="24"/>
          <w:lang w:eastAsia="zh-CN"/>
        </w:rPr>
        <w:t>若平台篡改数据将损害每一个参保人的利益。若平台经营不利，用户的互助协议将失去效力，造成直接经济损失。</w:t>
      </w:r>
    </w:p>
    <w:p w14:paraId="319854E4" w14:textId="2D1F96C2"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FD7ECA" w:rsidRPr="00570F12">
        <w:rPr>
          <w:rFonts w:ascii="宋体" w:eastAsia="宋体" w:hAnsi="宋体" w:cs="Times" w:hint="eastAsia"/>
          <w:color w:val="000000"/>
          <w:sz w:val="24"/>
          <w:szCs w:val="24"/>
          <w:lang w:eastAsia="zh-CN"/>
        </w:rPr>
        <w:t>存在通货膨胀危机</w:t>
      </w:r>
    </w:p>
    <w:p w14:paraId="157B251F" w14:textId="4BFD6038" w:rsidR="00E02410"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目前绝大多数互助组织无权利用互助资金池的用户资金，通过再投资去抵御通货膨胀风险。</w:t>
      </w:r>
    </w:p>
    <w:p w14:paraId="05C84C98" w14:textId="4FB3D301" w:rsidR="00E02410"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综上所述，目前国内对于互助在认知上还没有形成共识，</w:t>
      </w:r>
      <w:r w:rsidRPr="00586FDB">
        <w:rPr>
          <w:rFonts w:ascii="宋体" w:eastAsia="宋体" w:hAnsi="宋体" w:cs="Times" w:hint="eastAsia"/>
          <w:color w:val="000000"/>
          <w:sz w:val="24"/>
          <w:szCs w:val="24"/>
          <w:lang w:eastAsia="zh-CN"/>
        </w:rPr>
        <w:t>社会对它的认识还有待提升</w:t>
      </w:r>
      <w:r w:rsidRPr="00586FDB">
        <w:rPr>
          <w:rFonts w:ascii="宋体" w:eastAsia="宋体" w:hAnsi="宋体" w:cs="Times"/>
          <w:color w:val="000000"/>
          <w:sz w:val="24"/>
          <w:szCs w:val="24"/>
          <w:lang w:eastAsia="zh-CN"/>
        </w:rPr>
        <w:t>。在制度与操作层面，也缺少一套完整可执行的生态系统用以支撑互助保障事业的可持续发展。这些既是当前互助行业所共有的问题，也是互助链存在和发展的机遇</w:t>
      </w:r>
    </w:p>
    <w:p w14:paraId="40B2BB0F"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C93244D" w14:textId="13E3AA85"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5" w:name="_Toc491990221"/>
      <w:r w:rsidRPr="00480AF5">
        <w:rPr>
          <w:rFonts w:ascii="黑体" w:eastAsia="黑体" w:hAnsi="黑体" w:hint="eastAsia"/>
          <w:b w:val="0"/>
          <w:sz w:val="24"/>
          <w:szCs w:val="24"/>
          <w:lang w:eastAsia="zh-CN"/>
        </w:rPr>
        <w:t>区块链重塑商业模式</w:t>
      </w:r>
      <w:bookmarkEnd w:id="5"/>
    </w:p>
    <w:p w14:paraId="5B3A5D3E" w14:textId="1802FE48" w:rsidR="009101B9" w:rsidRPr="00586FDB"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586FDB">
        <w:rPr>
          <w:rFonts w:ascii="宋体" w:eastAsia="宋体" w:hAnsi="宋体" w:cs="Times"/>
          <w:color w:val="000000"/>
          <w:sz w:val="24"/>
          <w:szCs w:val="24"/>
          <w:lang w:eastAsia="zh-CN"/>
        </w:rPr>
        <w:t>成功的互助</w:t>
      </w:r>
      <w:r w:rsidRPr="00586FDB">
        <w:rPr>
          <w:rFonts w:ascii="宋体" w:eastAsia="宋体" w:hAnsi="宋体" w:cs="Times" w:hint="eastAsia"/>
          <w:color w:val="000000"/>
          <w:sz w:val="24"/>
          <w:szCs w:val="24"/>
          <w:lang w:eastAsia="zh-CN"/>
        </w:rPr>
        <w:t>会建立</w:t>
      </w:r>
      <w:r w:rsidRPr="00586FDB">
        <w:rPr>
          <w:rFonts w:ascii="宋体" w:eastAsia="宋体" w:hAnsi="宋体" w:cs="Times"/>
          <w:color w:val="000000"/>
          <w:sz w:val="24"/>
          <w:szCs w:val="24"/>
          <w:lang w:eastAsia="zh-CN"/>
        </w:rPr>
        <w:t>了成</w:t>
      </w:r>
      <w:r w:rsidRPr="00586FDB">
        <w:rPr>
          <w:rFonts w:ascii="宋体" w:eastAsia="宋体" w:hAnsi="宋体" w:cs="Times"/>
          <w:color w:val="000000"/>
          <w:sz w:val="24"/>
          <w:szCs w:val="24"/>
          <w:lang w:eastAsia="zh-CN"/>
        </w:rPr>
        <w:lastRenderedPageBreak/>
        <w:t>员之间的信任。</w:t>
      </w:r>
      <w:r w:rsidRPr="00586FDB">
        <w:rPr>
          <w:rFonts w:ascii="宋体" w:eastAsia="宋体" w:hAnsi="宋体" w:cs="Times" w:hint="eastAsia"/>
          <w:color w:val="000000"/>
          <w:sz w:val="24"/>
          <w:szCs w:val="24"/>
          <w:lang w:eastAsia="zh-CN"/>
        </w:rPr>
        <w:t>该</w:t>
      </w:r>
      <w:r w:rsidRPr="00586FDB">
        <w:rPr>
          <w:rFonts w:ascii="宋体" w:eastAsia="宋体" w:hAnsi="宋体" w:cs="Times"/>
          <w:color w:val="000000"/>
          <w:sz w:val="24"/>
          <w:szCs w:val="24"/>
          <w:lang w:eastAsia="zh-CN"/>
        </w:rPr>
        <w:t>互助会的信誉</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吸引其他人员加入互助会。</w:t>
      </w:r>
      <w:r w:rsidRPr="00586FDB">
        <w:rPr>
          <w:rFonts w:ascii="宋体" w:eastAsia="宋体" w:hAnsi="宋体" w:cs="Times" w:hint="eastAsia"/>
          <w:color w:val="000000"/>
          <w:sz w:val="24"/>
          <w:szCs w:val="24"/>
          <w:lang w:eastAsia="zh-CN"/>
        </w:rPr>
        <w:t>并且</w:t>
      </w:r>
      <w:r w:rsidRPr="00586FDB">
        <w:rPr>
          <w:rFonts w:ascii="宋体" w:eastAsia="宋体" w:hAnsi="宋体" w:cs="Times"/>
          <w:color w:val="000000"/>
          <w:sz w:val="24"/>
          <w:szCs w:val="24"/>
          <w:lang w:eastAsia="zh-CN"/>
        </w:rPr>
        <w:t>其他</w:t>
      </w:r>
      <w:r w:rsidRPr="00586FDB">
        <w:rPr>
          <w:rFonts w:ascii="宋体" w:eastAsia="宋体" w:hAnsi="宋体" w:cs="Times" w:hint="eastAsia"/>
          <w:color w:val="000000"/>
          <w:sz w:val="24"/>
          <w:szCs w:val="24"/>
          <w:lang w:eastAsia="zh-CN"/>
        </w:rPr>
        <w:t>地域</w:t>
      </w:r>
      <w:r w:rsidRPr="00586FDB">
        <w:rPr>
          <w:rFonts w:ascii="宋体" w:eastAsia="宋体" w:hAnsi="宋体" w:cs="Times"/>
          <w:color w:val="000000"/>
          <w:sz w:val="24"/>
          <w:szCs w:val="24"/>
          <w:lang w:eastAsia="zh-CN"/>
        </w:rPr>
        <w:t>的互助会可以参照成功模式进行</w:t>
      </w:r>
      <w:r w:rsidRPr="00586FDB">
        <w:rPr>
          <w:rFonts w:ascii="宋体" w:eastAsia="宋体" w:hAnsi="宋体" w:cs="Times" w:hint="eastAsia"/>
          <w:color w:val="000000"/>
          <w:sz w:val="24"/>
          <w:szCs w:val="24"/>
          <w:lang w:eastAsia="zh-CN"/>
        </w:rPr>
        <w:t>复制，</w:t>
      </w:r>
      <w:r w:rsidRPr="00586FDB">
        <w:rPr>
          <w:rFonts w:ascii="宋体" w:eastAsia="宋体" w:hAnsi="宋体" w:cs="Times"/>
          <w:color w:val="000000"/>
          <w:sz w:val="24"/>
          <w:szCs w:val="24"/>
          <w:lang w:eastAsia="zh-CN"/>
        </w:rPr>
        <w:t>从而</w:t>
      </w:r>
      <w:r w:rsidRPr="00586FDB">
        <w:rPr>
          <w:rFonts w:ascii="宋体" w:eastAsia="宋体" w:hAnsi="宋体" w:cs="Times" w:hint="eastAsia"/>
          <w:color w:val="000000"/>
          <w:sz w:val="24"/>
          <w:szCs w:val="24"/>
          <w:lang w:eastAsia="zh-CN"/>
        </w:rPr>
        <w:t>克服</w:t>
      </w:r>
      <w:r w:rsidRPr="00586FDB">
        <w:rPr>
          <w:rFonts w:ascii="宋体" w:eastAsia="宋体" w:hAnsi="宋体" w:cs="Times"/>
          <w:color w:val="000000"/>
          <w:sz w:val="24"/>
          <w:szCs w:val="24"/>
          <w:lang w:eastAsia="zh-CN"/>
        </w:rPr>
        <w:t>了传统互助会所面临的问题。</w:t>
      </w:r>
    </w:p>
    <w:p w14:paraId="69180ABB" w14:textId="33114081"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2A0D5D" w:rsidRPr="00586FDB">
        <w:rPr>
          <w:rFonts w:ascii="宋体" w:eastAsia="宋体" w:hAnsi="宋体" w:cs="Times" w:hint="eastAsia"/>
          <w:color w:val="000000"/>
          <w:sz w:val="24"/>
          <w:szCs w:val="24"/>
          <w:lang w:eastAsia="zh-CN"/>
        </w:rPr>
        <w:t>信誉互评</w:t>
      </w:r>
      <w:r w:rsidR="002A0D5D" w:rsidRPr="00586FDB">
        <w:rPr>
          <w:rFonts w:ascii="宋体" w:eastAsia="宋体" w:hAnsi="宋体" w:cs="Times"/>
          <w:color w:val="000000"/>
          <w:sz w:val="24"/>
          <w:szCs w:val="24"/>
          <w:lang w:eastAsia="zh-CN"/>
        </w:rPr>
        <w:t xml:space="preserve"> </w:t>
      </w:r>
    </w:p>
    <w:p w14:paraId="5A60A7C3" w14:textId="45E1D936"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互助会参加</w:t>
      </w:r>
      <w:r w:rsidRPr="00586FDB">
        <w:rPr>
          <w:rFonts w:ascii="宋体" w:eastAsia="宋体" w:hAnsi="宋体" w:cs="Times"/>
          <w:color w:val="000000"/>
          <w:sz w:val="24"/>
          <w:szCs w:val="24"/>
          <w:lang w:eastAsia="zh-CN"/>
        </w:rPr>
        <w:t>者</w:t>
      </w:r>
      <w:r w:rsidRPr="00586FDB">
        <w:rPr>
          <w:rFonts w:ascii="宋体" w:eastAsia="宋体" w:hAnsi="宋体" w:cs="Times" w:hint="eastAsia"/>
          <w:color w:val="000000"/>
          <w:sz w:val="24"/>
          <w:szCs w:val="24"/>
          <w:lang w:eastAsia="zh-CN"/>
        </w:rPr>
        <w:t>将</w:t>
      </w:r>
      <w:r w:rsidRPr="00586FDB">
        <w:rPr>
          <w:rFonts w:ascii="宋体" w:eastAsia="宋体" w:hAnsi="宋体" w:cs="Times"/>
          <w:color w:val="000000"/>
          <w:sz w:val="24"/>
          <w:szCs w:val="24"/>
          <w:lang w:eastAsia="zh-CN"/>
        </w:rPr>
        <w:t>限制</w:t>
      </w:r>
      <w:r w:rsidRPr="00586FDB">
        <w:rPr>
          <w:rFonts w:ascii="宋体" w:eastAsia="宋体" w:hAnsi="宋体" w:cs="Times" w:hint="eastAsia"/>
          <w:color w:val="000000"/>
          <w:sz w:val="24"/>
          <w:szCs w:val="24"/>
          <w:lang w:eastAsia="zh-CN"/>
        </w:rPr>
        <w:t>在</w:t>
      </w:r>
      <w:r w:rsidRPr="00586FDB">
        <w:rPr>
          <w:rFonts w:ascii="宋体" w:eastAsia="宋体" w:hAnsi="宋体" w:cs="Times"/>
          <w:color w:val="000000"/>
          <w:sz w:val="24"/>
          <w:szCs w:val="24"/>
          <w:lang w:eastAsia="zh-CN"/>
        </w:rPr>
        <w:t>可</w:t>
      </w:r>
      <w:r w:rsidRPr="00586FDB">
        <w:rPr>
          <w:rFonts w:ascii="宋体" w:eastAsia="宋体" w:hAnsi="宋体" w:cs="Times" w:hint="eastAsia"/>
          <w:color w:val="000000"/>
          <w:sz w:val="24"/>
          <w:szCs w:val="24"/>
          <w:lang w:eastAsia="zh-CN"/>
        </w:rPr>
        <w:t>信赖</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家人</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朋友，</w:t>
      </w:r>
      <w:r w:rsidRPr="00586FDB">
        <w:rPr>
          <w:rFonts w:ascii="宋体" w:eastAsia="宋体" w:hAnsi="宋体" w:cs="Times"/>
          <w:color w:val="000000"/>
          <w:sz w:val="24"/>
          <w:szCs w:val="24"/>
          <w:lang w:eastAsia="zh-CN"/>
        </w:rPr>
        <w:t>同事和社区</w:t>
      </w:r>
      <w:r w:rsidRPr="00586FDB">
        <w:rPr>
          <w:rFonts w:ascii="宋体" w:eastAsia="宋体" w:hAnsi="宋体" w:cs="Times" w:hint="eastAsia"/>
          <w:color w:val="000000"/>
          <w:sz w:val="24"/>
          <w:szCs w:val="24"/>
          <w:lang w:eastAsia="zh-CN"/>
        </w:rPr>
        <w:t>组织成员</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会员的失信行为</w:t>
      </w:r>
      <w:r w:rsidRPr="00586FDB">
        <w:rPr>
          <w:rFonts w:ascii="宋体" w:eastAsia="宋体" w:hAnsi="宋体" w:cs="Times"/>
          <w:color w:val="000000"/>
          <w:sz w:val="24"/>
          <w:szCs w:val="24"/>
          <w:lang w:eastAsia="zh-CN"/>
        </w:rPr>
        <w:t>会被</w:t>
      </w:r>
      <w:r w:rsidRPr="00586FDB">
        <w:rPr>
          <w:rFonts w:ascii="宋体" w:eastAsia="宋体" w:hAnsi="宋体" w:cs="Times" w:hint="eastAsia"/>
          <w:color w:val="000000"/>
          <w:sz w:val="24"/>
          <w:szCs w:val="24"/>
          <w:lang w:eastAsia="zh-CN"/>
        </w:rPr>
        <w:t>记录</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在亲友间失去</w:t>
      </w:r>
      <w:r w:rsidRPr="00586FDB">
        <w:rPr>
          <w:rFonts w:ascii="宋体" w:eastAsia="宋体" w:hAnsi="宋体" w:cs="Times"/>
          <w:color w:val="000000"/>
          <w:sz w:val="24"/>
          <w:szCs w:val="24"/>
          <w:lang w:eastAsia="zh-CN"/>
        </w:rPr>
        <w:t>信誉。</w:t>
      </w:r>
      <w:r w:rsidRPr="00586FDB">
        <w:rPr>
          <w:rFonts w:ascii="宋体" w:eastAsia="宋体" w:hAnsi="宋体" w:cs="Times" w:hint="eastAsia"/>
          <w:color w:val="000000"/>
          <w:sz w:val="24"/>
          <w:szCs w:val="24"/>
          <w:lang w:eastAsia="zh-CN"/>
        </w:rPr>
        <w:t>这也</w:t>
      </w:r>
      <w:r w:rsidRPr="00586FDB">
        <w:rPr>
          <w:rFonts w:ascii="宋体" w:eastAsia="宋体" w:hAnsi="宋体" w:cs="Times"/>
          <w:color w:val="000000"/>
          <w:sz w:val="24"/>
          <w:szCs w:val="24"/>
          <w:lang w:eastAsia="zh-CN"/>
        </w:rPr>
        <w:t>符合互助会的</w:t>
      </w:r>
      <w:r w:rsidRPr="00586FDB">
        <w:rPr>
          <w:rFonts w:ascii="宋体" w:eastAsia="宋体" w:hAnsi="宋体" w:cs="Times" w:hint="eastAsia"/>
          <w:color w:val="000000"/>
          <w:sz w:val="24"/>
          <w:szCs w:val="24"/>
          <w:lang w:eastAsia="zh-CN"/>
        </w:rPr>
        <w:t>理念，将</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的规模</w:t>
      </w:r>
      <w:r w:rsidRPr="00586FDB">
        <w:rPr>
          <w:rFonts w:ascii="宋体" w:eastAsia="宋体" w:hAnsi="宋体" w:cs="Times"/>
          <w:color w:val="000000"/>
          <w:sz w:val="24"/>
          <w:szCs w:val="24"/>
          <w:lang w:eastAsia="zh-CN"/>
        </w:rPr>
        <w:t>和资金</w:t>
      </w:r>
      <w:r w:rsidRPr="00586FDB">
        <w:rPr>
          <w:rFonts w:ascii="宋体" w:eastAsia="宋体" w:hAnsi="宋体" w:cs="Times" w:hint="eastAsia"/>
          <w:color w:val="000000"/>
          <w:sz w:val="24"/>
          <w:szCs w:val="24"/>
          <w:lang w:eastAsia="zh-CN"/>
        </w:rPr>
        <w:t>额度限制</w:t>
      </w:r>
      <w:r w:rsidRPr="00586FDB">
        <w:rPr>
          <w:rFonts w:ascii="宋体" w:eastAsia="宋体" w:hAnsi="宋体" w:cs="Times"/>
          <w:color w:val="000000"/>
          <w:sz w:val="24"/>
          <w:szCs w:val="24"/>
          <w:lang w:eastAsia="zh-CN"/>
        </w:rPr>
        <w:t>在</w:t>
      </w:r>
      <w:r w:rsidRPr="00586FDB">
        <w:rPr>
          <w:rFonts w:ascii="宋体" w:eastAsia="宋体" w:hAnsi="宋体" w:cs="Times" w:hint="eastAsia"/>
          <w:color w:val="000000"/>
          <w:sz w:val="24"/>
          <w:szCs w:val="24"/>
          <w:lang w:eastAsia="zh-CN"/>
        </w:rPr>
        <w:t>适当</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来</w:t>
      </w:r>
      <w:r w:rsidRPr="00586FDB">
        <w:rPr>
          <w:rFonts w:ascii="宋体" w:eastAsia="宋体" w:hAnsi="宋体" w:cs="Times"/>
          <w:color w:val="000000"/>
          <w:sz w:val="24"/>
          <w:szCs w:val="24"/>
          <w:lang w:eastAsia="zh-CN"/>
        </w:rPr>
        <w:t>降低</w:t>
      </w:r>
      <w:r w:rsidRPr="00586FDB">
        <w:rPr>
          <w:rFonts w:ascii="宋体" w:eastAsia="宋体" w:hAnsi="宋体" w:cs="Times" w:hint="eastAsia"/>
          <w:color w:val="000000"/>
          <w:sz w:val="24"/>
          <w:szCs w:val="24"/>
          <w:lang w:eastAsia="zh-CN"/>
        </w:rPr>
        <w:t>信用</w:t>
      </w:r>
      <w:r w:rsidRPr="00586FDB">
        <w:rPr>
          <w:rFonts w:ascii="宋体" w:eastAsia="宋体" w:hAnsi="宋体" w:cs="Times"/>
          <w:color w:val="000000"/>
          <w:sz w:val="24"/>
          <w:szCs w:val="24"/>
          <w:lang w:eastAsia="zh-CN"/>
        </w:rPr>
        <w:t>风险</w:t>
      </w:r>
      <w:r w:rsidRPr="00586FDB">
        <w:rPr>
          <w:rFonts w:ascii="宋体" w:eastAsia="宋体" w:hAnsi="宋体" w:cs="Times" w:hint="eastAsia"/>
          <w:color w:val="000000"/>
          <w:sz w:val="24"/>
          <w:szCs w:val="24"/>
          <w:lang w:eastAsia="zh-CN"/>
        </w:rPr>
        <w:t>和</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会员间</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诚信，</w:t>
      </w:r>
      <w:r w:rsidRPr="00586FDB">
        <w:rPr>
          <w:rFonts w:ascii="宋体" w:eastAsia="宋体" w:hAnsi="宋体" w:cs="Times"/>
          <w:color w:val="000000"/>
          <w:sz w:val="24"/>
          <w:szCs w:val="24"/>
          <w:lang w:eastAsia="zh-CN"/>
        </w:rPr>
        <w:t>会员互评</w:t>
      </w:r>
      <w:r w:rsidRPr="00586FDB">
        <w:rPr>
          <w:rFonts w:ascii="宋体" w:eastAsia="宋体" w:hAnsi="宋体" w:cs="Times" w:hint="eastAsia"/>
          <w:color w:val="000000"/>
          <w:sz w:val="24"/>
          <w:szCs w:val="24"/>
          <w:lang w:eastAsia="zh-CN"/>
        </w:rPr>
        <w:t>也</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之后的</w:t>
      </w:r>
      <w:r w:rsidRPr="00586FDB">
        <w:rPr>
          <w:rFonts w:ascii="宋体" w:eastAsia="宋体" w:hAnsi="宋体" w:cs="Times"/>
          <w:color w:val="000000"/>
          <w:sz w:val="24"/>
          <w:szCs w:val="24"/>
          <w:lang w:eastAsia="zh-CN"/>
        </w:rPr>
        <w:t>交易</w:t>
      </w:r>
      <w:r w:rsidRPr="00586FDB">
        <w:rPr>
          <w:rFonts w:ascii="宋体" w:eastAsia="宋体" w:hAnsi="宋体" w:cs="Times" w:hint="eastAsia"/>
          <w:color w:val="000000"/>
          <w:sz w:val="24"/>
          <w:szCs w:val="24"/>
          <w:lang w:eastAsia="zh-CN"/>
        </w:rPr>
        <w:t>提供可靠依据</w:t>
      </w:r>
      <w:r w:rsidRPr="00586FDB">
        <w:rPr>
          <w:rFonts w:ascii="宋体" w:eastAsia="宋体" w:hAnsi="宋体" w:cs="Times"/>
          <w:color w:val="000000"/>
          <w:sz w:val="24"/>
          <w:szCs w:val="24"/>
          <w:lang w:eastAsia="zh-CN"/>
        </w:rPr>
        <w:t>。</w:t>
      </w:r>
    </w:p>
    <w:p w14:paraId="4910B908" w14:textId="529CF3DF"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2A0D5D" w:rsidRPr="00586FDB">
        <w:rPr>
          <w:rFonts w:ascii="宋体" w:eastAsia="宋体" w:hAnsi="宋体" w:cs="Times" w:hint="eastAsia"/>
          <w:color w:val="000000"/>
          <w:sz w:val="24"/>
          <w:szCs w:val="24"/>
          <w:lang w:eastAsia="zh-CN"/>
        </w:rPr>
        <w:t>法律</w:t>
      </w:r>
      <w:r w:rsidR="002A0D5D" w:rsidRPr="00586FDB">
        <w:rPr>
          <w:rFonts w:ascii="宋体" w:eastAsia="宋体" w:hAnsi="宋体" w:cs="Times"/>
          <w:color w:val="000000"/>
          <w:sz w:val="24"/>
          <w:szCs w:val="24"/>
          <w:lang w:eastAsia="zh-CN"/>
        </w:rPr>
        <w:t xml:space="preserve">控制 </w:t>
      </w:r>
    </w:p>
    <w:p w14:paraId="219755E7" w14:textId="20CCD82A"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w:t>
      </w:r>
      <w:r w:rsidRPr="00586FDB">
        <w:rPr>
          <w:rFonts w:ascii="宋体" w:eastAsia="宋体" w:hAnsi="宋体" w:cs="Times"/>
          <w:color w:val="000000"/>
          <w:sz w:val="24"/>
          <w:szCs w:val="24"/>
          <w:lang w:eastAsia="zh-CN"/>
        </w:rPr>
        <w:t>电子签名</w:t>
      </w:r>
      <w:r w:rsidRPr="00586FDB">
        <w:rPr>
          <w:rFonts w:ascii="宋体" w:eastAsia="宋体" w:hAnsi="宋体" w:cs="Times" w:hint="eastAsia"/>
          <w:color w:val="000000"/>
          <w:sz w:val="24"/>
          <w:szCs w:val="24"/>
          <w:lang w:eastAsia="zh-CN"/>
        </w:rPr>
        <w:t>的</w:t>
      </w:r>
      <w:r w:rsidRPr="00586FDB">
        <w:rPr>
          <w:rFonts w:ascii="宋体" w:eastAsia="宋体" w:hAnsi="宋体" w:cs="Times"/>
          <w:color w:val="000000"/>
          <w:sz w:val="24"/>
          <w:szCs w:val="24"/>
          <w:lang w:eastAsia="zh-CN"/>
        </w:rPr>
        <w:t>合同</w:t>
      </w:r>
      <w:r w:rsidRPr="00586FDB">
        <w:rPr>
          <w:rFonts w:ascii="宋体" w:eastAsia="宋体" w:hAnsi="宋体" w:cs="Times" w:hint="eastAsia"/>
          <w:color w:val="000000"/>
          <w:sz w:val="24"/>
          <w:szCs w:val="24"/>
          <w:lang w:eastAsia="zh-CN"/>
        </w:rPr>
        <w:t>具有法律</w:t>
      </w:r>
      <w:r w:rsidRPr="00586FDB">
        <w:rPr>
          <w:rFonts w:ascii="宋体" w:eastAsia="宋体" w:hAnsi="宋体" w:cs="Times"/>
          <w:color w:val="000000"/>
          <w:sz w:val="24"/>
          <w:szCs w:val="24"/>
          <w:lang w:eastAsia="zh-CN"/>
        </w:rPr>
        <w:t>效力</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会员之间</w:t>
      </w:r>
      <w:r w:rsidRPr="00586FDB">
        <w:rPr>
          <w:rFonts w:ascii="宋体" w:eastAsia="宋体" w:hAnsi="宋体" w:cs="Times" w:hint="eastAsia"/>
          <w:color w:val="000000"/>
          <w:sz w:val="24"/>
          <w:szCs w:val="24"/>
          <w:lang w:eastAsia="zh-CN"/>
        </w:rPr>
        <w:t>相互绑定，</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彼此履行合约</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会员需要</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自己</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违约</w:t>
      </w:r>
      <w:r w:rsidRPr="00586FDB">
        <w:rPr>
          <w:rFonts w:ascii="宋体" w:eastAsia="宋体" w:hAnsi="宋体" w:cs="Times"/>
          <w:color w:val="000000"/>
          <w:sz w:val="24"/>
          <w:szCs w:val="24"/>
          <w:lang w:eastAsia="zh-CN"/>
        </w:rPr>
        <w:t>行为</w:t>
      </w:r>
      <w:r w:rsidRPr="00586FDB">
        <w:rPr>
          <w:rFonts w:ascii="宋体" w:eastAsia="宋体" w:hAnsi="宋体" w:cs="Times" w:hint="eastAsia"/>
          <w:color w:val="000000"/>
          <w:sz w:val="24"/>
          <w:szCs w:val="24"/>
          <w:lang w:eastAsia="zh-CN"/>
        </w:rPr>
        <w:t>承担法律责任</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这种</w:t>
      </w:r>
      <w:r w:rsidRPr="00586FDB">
        <w:rPr>
          <w:rFonts w:ascii="宋体" w:eastAsia="宋体" w:hAnsi="宋体" w:cs="Times"/>
          <w:color w:val="000000"/>
          <w:sz w:val="24"/>
          <w:szCs w:val="24"/>
          <w:lang w:eastAsia="zh-CN"/>
        </w:rPr>
        <w:t>情况只有在</w:t>
      </w:r>
      <w:r w:rsidRPr="00586FDB">
        <w:rPr>
          <w:rFonts w:ascii="宋体" w:eastAsia="宋体" w:hAnsi="宋体" w:cs="Times" w:hint="eastAsia"/>
          <w:color w:val="000000"/>
          <w:sz w:val="24"/>
          <w:szCs w:val="24"/>
          <w:lang w:eastAsia="zh-CN"/>
        </w:rPr>
        <w:t>会员</w:t>
      </w:r>
      <w:r w:rsidRPr="00586FDB">
        <w:rPr>
          <w:rFonts w:ascii="宋体" w:eastAsia="宋体" w:hAnsi="宋体" w:cs="Times"/>
          <w:color w:val="000000"/>
          <w:sz w:val="24"/>
          <w:szCs w:val="24"/>
          <w:lang w:eastAsia="zh-CN"/>
        </w:rPr>
        <w:t>个人风险</w:t>
      </w:r>
      <w:r w:rsidRPr="00586FDB">
        <w:rPr>
          <w:rFonts w:ascii="宋体" w:eastAsia="宋体" w:hAnsi="宋体" w:cs="Times" w:hint="eastAsia"/>
          <w:color w:val="000000"/>
          <w:sz w:val="24"/>
          <w:szCs w:val="24"/>
          <w:lang w:eastAsia="zh-CN"/>
        </w:rPr>
        <w:t>高</w:t>
      </w:r>
      <w:r w:rsidRPr="00586FDB">
        <w:rPr>
          <w:rFonts w:ascii="宋体" w:eastAsia="宋体" w:hAnsi="宋体" w:cs="Times"/>
          <w:color w:val="000000"/>
          <w:sz w:val="24"/>
          <w:szCs w:val="24"/>
          <w:lang w:eastAsia="zh-CN"/>
        </w:rPr>
        <w:t>的情形下</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司法</w:t>
      </w:r>
      <w:r w:rsidRPr="00586FDB">
        <w:rPr>
          <w:rFonts w:ascii="宋体" w:eastAsia="宋体" w:hAnsi="宋体" w:cs="Times" w:hint="eastAsia"/>
          <w:color w:val="000000"/>
          <w:sz w:val="24"/>
          <w:szCs w:val="24"/>
          <w:lang w:eastAsia="zh-CN"/>
        </w:rPr>
        <w:t>程序</w:t>
      </w:r>
      <w:r w:rsidRPr="00586FDB">
        <w:rPr>
          <w:rFonts w:ascii="宋体" w:eastAsia="宋体" w:hAnsi="宋体" w:cs="Times"/>
          <w:color w:val="000000"/>
          <w:sz w:val="24"/>
          <w:szCs w:val="24"/>
          <w:lang w:eastAsia="zh-CN"/>
        </w:rPr>
        <w:t>才</w:t>
      </w:r>
      <w:r w:rsidRPr="00586FDB">
        <w:rPr>
          <w:rFonts w:ascii="宋体" w:eastAsia="宋体" w:hAnsi="宋体" w:cs="Times" w:hint="eastAsia"/>
          <w:color w:val="000000"/>
          <w:sz w:val="24"/>
          <w:szCs w:val="24"/>
          <w:lang w:eastAsia="zh-CN"/>
        </w:rPr>
        <w:t>会</w:t>
      </w:r>
      <w:r w:rsidRPr="00586FDB">
        <w:rPr>
          <w:rFonts w:ascii="宋体" w:eastAsia="宋体" w:hAnsi="宋体" w:cs="Times"/>
          <w:color w:val="000000"/>
          <w:sz w:val="24"/>
          <w:szCs w:val="24"/>
          <w:lang w:eastAsia="zh-CN"/>
        </w:rPr>
        <w:t>具有意义。Mchain</w:t>
      </w:r>
      <w:r w:rsidRPr="00586FDB">
        <w:rPr>
          <w:rFonts w:ascii="宋体" w:eastAsia="宋体" w:hAnsi="宋体" w:cs="Times" w:hint="eastAsia"/>
          <w:color w:val="000000"/>
          <w:sz w:val="24"/>
          <w:szCs w:val="24"/>
          <w:lang w:eastAsia="zh-CN"/>
        </w:rPr>
        <w:t>平台为</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创建自动</w:t>
      </w:r>
      <w:r w:rsidRPr="00586FDB">
        <w:rPr>
          <w:rFonts w:ascii="宋体" w:eastAsia="宋体" w:hAnsi="宋体" w:cs="Times"/>
          <w:color w:val="000000"/>
          <w:sz w:val="24"/>
          <w:szCs w:val="24"/>
          <w:lang w:eastAsia="zh-CN"/>
        </w:rPr>
        <w:t>填充</w:t>
      </w:r>
      <w:r w:rsidRPr="00586FDB">
        <w:rPr>
          <w:rFonts w:ascii="宋体" w:eastAsia="宋体" w:hAnsi="宋体" w:cs="Times" w:hint="eastAsia"/>
          <w:color w:val="000000"/>
          <w:sz w:val="24"/>
          <w:szCs w:val="24"/>
          <w:lang w:eastAsia="zh-CN"/>
        </w:rPr>
        <w:t>合同</w:t>
      </w:r>
      <w:r w:rsidRPr="00586FDB">
        <w:rPr>
          <w:rFonts w:ascii="宋体" w:eastAsia="宋体" w:hAnsi="宋体" w:cs="Times"/>
          <w:color w:val="000000"/>
          <w:sz w:val="24"/>
          <w:szCs w:val="24"/>
          <w:lang w:eastAsia="zh-CN"/>
        </w:rPr>
        <w:t>的功能。</w:t>
      </w:r>
    </w:p>
    <w:p w14:paraId="45C74B45" w14:textId="62E3F9CC"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2A0D5D" w:rsidRPr="00586FDB">
        <w:rPr>
          <w:rFonts w:ascii="宋体" w:eastAsia="宋体" w:hAnsi="宋体" w:cs="Times" w:hint="eastAsia"/>
          <w:color w:val="000000"/>
          <w:sz w:val="24"/>
          <w:szCs w:val="24"/>
          <w:lang w:eastAsia="zh-CN"/>
        </w:rPr>
        <w:t>产品</w:t>
      </w:r>
      <w:r w:rsidR="002A0D5D" w:rsidRPr="00586FDB">
        <w:rPr>
          <w:rFonts w:ascii="宋体" w:eastAsia="宋体" w:hAnsi="宋体" w:cs="Times"/>
          <w:color w:val="000000"/>
          <w:sz w:val="24"/>
          <w:szCs w:val="24"/>
          <w:lang w:eastAsia="zh-CN"/>
        </w:rPr>
        <w:t xml:space="preserve">设计 </w:t>
      </w:r>
    </w:p>
    <w:p w14:paraId="099F736E" w14:textId="2054EFB4"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发起会员</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通过</w:t>
      </w:r>
      <w:r w:rsidRPr="00586FDB">
        <w:rPr>
          <w:rFonts w:ascii="宋体" w:eastAsia="宋体" w:hAnsi="宋体" w:cs="Times" w:hint="eastAsia"/>
          <w:color w:val="000000"/>
          <w:sz w:val="24"/>
          <w:szCs w:val="24"/>
          <w:lang w:eastAsia="zh-CN"/>
        </w:rPr>
        <w:t>抵押来</w:t>
      </w:r>
      <w:r w:rsidRPr="00586FDB">
        <w:rPr>
          <w:rFonts w:ascii="宋体" w:eastAsia="宋体" w:hAnsi="宋体" w:cs="Times"/>
          <w:color w:val="000000"/>
          <w:sz w:val="24"/>
          <w:szCs w:val="24"/>
          <w:lang w:eastAsia="zh-CN"/>
        </w:rPr>
        <w:t>增加</w:t>
      </w:r>
      <w:r w:rsidRPr="00586FDB">
        <w:rPr>
          <w:rFonts w:ascii="宋体" w:eastAsia="宋体" w:hAnsi="宋体" w:cs="Times" w:hint="eastAsia"/>
          <w:color w:val="000000"/>
          <w:sz w:val="24"/>
          <w:szCs w:val="24"/>
          <w:lang w:eastAsia="zh-CN"/>
        </w:rPr>
        <w:t>参与</w:t>
      </w:r>
      <w:r w:rsidRPr="00586FDB">
        <w:rPr>
          <w:rFonts w:ascii="宋体" w:eastAsia="宋体" w:hAnsi="宋体" w:cs="Times"/>
          <w:color w:val="000000"/>
          <w:sz w:val="24"/>
          <w:szCs w:val="24"/>
          <w:lang w:eastAsia="zh-CN"/>
        </w:rPr>
        <w:t>者的信心。</w:t>
      </w:r>
      <w:r w:rsidRPr="00586FDB">
        <w:rPr>
          <w:rFonts w:ascii="宋体" w:eastAsia="宋体" w:hAnsi="宋体" w:cs="Times" w:hint="eastAsia"/>
          <w:color w:val="000000"/>
          <w:sz w:val="24"/>
          <w:szCs w:val="24"/>
          <w:lang w:eastAsia="zh-CN"/>
        </w:rPr>
        <w:t>抵押物</w:t>
      </w:r>
      <w:r w:rsidRPr="00586FDB">
        <w:rPr>
          <w:rFonts w:ascii="宋体" w:eastAsia="宋体" w:hAnsi="宋体" w:cs="Times"/>
          <w:color w:val="000000"/>
          <w:sz w:val="24"/>
          <w:szCs w:val="24"/>
          <w:lang w:eastAsia="zh-CN"/>
        </w:rPr>
        <w:t>将被</w:t>
      </w:r>
      <w:r w:rsidRPr="00586FDB">
        <w:rPr>
          <w:rFonts w:ascii="宋体" w:eastAsia="宋体" w:hAnsi="宋体" w:cs="Times" w:hint="eastAsia"/>
          <w:color w:val="000000"/>
          <w:sz w:val="24"/>
          <w:szCs w:val="24"/>
          <w:lang w:eastAsia="zh-CN"/>
        </w:rPr>
        <w:t>纳入</w:t>
      </w:r>
      <w:r w:rsidRPr="00586FDB">
        <w:rPr>
          <w:rFonts w:ascii="宋体" w:eastAsia="宋体" w:hAnsi="宋体" w:cs="Times"/>
          <w:color w:val="000000"/>
          <w:sz w:val="24"/>
          <w:szCs w:val="24"/>
          <w:lang w:eastAsia="zh-CN"/>
        </w:rPr>
        <w:t>智能合约，</w:t>
      </w:r>
      <w:r w:rsidRPr="00586FDB">
        <w:rPr>
          <w:rFonts w:ascii="宋体" w:eastAsia="宋体" w:hAnsi="宋体" w:cs="Times" w:hint="eastAsia"/>
          <w:color w:val="000000"/>
          <w:sz w:val="24"/>
          <w:szCs w:val="24"/>
          <w:lang w:eastAsia="zh-CN"/>
        </w:rPr>
        <w:t>如果</w:t>
      </w:r>
      <w:r w:rsidRPr="00586FDB">
        <w:rPr>
          <w:rFonts w:ascii="宋体" w:eastAsia="宋体" w:hAnsi="宋体" w:cs="Times"/>
          <w:color w:val="000000"/>
          <w:sz w:val="24"/>
          <w:szCs w:val="24"/>
          <w:lang w:eastAsia="zh-CN"/>
        </w:rPr>
        <w:t>违约</w:t>
      </w:r>
      <w:r w:rsidRPr="00586FDB">
        <w:rPr>
          <w:rFonts w:ascii="宋体" w:eastAsia="宋体" w:hAnsi="宋体" w:cs="Times" w:hint="eastAsia"/>
          <w:color w:val="000000"/>
          <w:sz w:val="24"/>
          <w:szCs w:val="24"/>
          <w:lang w:eastAsia="zh-CN"/>
        </w:rPr>
        <w:t>或欺诈</w:t>
      </w:r>
      <w:r w:rsidRPr="00586FDB">
        <w:rPr>
          <w:rFonts w:ascii="宋体" w:eastAsia="宋体" w:hAnsi="宋体" w:cs="Times"/>
          <w:color w:val="000000"/>
          <w:sz w:val="24"/>
          <w:szCs w:val="24"/>
          <w:lang w:eastAsia="zh-CN"/>
        </w:rPr>
        <w:t>发生</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将会</w:t>
      </w:r>
      <w:r w:rsidRPr="00586FDB">
        <w:rPr>
          <w:rFonts w:ascii="宋体" w:eastAsia="宋体" w:hAnsi="宋体" w:cs="Times" w:hint="eastAsia"/>
          <w:color w:val="000000"/>
          <w:sz w:val="24"/>
          <w:szCs w:val="24"/>
          <w:lang w:eastAsia="zh-CN"/>
        </w:rPr>
        <w:t>发放</w:t>
      </w:r>
      <w:r w:rsidRPr="00586FDB">
        <w:rPr>
          <w:rFonts w:ascii="宋体" w:eastAsia="宋体" w:hAnsi="宋体" w:cs="Times"/>
          <w:color w:val="000000"/>
          <w:sz w:val="24"/>
          <w:szCs w:val="24"/>
          <w:lang w:eastAsia="zh-CN"/>
        </w:rPr>
        <w:t>给</w:t>
      </w:r>
      <w:r w:rsidRPr="00586FDB">
        <w:rPr>
          <w:rFonts w:ascii="宋体" w:eastAsia="宋体" w:hAnsi="宋体" w:cs="Times" w:hint="eastAsia"/>
          <w:color w:val="000000"/>
          <w:sz w:val="24"/>
          <w:szCs w:val="24"/>
          <w:lang w:eastAsia="zh-CN"/>
        </w:rPr>
        <w:t>遵守</w:t>
      </w:r>
      <w:r w:rsidRPr="00586FDB">
        <w:rPr>
          <w:rFonts w:ascii="宋体" w:eastAsia="宋体" w:hAnsi="宋体" w:cs="Times"/>
          <w:color w:val="000000"/>
          <w:sz w:val="24"/>
          <w:szCs w:val="24"/>
          <w:lang w:eastAsia="zh-CN"/>
        </w:rPr>
        <w:t>契约的会员。</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可以是流动</w:t>
      </w:r>
      <w:r w:rsidRPr="00586FDB">
        <w:rPr>
          <w:rFonts w:ascii="宋体" w:eastAsia="宋体" w:hAnsi="宋体" w:cs="Times" w:hint="eastAsia"/>
          <w:color w:val="000000"/>
          <w:sz w:val="24"/>
          <w:szCs w:val="24"/>
          <w:lang w:eastAsia="zh-CN"/>
        </w:rPr>
        <w:t>性</w:t>
      </w:r>
      <w:r w:rsidRPr="00586FDB">
        <w:rPr>
          <w:rFonts w:ascii="宋体" w:eastAsia="宋体" w:hAnsi="宋体" w:cs="Times"/>
          <w:color w:val="000000"/>
          <w:sz w:val="24"/>
          <w:szCs w:val="24"/>
          <w:lang w:eastAsia="zh-CN"/>
        </w:rPr>
        <w:t>高的数字资产如比特币等，也可以</w:t>
      </w:r>
      <w:r w:rsidRPr="00586FDB">
        <w:rPr>
          <w:rFonts w:ascii="宋体" w:eastAsia="宋体" w:hAnsi="宋体" w:cs="Times" w:hint="eastAsia"/>
          <w:color w:val="000000"/>
          <w:sz w:val="24"/>
          <w:szCs w:val="24"/>
          <w:lang w:eastAsia="zh-CN"/>
        </w:rPr>
        <w:t>是固定</w:t>
      </w:r>
      <w:r w:rsidRPr="00586FDB">
        <w:rPr>
          <w:rFonts w:ascii="宋体" w:eastAsia="宋体" w:hAnsi="宋体" w:cs="Times"/>
          <w:color w:val="000000"/>
          <w:sz w:val="24"/>
          <w:szCs w:val="24"/>
          <w:lang w:eastAsia="zh-CN"/>
        </w:rPr>
        <w:t>资产如汽车，房产。</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w:t>
      </w:r>
      <w:r w:rsidRPr="00586FDB">
        <w:rPr>
          <w:rFonts w:ascii="宋体" w:eastAsia="宋体" w:hAnsi="宋体" w:cs="Times" w:hint="eastAsia"/>
          <w:color w:val="000000"/>
          <w:sz w:val="24"/>
          <w:szCs w:val="24"/>
          <w:lang w:eastAsia="zh-CN"/>
        </w:rPr>
        <w:t>提高资本</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利用</w:t>
      </w:r>
      <w:r w:rsidRPr="00586FDB">
        <w:rPr>
          <w:rFonts w:ascii="宋体" w:eastAsia="宋体" w:hAnsi="宋体" w:cs="Times"/>
          <w:color w:val="000000"/>
          <w:sz w:val="24"/>
          <w:szCs w:val="24"/>
          <w:lang w:eastAsia="zh-CN"/>
        </w:rPr>
        <w:t>效率。</w:t>
      </w: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新加入的，信誉还没有建立起来的会员，</w:t>
      </w:r>
      <w:r w:rsidRPr="00586FDB">
        <w:rPr>
          <w:rFonts w:ascii="宋体" w:eastAsia="宋体" w:hAnsi="宋体" w:cs="Times" w:hint="eastAsia"/>
          <w:color w:val="000000"/>
          <w:sz w:val="24"/>
          <w:szCs w:val="24"/>
          <w:lang w:eastAsia="zh-CN"/>
        </w:rPr>
        <w:t>只可以</w:t>
      </w:r>
      <w:r w:rsidRPr="00586FDB">
        <w:rPr>
          <w:rFonts w:ascii="宋体" w:eastAsia="宋体" w:hAnsi="宋体" w:cs="Times"/>
          <w:color w:val="000000"/>
          <w:sz w:val="24"/>
          <w:szCs w:val="24"/>
          <w:lang w:eastAsia="zh-CN"/>
        </w:rPr>
        <w:t>参与风险低的</w:t>
      </w:r>
      <w:r w:rsidRPr="00586FDB">
        <w:rPr>
          <w:rFonts w:ascii="宋体" w:eastAsia="宋体" w:hAnsi="宋体" w:cs="Times" w:hint="eastAsia"/>
          <w:color w:val="000000"/>
          <w:sz w:val="24"/>
          <w:szCs w:val="24"/>
          <w:lang w:eastAsia="zh-CN"/>
        </w:rPr>
        <w:t>保障</w:t>
      </w:r>
      <w:r w:rsidRPr="00586FDB">
        <w:rPr>
          <w:rFonts w:ascii="宋体" w:eastAsia="宋体" w:hAnsi="宋体" w:cs="Times"/>
          <w:color w:val="000000"/>
          <w:sz w:val="24"/>
          <w:szCs w:val="24"/>
          <w:lang w:eastAsia="zh-CN"/>
        </w:rPr>
        <w:t>条款</w:t>
      </w:r>
      <w:r w:rsidRPr="00586FDB">
        <w:rPr>
          <w:rFonts w:ascii="宋体" w:eastAsia="宋体" w:hAnsi="宋体" w:cs="Times" w:hint="eastAsia"/>
          <w:color w:val="000000"/>
          <w:sz w:val="24"/>
          <w:szCs w:val="24"/>
          <w:lang w:eastAsia="zh-CN"/>
        </w:rPr>
        <w:t>。随着</w:t>
      </w:r>
      <w:r w:rsidRPr="00586FDB">
        <w:rPr>
          <w:rFonts w:ascii="宋体" w:eastAsia="宋体" w:hAnsi="宋体" w:cs="Times"/>
          <w:color w:val="000000"/>
          <w:sz w:val="24"/>
          <w:szCs w:val="24"/>
          <w:lang w:eastAsia="zh-CN"/>
        </w:rPr>
        <w:t>会员的信誉提升，该会员会享受更多的保障。</w:t>
      </w:r>
    </w:p>
    <w:p w14:paraId="451C02E0" w14:textId="28394A1B"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2A0D5D" w:rsidRPr="00586FDB">
        <w:rPr>
          <w:rFonts w:ascii="宋体" w:eastAsia="宋体" w:hAnsi="宋体" w:cs="Times" w:hint="eastAsia"/>
          <w:color w:val="000000"/>
          <w:sz w:val="24"/>
          <w:szCs w:val="24"/>
          <w:lang w:eastAsia="zh-CN"/>
        </w:rPr>
        <w:t>激励</w:t>
      </w:r>
      <w:r w:rsidR="002A0D5D" w:rsidRPr="00586FDB">
        <w:rPr>
          <w:rFonts w:ascii="宋体" w:eastAsia="宋体" w:hAnsi="宋体" w:cs="Times"/>
          <w:color w:val="000000"/>
          <w:sz w:val="24"/>
          <w:szCs w:val="24"/>
          <w:lang w:eastAsia="zh-CN"/>
        </w:rPr>
        <w:t xml:space="preserve">机制 </w:t>
      </w:r>
    </w:p>
    <w:p w14:paraId="5EA722E4" w14:textId="6AD7B42C"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假如</w:t>
      </w:r>
      <w:r w:rsidRPr="00586FDB">
        <w:rPr>
          <w:rFonts w:ascii="宋体" w:eastAsia="宋体" w:hAnsi="宋体" w:cs="Times"/>
          <w:color w:val="000000"/>
          <w:sz w:val="24"/>
          <w:szCs w:val="24"/>
          <w:lang w:eastAsia="zh-CN"/>
        </w:rPr>
        <w:t>会员违约，</w:t>
      </w:r>
      <w:r w:rsidRPr="00586FDB">
        <w:rPr>
          <w:rFonts w:ascii="宋体" w:eastAsia="宋体" w:hAnsi="宋体" w:cs="Times" w:hint="eastAsia"/>
          <w:color w:val="000000"/>
          <w:sz w:val="24"/>
          <w:szCs w:val="24"/>
          <w:lang w:eastAsia="zh-CN"/>
        </w:rPr>
        <w:t>为了追回</w:t>
      </w:r>
      <w:r w:rsidRPr="00586FDB">
        <w:rPr>
          <w:rFonts w:ascii="宋体" w:eastAsia="宋体" w:hAnsi="宋体" w:cs="Times"/>
          <w:color w:val="000000"/>
          <w:sz w:val="24"/>
          <w:szCs w:val="24"/>
          <w:lang w:eastAsia="zh-CN"/>
        </w:rPr>
        <w:t>资产</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将发起奖励</w:t>
      </w:r>
      <w:r w:rsidRPr="00586FDB">
        <w:rPr>
          <w:rFonts w:ascii="宋体" w:eastAsia="宋体" w:hAnsi="宋体" w:cs="Times"/>
          <w:color w:val="000000"/>
          <w:sz w:val="24"/>
          <w:szCs w:val="24"/>
          <w:lang w:eastAsia="zh-CN"/>
        </w:rPr>
        <w:t>金</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奖励金</w:t>
      </w:r>
      <w:r w:rsidRPr="00586FDB">
        <w:rPr>
          <w:rFonts w:ascii="宋体" w:eastAsia="宋体" w:hAnsi="宋体" w:cs="Times" w:hint="eastAsia"/>
          <w:color w:val="000000"/>
          <w:sz w:val="24"/>
          <w:szCs w:val="24"/>
          <w:lang w:eastAsia="zh-CN"/>
        </w:rPr>
        <w:t>会在追回后</w:t>
      </w:r>
      <w:r w:rsidRPr="00586FDB">
        <w:rPr>
          <w:rFonts w:ascii="宋体" w:eastAsia="宋体" w:hAnsi="宋体" w:cs="Times"/>
          <w:color w:val="000000"/>
          <w:sz w:val="24"/>
          <w:szCs w:val="24"/>
          <w:lang w:eastAsia="zh-CN"/>
        </w:rPr>
        <w:t>付给</w:t>
      </w:r>
      <w:r w:rsidRPr="00586FDB">
        <w:rPr>
          <w:rFonts w:ascii="宋体" w:eastAsia="宋体" w:hAnsi="宋体" w:cs="Times" w:hint="eastAsia"/>
          <w:color w:val="000000"/>
          <w:sz w:val="24"/>
          <w:szCs w:val="24"/>
          <w:lang w:eastAsia="zh-CN"/>
        </w:rPr>
        <w:t>帮助</w:t>
      </w:r>
      <w:r w:rsidRPr="00586FDB">
        <w:rPr>
          <w:rFonts w:ascii="宋体" w:eastAsia="宋体" w:hAnsi="宋体" w:cs="Times"/>
          <w:color w:val="000000"/>
          <w:sz w:val="24"/>
          <w:szCs w:val="24"/>
          <w:lang w:eastAsia="zh-CN"/>
        </w:rPr>
        <w:t>追回的会员。</w:t>
      </w:r>
    </w:p>
    <w:p w14:paraId="378A9E42" w14:textId="0415B455" w:rsidR="00E02410"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02410" w:rsidRPr="00586FDB">
        <w:rPr>
          <w:rFonts w:ascii="宋体" w:eastAsia="宋体" w:hAnsi="宋体" w:cs="Times" w:hint="eastAsia"/>
          <w:color w:val="000000"/>
          <w:sz w:val="24"/>
          <w:szCs w:val="24"/>
          <w:lang w:eastAsia="zh-CN"/>
        </w:rPr>
        <w:t>数字资产</w:t>
      </w:r>
    </w:p>
    <w:p w14:paraId="63124A8D" w14:textId="6873B302" w:rsidR="00E02410"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发行数字资产，用户之间的互助资格和赔付标准，将以区块链资产的形式存在。数字资产具备投资属性，很好的抵抗通货膨胀的冲击。同时数字资产具有全球流通能力，可整合全球互助资源，实现全球赔付。</w:t>
      </w:r>
    </w:p>
    <w:p w14:paraId="39A750C8"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EDB3DEE" w14:textId="39D4C159"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6" w:name="_Toc491990222"/>
      <w:r w:rsidRPr="00480AF5">
        <w:rPr>
          <w:rFonts w:ascii="黑体" w:eastAsia="黑体" w:hAnsi="黑体" w:hint="eastAsia"/>
          <w:b w:val="0"/>
          <w:sz w:val="24"/>
          <w:szCs w:val="24"/>
          <w:lang w:eastAsia="zh-CN"/>
        </w:rPr>
        <w:lastRenderedPageBreak/>
        <w:t>目标与使命</w:t>
      </w:r>
      <w:bookmarkEnd w:id="6"/>
    </w:p>
    <w:p w14:paraId="0A0C8D73" w14:textId="394CA507"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w:t>
      </w:r>
      <w:r w:rsidR="007D3D1C" w:rsidRPr="00586FDB">
        <w:rPr>
          <w:rFonts w:ascii="宋体" w:eastAsia="宋体" w:hAnsi="宋体" w:cs="Times" w:hint="eastAsia"/>
          <w:color w:val="000000"/>
          <w:sz w:val="24"/>
          <w:szCs w:val="24"/>
          <w:lang w:eastAsia="zh-CN"/>
        </w:rPr>
        <w:t>致力于利用区块链和移动技术解决互助会现有的不足。</w:t>
      </w:r>
      <w:r w:rsidRPr="00586FDB">
        <w:rPr>
          <w:rFonts w:ascii="宋体" w:eastAsia="宋体" w:hAnsi="宋体" w:cs="Times" w:hint="eastAsia"/>
          <w:color w:val="000000"/>
          <w:sz w:val="24"/>
          <w:szCs w:val="24"/>
          <w:lang w:eastAsia="zh-CN"/>
        </w:rPr>
        <w:t>使每一个人都能轻松的启动和支持创建基于数字货币的相互金融产品和服务。通过相互社区，任何机构和个人，都可以在未来相互社区中开设自己的业务窗口，拥有自己的数字钱包和自己的相互社区信用体系，同时相互社区通过智能合约体系提供特有的仲裁机制，一旦产生争议，仲裁机制将对交易内容和历史进行分析，提供仲裁依据和帮助。通过相互社区提供的基于区块链技术的商业逻辑引擎及相关工具，现代社会中的商业模式和金融服务可以更加快捷高效的融入相互社区引擎中，并且建立各自的金融服务区，使得更多人能够享受更加丰富的基于数字资产的金融服务，比如相互保障，点对点信贷等等。</w:t>
      </w:r>
    </w:p>
    <w:p w14:paraId="1E9B3764" w14:textId="77777777" w:rsidR="00BE5EE3" w:rsidRPr="00586FDB" w:rsidRDefault="00BE5EE3"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3A8BD29" w14:textId="77777777" w:rsidR="00BE5EE3" w:rsidRPr="00586FDB" w:rsidRDefault="00BE5EE3"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drawing>
          <wp:inline distT="0" distB="0" distL="0" distR="0" wp14:anchorId="2CACC477" wp14:editId="7AF9CD90">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7A7215D3" w14:textId="238854BF" w:rsidR="00BE5EE3" w:rsidRPr="00586FDB" w:rsidRDefault="00BE5EE3"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5BC434E" w14:textId="005D06E4"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lastRenderedPageBreak/>
        <w:t xml:space="preserve"> </w:t>
      </w:r>
      <w:bookmarkStart w:id="7" w:name="_Toc491990223"/>
      <w:r w:rsidR="00C52F76" w:rsidRPr="006D4B8E">
        <w:rPr>
          <w:rFonts w:ascii="黑体" w:eastAsia="黑体" w:hAnsi="黑体" w:hint="eastAsia"/>
          <w:b w:val="0"/>
          <w:sz w:val="28"/>
          <w:szCs w:val="28"/>
          <w:lang w:eastAsia="zh-CN"/>
        </w:rPr>
        <w:t>相互</w:t>
      </w:r>
      <w:r w:rsidR="00030365" w:rsidRPr="006D4B8E">
        <w:rPr>
          <w:rFonts w:ascii="黑体" w:eastAsia="黑体" w:hAnsi="黑体"/>
          <w:b w:val="0"/>
          <w:sz w:val="28"/>
          <w:szCs w:val="28"/>
          <w:lang w:eastAsia="zh-CN"/>
        </w:rPr>
        <w:t>社区（</w:t>
      </w:r>
      <w:r w:rsidR="001C0CF1" w:rsidRPr="006D4B8E">
        <w:rPr>
          <w:rFonts w:ascii="黑体" w:eastAsia="黑体" w:hAnsi="黑体"/>
          <w:b w:val="0"/>
          <w:sz w:val="28"/>
          <w:szCs w:val="28"/>
          <w:lang w:eastAsia="zh-CN"/>
        </w:rPr>
        <w:t>M</w:t>
      </w:r>
      <w:r w:rsidR="001C0CF1" w:rsidRPr="006D4B8E">
        <w:rPr>
          <w:rFonts w:ascii="黑体" w:eastAsia="黑体" w:hAnsi="黑体" w:hint="eastAsia"/>
          <w:b w:val="0"/>
          <w:sz w:val="28"/>
          <w:szCs w:val="28"/>
          <w:lang w:eastAsia="zh-CN"/>
        </w:rPr>
        <w:t>u</w:t>
      </w:r>
      <w:r w:rsidR="001C0CF1" w:rsidRPr="006D4B8E">
        <w:rPr>
          <w:rFonts w:ascii="黑体" w:eastAsia="黑体" w:hAnsi="黑体"/>
          <w:b w:val="0"/>
          <w:sz w:val="28"/>
          <w:szCs w:val="28"/>
          <w:lang w:eastAsia="zh-CN"/>
        </w:rPr>
        <w:t>tual C</w:t>
      </w:r>
      <w:r w:rsidR="001C0CF1" w:rsidRPr="006D4B8E">
        <w:rPr>
          <w:rFonts w:ascii="黑体" w:eastAsia="黑体" w:hAnsi="黑体" w:hint="eastAsia"/>
          <w:b w:val="0"/>
          <w:sz w:val="28"/>
          <w:szCs w:val="28"/>
          <w:lang w:eastAsia="zh-CN"/>
        </w:rPr>
        <w:t>o</w:t>
      </w:r>
      <w:r w:rsidR="001C0CF1" w:rsidRPr="006D4B8E">
        <w:rPr>
          <w:rFonts w:ascii="黑体" w:eastAsia="黑体" w:hAnsi="黑体"/>
          <w:b w:val="0"/>
          <w:sz w:val="28"/>
          <w:szCs w:val="28"/>
          <w:lang w:eastAsia="zh-CN"/>
        </w:rPr>
        <w:t>mmunity</w:t>
      </w:r>
      <w:r w:rsidR="00030365" w:rsidRPr="006D4B8E">
        <w:rPr>
          <w:rFonts w:ascii="黑体" w:eastAsia="黑体" w:hAnsi="黑体"/>
          <w:b w:val="0"/>
          <w:sz w:val="28"/>
          <w:szCs w:val="28"/>
          <w:lang w:eastAsia="zh-CN"/>
        </w:rPr>
        <w:t>）</w:t>
      </w:r>
      <w:bookmarkEnd w:id="7"/>
    </w:p>
    <w:p w14:paraId="226EC05C" w14:textId="77777777" w:rsidR="00E67B3D" w:rsidRPr="00480AF5" w:rsidRDefault="00E67B3D" w:rsidP="00480AF5">
      <w:pPr>
        <w:pStyle w:val="2"/>
        <w:tabs>
          <w:tab w:val="clear" w:pos="720"/>
          <w:tab w:val="left" w:pos="0"/>
        </w:tabs>
        <w:ind w:left="0" w:firstLine="0"/>
        <w:rPr>
          <w:rFonts w:ascii="黑体" w:eastAsia="黑体" w:hAnsi="黑体"/>
          <w:b w:val="0"/>
          <w:sz w:val="24"/>
          <w:szCs w:val="24"/>
          <w:lang w:eastAsia="zh-CN"/>
        </w:rPr>
      </w:pPr>
      <w:bookmarkStart w:id="8" w:name="_Toc489971193"/>
      <w:bookmarkStart w:id="9" w:name="_Toc491990224"/>
      <w:r w:rsidRPr="00480AF5">
        <w:rPr>
          <w:rFonts w:ascii="黑体" w:eastAsia="黑体" w:hAnsi="黑体" w:hint="eastAsia"/>
          <w:b w:val="0"/>
          <w:sz w:val="24"/>
          <w:szCs w:val="24"/>
          <w:lang w:eastAsia="zh-CN"/>
        </w:rPr>
        <w:t>构成与特征</w:t>
      </w:r>
      <w:bookmarkEnd w:id="8"/>
      <w:bookmarkEnd w:id="9"/>
    </w:p>
    <w:p w14:paraId="0DD645AB" w14:textId="2E72AEF4"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由相互社区价值协议与相互社区价值网络组成。相互社区价值协议包括钱包，信用度和仲裁机制。相互社区钱包提供给个人或者机构存贷、兑换、支付、结算等服务，使得相互社区中的金融产品可以通过钱包进行交易和服务。</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同时相互社区信用度通过交易，流转，理赔，授信等社区中行为积累，维持整个相互社区交易信用体系。仲裁机制监督所有交易和执行，并对交易历史和数据进行分析，产生仲裁结果。</w:t>
      </w:r>
    </w:p>
    <w:p w14:paraId="703B6618" w14:textId="77777777" w:rsidR="00E67B3D" w:rsidRPr="00586FDB" w:rsidRDefault="00E67B3D" w:rsidP="00BE519F">
      <w:pPr>
        <w:autoSpaceDE w:val="0"/>
        <w:autoSpaceDN w:val="0"/>
        <w:adjustRightInd w:val="0"/>
        <w:spacing w:afterLines="50" w:after="120" w:line="360" w:lineRule="auto"/>
        <w:ind w:firstLineChars="200" w:firstLine="480"/>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drawing>
          <wp:inline distT="0" distB="0" distL="0" distR="0" wp14:anchorId="6F7B189F" wp14:editId="606C8C30">
            <wp:extent cx="4328445" cy="3088640"/>
            <wp:effectExtent l="0" t="0" r="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7439" cy="3109329"/>
                    </a:xfrm>
                    <a:prstGeom prst="rect">
                      <a:avLst/>
                    </a:prstGeom>
                  </pic:spPr>
                </pic:pic>
              </a:graphicData>
            </a:graphic>
          </wp:inline>
        </w:drawing>
      </w:r>
    </w:p>
    <w:p w14:paraId="31C890AB" w14:textId="77777777"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3F08A5EB" w14:textId="7F92E3A1" w:rsidR="00E67B3D" w:rsidRDefault="00E67B3D"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lastRenderedPageBreak/>
        <w:drawing>
          <wp:inline distT="0" distB="0" distL="0" distR="0" wp14:anchorId="3F4AF42A" wp14:editId="3985CA39">
            <wp:extent cx="5065090" cy="30574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0826" cy="3066952"/>
                    </a:xfrm>
                    <a:prstGeom prst="rect">
                      <a:avLst/>
                    </a:prstGeom>
                  </pic:spPr>
                </pic:pic>
              </a:graphicData>
            </a:graphic>
          </wp:inline>
        </w:drawing>
      </w:r>
    </w:p>
    <w:p w14:paraId="4133A3E7" w14:textId="77777777" w:rsidR="00BE519F" w:rsidRPr="00586FDB" w:rsidRDefault="00BE519F"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p>
    <w:p w14:paraId="1A46B0CC" w14:textId="00AE9D90"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相互社区价值网络由金融服务和商业逻辑组成，通过区块链底层协议将相互社区参与的一切交易数据，通过验证数据分享的开源机制写入到各个节点中</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让数据通过智能合约变得更加简单可靠</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让每个人在商业活动中都能成为自己的智能合约执行者和数据分享者</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并通过共同数据验证机制保证交易的安全可靠</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通过区块链的共享和写入机制</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形成一个平行于现实世界的可调用，可验证的区块链金融网络。</w:t>
      </w:r>
    </w:p>
    <w:p w14:paraId="0B2443A7" w14:textId="5CE0BBBB" w:rsidR="00E67B3D" w:rsidRDefault="00E67B3D" w:rsidP="006765E8">
      <w:pPr>
        <w:spacing w:line="360" w:lineRule="auto"/>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w:drawing>
          <wp:inline distT="0" distB="0" distL="0" distR="0" wp14:anchorId="5CABB3D0" wp14:editId="421E1ADD">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348EE1A8"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774D1799" w14:textId="2F7D48A7" w:rsidR="009D4A96" w:rsidRPr="00480AF5" w:rsidRDefault="008E56BB" w:rsidP="00480AF5">
      <w:pPr>
        <w:pStyle w:val="2"/>
        <w:tabs>
          <w:tab w:val="clear" w:pos="720"/>
          <w:tab w:val="left" w:pos="0"/>
        </w:tabs>
        <w:ind w:left="0" w:firstLine="0"/>
        <w:rPr>
          <w:rFonts w:ascii="黑体" w:eastAsia="黑体" w:hAnsi="黑体"/>
          <w:b w:val="0"/>
          <w:sz w:val="24"/>
          <w:szCs w:val="24"/>
          <w:lang w:eastAsia="zh-CN"/>
        </w:rPr>
      </w:pPr>
      <w:bookmarkStart w:id="10" w:name="_Toc491990225"/>
      <w:r w:rsidRPr="00480AF5">
        <w:rPr>
          <w:rFonts w:ascii="黑体" w:eastAsia="黑体" w:hAnsi="黑体" w:hint="eastAsia"/>
          <w:b w:val="0"/>
          <w:sz w:val="24"/>
          <w:szCs w:val="24"/>
          <w:lang w:eastAsia="zh-CN"/>
        </w:rPr>
        <w:t>业务说明</w:t>
      </w:r>
      <w:bookmarkEnd w:id="10"/>
    </w:p>
    <w:p w14:paraId="638F3CB8" w14:textId="4FB7498F"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w:t>
      </w:r>
      <w:r w:rsidR="008E56BB" w:rsidRPr="00586FDB">
        <w:rPr>
          <w:rFonts w:ascii="宋体" w:eastAsia="宋体" w:hAnsi="宋体" w:cs="Times" w:hint="eastAsia"/>
          <w:color w:val="000000"/>
          <w:sz w:val="24"/>
          <w:szCs w:val="24"/>
          <w:lang w:eastAsia="zh-CN"/>
        </w:rPr>
        <w:t>社区</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Mutual C</w:t>
      </w:r>
      <w:r w:rsidR="008E56BB" w:rsidRPr="00586FDB">
        <w:rPr>
          <w:rFonts w:ascii="宋体" w:eastAsia="宋体" w:hAnsi="宋体" w:cs="Times"/>
          <w:color w:val="000000"/>
          <w:sz w:val="24"/>
          <w:szCs w:val="24"/>
          <w:lang w:eastAsia="zh-CN"/>
        </w:rPr>
        <w:t>ommunity</w:t>
      </w:r>
      <w:r w:rsidRPr="00586FDB">
        <w:rPr>
          <w:rFonts w:ascii="宋体" w:eastAsia="宋体" w:hAnsi="宋体" w:cs="Times" w:hint="eastAsia"/>
          <w:color w:val="000000"/>
          <w:sz w:val="24"/>
          <w:szCs w:val="24"/>
          <w:lang w:eastAsia="zh-CN"/>
        </w:rPr>
        <w:t>）利用社会资本，信任网络来创建一个参与者都能启动和支持的相互金融产品和服务。</w:t>
      </w:r>
    </w:p>
    <w:p w14:paraId="09194DAB" w14:textId="7129C0F7"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平台提供了对于发起人和互助会员零信任成本的接入。但是，发起人问题一直是互助保险的痛点，如何高效快速的让每个保单持有人参与投资决策，是区块链保险的一个优势，可以保证投资每个保单持有者有投票权。互助保险的发起人就相当于定义一个保险合约，这个合约包括属性（保险分类：健康险，意外险，财产险），条约内容（举例：期限，额度，被保主体）和执行方式（举例：兑付方式--保险方式和Token的结合），参与者相当于加入并为这个合约买单，通过在相互链上的智能合约执行来完成</w:t>
      </w:r>
      <w:r w:rsidRPr="00BE519F">
        <w:rPr>
          <w:rFonts w:ascii="宋体" w:eastAsia="宋体" w:hAnsi="宋体" w:cs="Times" w:hint="eastAsia"/>
          <w:color w:val="FF0000"/>
          <w:sz w:val="24"/>
          <w:szCs w:val="24"/>
          <w:lang w:eastAsia="zh-CN"/>
        </w:rPr>
        <w:t>（画一个功能流程图）</w:t>
      </w:r>
      <w:r w:rsidRPr="00586FDB">
        <w:rPr>
          <w:rFonts w:ascii="宋体" w:eastAsia="宋体" w:hAnsi="宋体" w:cs="Times" w:hint="eastAsia"/>
          <w:color w:val="000000"/>
          <w:sz w:val="24"/>
          <w:szCs w:val="24"/>
          <w:lang w:eastAsia="zh-CN"/>
        </w:rPr>
        <w:t>。相互链前期主要解决已有的互助组织的问题，帮助他们更好的实现。相互链平台给用户一个定义不同属性合约的能力，并且通过绑定参与者和流通赋予这个合约。区块链</w:t>
      </w:r>
      <w:r w:rsidRPr="00586FDB">
        <w:rPr>
          <w:rFonts w:ascii="宋体" w:eastAsia="宋体" w:hAnsi="宋体" w:cs="Times" w:hint="eastAsia"/>
          <w:color w:val="000000"/>
          <w:sz w:val="24"/>
          <w:szCs w:val="24"/>
          <w:lang w:eastAsia="zh-CN"/>
        </w:rPr>
        <w:lastRenderedPageBreak/>
        <w:t>在技术上通过共识建立了信用，传递价值。相互链就是实体社会的区块链，也是共识，信任和价值。</w:t>
      </w:r>
    </w:p>
    <w:p w14:paraId="2AC53F09" w14:textId="77777777" w:rsidR="009D4A96" w:rsidRPr="00BE519F" w:rsidRDefault="009D4A96" w:rsidP="006765E8">
      <w:pPr>
        <w:spacing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（延展一下，相互链上，相互保险应用场景和Token的使用相结合；梳理出一个在相互链上，Token的使用流程图）</w:t>
      </w:r>
    </w:p>
    <w:p w14:paraId="3FA8C7CB" w14:textId="4027DE35"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通过借鉴社区金融保险的凝合力和高效性，利用个人的信用和社会关系，我们可以重新定义互助保险形式。</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当然，我们的产品和研究总是在进行中。</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我们欢迎来自社区的意见，问题和想法并予以改进。相互链正在开发一个以社会资本，信托网络，区块链技术为动力的新型金融平台。同时我们也会集成相互币的使用。这些代币具有加密货币的可交易品质，对于参与者广泛采用是至关重要的，而且它们可以与法定货币对应交换。相互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为其他成员提供担保的能力，并可以与社交圈外的人建立信任。</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基于问责的集体行为效应远远大于个人行为效果。而且平台可以消除繁琐的官僚手续，减少欺诈，降低违约率。相互链通过基于数学研究，博弈理论，统计学和精算模型，以及计算模拟，将确保适当的激励措施符合所有各方利益。</w:t>
      </w:r>
    </w:p>
    <w:p w14:paraId="49058DE3" w14:textId="458DCCF0" w:rsidR="009D4A96" w:rsidRPr="00586FDB" w:rsidRDefault="008E56B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相互平台</w:t>
      </w:r>
      <w:r w:rsidR="009D4A96" w:rsidRPr="00586FDB">
        <w:rPr>
          <w:rFonts w:ascii="宋体" w:eastAsia="宋体" w:hAnsi="宋体" w:cs="Times" w:hint="eastAsia"/>
          <w:color w:val="000000"/>
          <w:sz w:val="24"/>
          <w:szCs w:val="24"/>
          <w:lang w:eastAsia="zh-CN"/>
        </w:rPr>
        <w:t>的执行方式，比如保险产品一旦绑定了参与方，智能合约会定期从参与方账户扣币，当参与方提出理赔申请，一旦满足预先定义的理赔条件，并所有参与方同意，机器逻辑自动从发起人扣币。如果是信贷合同的执行方式，包括贷款扣币，还款扣币以及利息扣币等等，这些都通过智能合约的执行和参与方验证交易，相互链在用户端就是建立一个可以发起和执行这些内容的工具。详细的流程，架构以及应用场景描述，请参考附录</w:t>
      </w:r>
      <w:r w:rsidR="009D4A96" w:rsidRPr="00586FDB">
        <w:rPr>
          <w:rFonts w:ascii="宋体" w:eastAsia="宋体" w:hAnsi="宋体" w:cs="Times"/>
          <w:color w:val="000000"/>
          <w:sz w:val="24"/>
          <w:szCs w:val="24"/>
          <w:lang w:eastAsia="zh-CN"/>
        </w:rPr>
        <w:t>15.1.1</w:t>
      </w:r>
    </w:p>
    <w:p w14:paraId="752120D1" w14:textId="0BD5BB55" w:rsidR="009D4A96"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相互链还有其他若干应用场景，比如说商业和个人房地产贷款审批以及投资方案，详情可以参阅附录</w:t>
      </w:r>
      <w:r w:rsidRPr="00586FDB">
        <w:rPr>
          <w:rFonts w:ascii="宋体" w:eastAsia="宋体" w:hAnsi="宋体" w:cs="Times"/>
          <w:color w:val="000000"/>
          <w:sz w:val="24"/>
          <w:szCs w:val="24"/>
          <w:lang w:eastAsia="zh-CN"/>
        </w:rPr>
        <w:t>15.1.2</w:t>
      </w:r>
    </w:p>
    <w:p w14:paraId="2180638E"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2F4EC96" w14:textId="5BEEA631" w:rsidR="009D4A96" w:rsidRPr="00586FDB" w:rsidRDefault="00D82F0F" w:rsidP="00B5764C">
      <w:pPr>
        <w:pStyle w:val="3"/>
        <w:numPr>
          <w:ilvl w:val="2"/>
          <w:numId w:val="7"/>
        </w:numPr>
        <w:tabs>
          <w:tab w:val="clear" w:pos="900"/>
        </w:tabs>
        <w:ind w:left="0" w:firstLine="0"/>
        <w:rPr>
          <w:rFonts w:ascii="仿宋" w:eastAsia="仿宋" w:hAnsi="仿宋"/>
        </w:rPr>
      </w:pPr>
      <w:r w:rsidRPr="00586FDB">
        <w:rPr>
          <w:rFonts w:ascii="仿宋" w:eastAsia="仿宋" w:hAnsi="仿宋" w:hint="eastAsia"/>
        </w:rPr>
        <w:t xml:space="preserve"> </w:t>
      </w:r>
      <w:bookmarkStart w:id="11" w:name="_Toc491990226"/>
      <w:r w:rsidR="009D4A96" w:rsidRPr="00586FDB">
        <w:rPr>
          <w:rFonts w:ascii="仿宋" w:eastAsia="仿宋" w:hAnsi="仿宋" w:hint="eastAsia"/>
        </w:rPr>
        <w:t>互助保险应用承保逻辑</w:t>
      </w:r>
      <w:bookmarkEnd w:id="11"/>
    </w:p>
    <w:p w14:paraId="5924F74E" w14:textId="77777777" w:rsidR="009D4A96" w:rsidRPr="002C2EEA" w:rsidRDefault="009D4A96"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w:drawing>
          <wp:inline distT="0" distB="0" distL="0" distR="0" wp14:anchorId="55F7503F" wp14:editId="0BCE6718">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7A3049BE" w14:textId="1E588375"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9D4A96" w:rsidRPr="00586FDB">
        <w:rPr>
          <w:rFonts w:ascii="宋体" w:eastAsia="宋体" w:hAnsi="宋体" w:cs="Times" w:hint="eastAsia"/>
          <w:color w:val="000000"/>
          <w:sz w:val="24"/>
          <w:szCs w:val="24"/>
          <w:lang w:eastAsia="zh-CN"/>
        </w:rPr>
        <w:t>一级数据：只包括年龄，性别，电子钱包地址，受益人年龄，性别，及其电子钱包地址。对于一级数据的新账号，我们只允许其受益人及其接受的代币用于支付新账户或者新保单，而不允许将代币转换为现金。</w:t>
      </w:r>
    </w:p>
    <w:p w14:paraId="2989F922" w14:textId="5E3C354A"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9D4A96" w:rsidRPr="00586FDB">
        <w:rPr>
          <w:rFonts w:ascii="宋体" w:eastAsia="宋体" w:hAnsi="宋体" w:cs="Times" w:hint="eastAsia"/>
          <w:color w:val="000000"/>
          <w:sz w:val="24"/>
          <w:szCs w:val="24"/>
          <w:lang w:eastAsia="zh-CN"/>
        </w:rPr>
        <w:t>二级数据：包括身份证明，法定名字，联系电话，微信账户，QQ账户，银行账户；以及受益人的法定名字，联系电话，身份证明等等。我们将会根据死亡证明进行赔偿，并允许受益人直接将代币转换为现。</w:t>
      </w:r>
    </w:p>
    <w:p w14:paraId="2D27519D" w14:textId="1709411C" w:rsidR="009D4A96"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9D4A96" w:rsidRPr="00586FDB">
        <w:rPr>
          <w:rFonts w:ascii="宋体" w:eastAsia="宋体" w:hAnsi="宋体" w:cs="Times" w:hint="eastAsia"/>
          <w:color w:val="000000"/>
          <w:sz w:val="24"/>
          <w:szCs w:val="24"/>
          <w:lang w:eastAsia="zh-CN"/>
        </w:rPr>
        <w:t>承保计算引擎需要的信息源包括：新注册账户信息，相互链上已有信息，以及Mchain</w:t>
      </w:r>
      <w:r w:rsidR="009D4A96" w:rsidRPr="00586FDB">
        <w:rPr>
          <w:rFonts w:ascii="宋体" w:eastAsia="宋体" w:hAnsi="宋体" w:cs="Times"/>
          <w:color w:val="000000"/>
          <w:sz w:val="24"/>
          <w:szCs w:val="24"/>
          <w:lang w:eastAsia="zh-CN"/>
        </w:rPr>
        <w:t xml:space="preserve">.io </w:t>
      </w:r>
      <w:r w:rsidR="009D4A96" w:rsidRPr="00586FDB">
        <w:rPr>
          <w:rFonts w:ascii="宋体" w:eastAsia="宋体" w:hAnsi="宋体" w:cs="Times" w:hint="eastAsia"/>
          <w:color w:val="000000"/>
          <w:sz w:val="24"/>
          <w:szCs w:val="24"/>
          <w:lang w:eastAsia="zh-CN"/>
        </w:rPr>
        <w:t>数据库中的信息。请注意，我们将只会将非常有限的保密信息放在区块链上，并会设计自己的加密系统来存储并与区块链交互其余的隐私信息。承保计算引擎其本质上是一个价格精算系统。</w:t>
      </w:r>
      <w:bookmarkStart w:id="12" w:name="_Toc489971201"/>
    </w:p>
    <w:p w14:paraId="59137C81"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872B9B8" w14:textId="6A13ABBB" w:rsidR="009D4A96" w:rsidRPr="00586FDB" w:rsidRDefault="006765E8" w:rsidP="00B5764C">
      <w:pPr>
        <w:pStyle w:val="3"/>
        <w:numPr>
          <w:ilvl w:val="2"/>
          <w:numId w:val="7"/>
        </w:numPr>
        <w:tabs>
          <w:tab w:val="clear" w:pos="900"/>
        </w:tabs>
        <w:ind w:left="0" w:firstLine="0"/>
        <w:rPr>
          <w:rFonts w:ascii="仿宋" w:eastAsia="仿宋" w:hAnsi="仿宋"/>
        </w:rPr>
      </w:pPr>
      <w:bookmarkStart w:id="13" w:name="_Toc489971202"/>
      <w:bookmarkEnd w:id="12"/>
      <w:r w:rsidRPr="00586FDB">
        <w:rPr>
          <w:rFonts w:ascii="仿宋" w:eastAsia="仿宋" w:hAnsi="仿宋" w:hint="eastAsia"/>
        </w:rPr>
        <w:t xml:space="preserve"> </w:t>
      </w:r>
      <w:bookmarkStart w:id="14" w:name="_Toc491990227"/>
      <w:r w:rsidR="009D4A96" w:rsidRPr="00586FDB">
        <w:rPr>
          <w:rFonts w:ascii="仿宋" w:eastAsia="仿宋" w:hAnsi="仿宋" w:hint="eastAsia"/>
        </w:rPr>
        <w:t>互助保险应用理赔逻辑</w:t>
      </w:r>
      <w:bookmarkEnd w:id="13"/>
      <w:bookmarkEnd w:id="14"/>
    </w:p>
    <w:p w14:paraId="444B9ED6" w14:textId="7CFE880B"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9D4A96" w:rsidRPr="00586FDB">
        <w:rPr>
          <w:rFonts w:ascii="宋体" w:eastAsia="宋体" w:hAnsi="宋体" w:cs="Times" w:hint="eastAsia"/>
          <w:color w:val="000000"/>
          <w:sz w:val="24"/>
          <w:szCs w:val="24"/>
          <w:lang w:eastAsia="zh-CN"/>
        </w:rPr>
        <w:t>所有的理赔信息保存在平台中心服务器而不是放在相互链上；</w:t>
      </w:r>
    </w:p>
    <w:p w14:paraId="24194D2A" w14:textId="243CD5D4"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9D4A96" w:rsidRPr="00586FDB">
        <w:rPr>
          <w:rFonts w:ascii="宋体" w:eastAsia="宋体" w:hAnsi="宋体" w:cs="Times" w:hint="eastAsia"/>
          <w:color w:val="000000"/>
          <w:sz w:val="24"/>
          <w:szCs w:val="24"/>
          <w:lang w:eastAsia="zh-CN"/>
        </w:rPr>
        <w:t>相互链保险平台</w:t>
      </w:r>
      <w:r w:rsidR="009D4A96" w:rsidRPr="00586FDB">
        <w:rPr>
          <w:rFonts w:ascii="宋体" w:eastAsia="宋体" w:hAnsi="宋体" w:cs="Times"/>
          <w:color w:val="000000"/>
          <w:sz w:val="24"/>
          <w:szCs w:val="24"/>
          <w:lang w:eastAsia="zh-CN"/>
        </w:rPr>
        <w:t>MChain.io</w:t>
      </w:r>
      <w:r w:rsidR="009D4A96" w:rsidRPr="00586FDB">
        <w:rPr>
          <w:rFonts w:ascii="宋体" w:eastAsia="宋体" w:hAnsi="宋体" w:cs="Times" w:hint="eastAsia"/>
          <w:color w:val="000000"/>
          <w:sz w:val="24"/>
          <w:szCs w:val="24"/>
          <w:lang w:eastAsia="zh-CN"/>
        </w:rPr>
        <w:t>必须是唯一能决定哪些信息能上链的机构。</w:t>
      </w:r>
    </w:p>
    <w:p w14:paraId="79B1FA6E" w14:textId="77777777"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3BE13450" w14:textId="0ECD586A" w:rsidR="009D4A96" w:rsidRDefault="009D4A96"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drawing>
          <wp:inline distT="0" distB="0" distL="0" distR="0" wp14:anchorId="0855ADE8" wp14:editId="59FD5ADF">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13">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6C59433"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63B089F" w14:textId="77777777" w:rsidR="002A0D5D" w:rsidRPr="00480AF5" w:rsidRDefault="00534335" w:rsidP="00480AF5">
      <w:pPr>
        <w:pStyle w:val="2"/>
        <w:tabs>
          <w:tab w:val="clear" w:pos="720"/>
          <w:tab w:val="left" w:pos="0"/>
        </w:tabs>
        <w:ind w:left="0" w:firstLine="0"/>
        <w:rPr>
          <w:rFonts w:ascii="黑体" w:eastAsia="黑体" w:hAnsi="黑体"/>
          <w:b w:val="0"/>
          <w:sz w:val="24"/>
          <w:szCs w:val="24"/>
          <w:lang w:eastAsia="zh-CN"/>
        </w:rPr>
      </w:pPr>
      <w:bookmarkStart w:id="15" w:name="_Toc491990228"/>
      <w:r w:rsidRPr="00480AF5">
        <w:rPr>
          <w:rFonts w:ascii="黑体" w:eastAsia="黑体" w:hAnsi="黑体" w:hint="eastAsia"/>
          <w:b w:val="0"/>
          <w:sz w:val="24"/>
          <w:szCs w:val="24"/>
          <w:lang w:eastAsia="zh-CN"/>
        </w:rPr>
        <w:t>系统架构</w:t>
      </w:r>
      <w:bookmarkEnd w:id="15"/>
    </w:p>
    <w:p w14:paraId="67462552" w14:textId="6F6CEEDD" w:rsidR="00813296" w:rsidRPr="00462F43" w:rsidRDefault="005B7D4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由于区块链具有完全公开、高可靠性、即时交割、去信任等诸多优点，我们设计了一个基于区块链的互助保险系统。它主要由</w:t>
      </w:r>
      <w:r w:rsidRPr="00586FDB">
        <w:rPr>
          <w:rFonts w:ascii="宋体" w:eastAsia="宋体" w:hAnsi="宋体" w:cs="Times"/>
          <w:color w:val="000000"/>
          <w:sz w:val="24"/>
          <w:szCs w:val="24"/>
          <w:lang w:eastAsia="zh-CN"/>
        </w:rPr>
        <w:t>4</w:t>
      </w:r>
      <w:r w:rsidRPr="00586FDB">
        <w:rPr>
          <w:rFonts w:ascii="宋体" w:eastAsia="宋体" w:hAnsi="宋体" w:cs="Times" w:hint="eastAsia"/>
          <w:color w:val="000000"/>
          <w:sz w:val="24"/>
          <w:szCs w:val="24"/>
          <w:lang w:eastAsia="zh-CN"/>
        </w:rPr>
        <w:t>层架构：网页</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移动客户端，基于区块链的业务逻辑管理模块以及数据存储模块。</w:t>
      </w:r>
    </w:p>
    <w:p w14:paraId="74D79261"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g">
            <w:drawing>
              <wp:anchor distT="0" distB="0" distL="114300" distR="114300" simplePos="0" relativeHeight="251680768" behindDoc="0" locked="0" layoutInCell="1" allowOverlap="1" wp14:anchorId="06AD7B2E" wp14:editId="485B4623">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385180B" w14:textId="77777777" w:rsidR="00BE519F" w:rsidRPr="00D12429" w:rsidRDefault="00BE519F"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6AD7B2E" id="组合 8" o:spid="_x0000_s1026" style="position:absolute;left:0;text-align:left;margin-left:280.45pt;margin-top:20.1pt;width:131.1pt;height:25.05pt;z-index:25168076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" fillcolor="#8496b0 [1951]" strokecolor="#8496b0 [1951]" strokeweight="1pt">
                  <v:stroke joinstyle="miter"/>
                </v:roundrec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385180B" w14:textId="77777777" w:rsidR="00BE519F" w:rsidRPr="00D12429" w:rsidRDefault="00BE519F"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BE519F" w:rsidRDefault="00BE519F"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79744" behindDoc="0" locked="0" layoutInCell="1" allowOverlap="1" wp14:anchorId="709E8FEB" wp14:editId="0E041718">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2197800A" w14:textId="77777777" w:rsidR="00BE519F" w:rsidRPr="00A06DCF" w:rsidRDefault="00BE519F"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09E8FEB" id="组合 12" o:spid="_x0000_s1029" style="position:absolute;left:0;text-align:left;margin-left:130.7pt;margin-top:19.95pt;width:131.1pt;height:25.05pt;z-index:251679744;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" fillcolor="#8496b0 [1951]" strokecolor="#8496b0 [1951]" strokeweight="1pt">
                  <v:stroke joinstyle="miter"/>
                </v:roundrec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2197800A" w14:textId="77777777" w:rsidR="00BE519F" w:rsidRPr="00A06DCF" w:rsidRDefault="00BE519F"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BE519F" w:rsidRDefault="00BE519F"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7696" behindDoc="0" locked="0" layoutInCell="1" allowOverlap="1" wp14:anchorId="4DF6BCC6" wp14:editId="0DB4D598">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roundrect w14:anchorId="4742CDAA" id="矩形: 圆角 5" o:spid="_x0000_s1026" style="position:absolute;left:0;text-align:left;margin-left:30.8pt;margin-top:12.85pt;width:408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" filled="f" strokecolor="#acb9ca [131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8720" behindDoc="0" locked="0" layoutInCell="1" allowOverlap="1" wp14:anchorId="6D72DDA4" wp14:editId="6AADC9F9">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9860E0F"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D72DDA4" id="文本框 19" o:spid="_x0000_s1032" type="#_x0000_t202" style="position:absolute;left:0;text-align:left;margin-left:47.2pt;margin-top:21.75pt;width:48.35pt;height:2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9860E0F"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v:textbox>
              </v:shape>
            </w:pict>
          </mc:Fallback>
        </mc:AlternateContent>
      </w:r>
    </w:p>
    <w:p w14:paraId="0D178236" w14:textId="77777777" w:rsidR="0023797B" w:rsidRPr="002C2EEA" w:rsidRDefault="0023797B" w:rsidP="006765E8">
      <w:pPr>
        <w:ind w:firstLineChars="200" w:firstLine="480"/>
        <w:rPr>
          <w:rFonts w:ascii="华文宋体" w:eastAsia="华文宋体" w:hAnsi="华文宋体"/>
          <w:sz w:val="24"/>
          <w:szCs w:val="24"/>
          <w:lang w:eastAsia="zh-CN"/>
        </w:rPr>
      </w:pPr>
    </w:p>
    <w:p w14:paraId="59EB058B"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1008" behindDoc="0" locked="0" layoutInCell="1" allowOverlap="1" wp14:anchorId="282A36CA" wp14:editId="7684BB58">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06F7A87C"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left:0;text-align:left;margin-left:256.8pt;margin-top:1.55pt;width:23.65pt;height:1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" fillcolor="#d5dce4 [671]" stroked="f" strokeweight="1pt">
                <v:path arrowok="t"/>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3840" behindDoc="0" locked="0" layoutInCell="1" allowOverlap="1" wp14:anchorId="5D14289C" wp14:editId="6966DC6F">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36D64279"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54C0DA72" w14:textId="77777777" w:rsidR="00BE519F" w:rsidRPr="00A06DCF" w:rsidRDefault="00BE519F" w:rsidP="0023797B">
                                <w:pPr>
                                  <w:jc w:val="center"/>
                                  <w:rPr>
                                    <w:rFonts w:eastAsiaTheme="minorEastAsia"/>
                                    <w:b/>
                                    <w:color w:val="FFFFFF" w:themeColor="background1"/>
                                    <w:lang w:eastAsia="zh-CN"/>
                                  </w:rPr>
                                </w:pPr>
                                <w:r>
                                  <w:rPr>
                                    <w:b/>
                                    <w:color w:val="FFFFFF" w:themeColor="background1"/>
                                  </w:rPr>
                                  <w:t>AI</w:t>
                                </w:r>
                              </w:p>
                              <w:p w14:paraId="058933FD"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7B9C2BF3"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0EEFCA3" w14:textId="77777777" w:rsidR="00BE519F" w:rsidRDefault="00BE519F"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2B5ECDE3" w14:textId="77777777" w:rsidR="00BE519F" w:rsidRDefault="00BE519F" w:rsidP="0023797B">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D14289C" id="组合 21" o:spid="_x0000_s1033" style="position:absolute;left:0;text-align:left;margin-left:31.15pt;margin-top:31.65pt;width:408pt;height:39.75pt;z-index:25168384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" filled="f" strokecolor="#acb9ca [1311]" strokeweight="1pt">
                  <v:stroke joinstyle="miter"/>
                </v:roundrec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6D64279"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" fillcolor="#8496b0 [1951]" strokecolor="#8496b0 [1951]" strokeweight="1pt">
                    <v:stroke joinstyle="miter"/>
                  </v:roundrec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54C0DA72" w14:textId="77777777" w:rsidR="00BE519F" w:rsidRPr="00A06DCF" w:rsidRDefault="00BE519F" w:rsidP="0023797B">
                          <w:pPr>
                            <w:jc w:val="center"/>
                            <w:rPr>
                              <w:rFonts w:eastAsiaTheme="minorEastAsia"/>
                              <w:b/>
                              <w:color w:val="FFFFFF" w:themeColor="background1"/>
                              <w:lang w:eastAsia="zh-CN"/>
                            </w:rPr>
                          </w:pPr>
                          <w:r>
                            <w:rPr>
                              <w:b/>
                              <w:color w:val="FFFFFF" w:themeColor="background1"/>
                            </w:rPr>
                            <w:t>AI</w:t>
                          </w:r>
                        </w:p>
                        <w:p w14:paraId="058933FD" w14:textId="77777777" w:rsidR="00BE519F" w:rsidRDefault="00BE519F" w:rsidP="0023797B"/>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" fillcolor="#8496b0 [1951]" strokecolor="#8496b0 [1951]" strokeweight="1pt">
                    <v:stroke joinstyle="miter"/>
                  </v:roundrec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B9C2BF3"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BE519F" w:rsidRDefault="00BE519F" w:rsidP="0023797B"/>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" fillcolor="#8496b0 [1951]" strokecolor="#8496b0 [1951]" strokeweight="1pt">
                    <v:stroke joinstyle="miter"/>
                  </v:roundrec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0EEFCA3" w14:textId="77777777" w:rsidR="00BE519F" w:rsidRDefault="00BE519F"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" fillcolor="#8496b0 [1951]" strokecolor="#8496b0 [1951]" strokeweight="1pt">
                    <v:stroke joinstyle="miter"/>
                  </v:roundrec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B5ECDE3" w14:textId="77777777" w:rsidR="00BE519F" w:rsidRDefault="00BE519F" w:rsidP="0023797B">
                          <w:r>
                            <w:rPr>
                              <w:rFonts w:eastAsiaTheme="minorEastAsia" w:hint="eastAsia"/>
                              <w:b/>
                              <w:color w:val="FFFFFF" w:themeColor="background1"/>
                              <w:lang w:eastAsia="zh-CN"/>
                            </w:rPr>
                            <w:t>精算</w:t>
                          </w:r>
                        </w:p>
                      </w:txbxContent>
                    </v:textbox>
                  </v:shape>
                </v:group>
              </v:group>
            </w:pict>
          </mc:Fallback>
        </mc:AlternateContent>
      </w:r>
    </w:p>
    <w:p w14:paraId="28407A9E" w14:textId="77777777" w:rsidR="0023797B" w:rsidRPr="002C2EEA" w:rsidRDefault="0023797B" w:rsidP="006765E8">
      <w:pPr>
        <w:ind w:firstLineChars="200" w:firstLine="480"/>
        <w:rPr>
          <w:rFonts w:ascii="华文宋体" w:eastAsia="华文宋体" w:hAnsi="华文宋体"/>
          <w:sz w:val="24"/>
          <w:szCs w:val="24"/>
          <w:lang w:eastAsia="zh-CN"/>
        </w:rPr>
      </w:pPr>
    </w:p>
    <w:p w14:paraId="4CACC010"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3056" behindDoc="0" locked="0" layoutInCell="1" allowOverlap="1" wp14:anchorId="2A238084" wp14:editId="2F061AE6">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28A4D7E" id="流程图: 合并 95" o:spid="_x0000_s1026" type="#_x0000_t128" style="position:absolute;left:0;text-align:left;margin-left:256.85pt;margin-top:22.6pt;width:23.65pt;height:1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" fillcolor="#d5dce4 [671]" stroked="f" strokeweight="1pt">
                <v:path arrowok="t"/>
              </v:shape>
            </w:pict>
          </mc:Fallback>
        </mc:AlternateContent>
      </w:r>
    </w:p>
    <w:p w14:paraId="1A50F64A"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85888" behindDoc="0" locked="0" layoutInCell="1" allowOverlap="1" wp14:anchorId="1842C652" wp14:editId="54BEE65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oundrect w14:anchorId="095374A3" id="矩形: 圆角 74" o:spid="_x0000_s1026" style="position:absolute;left:0;text-align:left;margin-left:330.25pt;margin-top:28.3pt;width:82pt;height:2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6912" behindDoc="0" locked="0" layoutInCell="1" allowOverlap="1" wp14:anchorId="3A96A9E9" wp14:editId="41012C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6F0D3AAE"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96A9E9" id="文本框 52" o:spid="_x0000_s1048" type="#_x0000_t202" style="position:absolute;left:0;text-align:left;margin-left:336.95pt;margin-top:30.1pt;width:70.4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6F0D3AAE"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1792" behindDoc="0" locked="0" layoutInCell="1" allowOverlap="1" wp14:anchorId="6514468B" wp14:editId="55E336DC">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69910E68"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7CE2ACE1"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514468B" id="组合 53" o:spid="_x0000_s1049" style="position:absolute;left:0;text-align:left;margin-left:31.15pt;margin-top:21.1pt;width:408pt;height:39.75pt;z-index:251681792"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" filled="f" strokecolor="#acb9ca [1311]" strokeweight="1pt">
                  <v:stroke joinstyle="miter"/>
                </v:roundrec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9910E68"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" fillcolor="#8496b0 [1951]" strokecolor="#8496b0 [1951]" strokeweight="1pt">
                    <v:stroke joinstyle="miter"/>
                  </v:roundrec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7CE2ACE1"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2816" behindDoc="0" locked="0" layoutInCell="1" allowOverlap="1" wp14:anchorId="08BC7323" wp14:editId="4099B7B1">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oundrect w14:anchorId="3DF8984F" id="矩形: 圆角 72" o:spid="_x0000_s1026" style="position:absolute;left:0;text-align:left;margin-left:233.65pt;margin-top:29.05pt;width:82pt;height:2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4864" behindDoc="0" locked="0" layoutInCell="1" allowOverlap="1" wp14:anchorId="6428E10F" wp14:editId="0F4EDB89">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1F0F32AB"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428E10F" id="文本框 64" o:spid="_x0000_s1055" type="#_x0000_t202" style="position:absolute;left:0;text-align:left;margin-left:240.35pt;margin-top:30.85pt;width:70.45pt;height:2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1F0F32AB" w14:textId="77777777" w:rsidR="00BE519F" w:rsidRDefault="00BE519F"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2F052B82" w14:textId="77777777" w:rsidR="0023797B" w:rsidRPr="002C2EEA" w:rsidRDefault="0023797B" w:rsidP="006765E8">
      <w:pPr>
        <w:ind w:firstLineChars="200" w:firstLine="480"/>
        <w:rPr>
          <w:rFonts w:ascii="华文宋体" w:eastAsia="华文宋体" w:hAnsi="华文宋体"/>
          <w:sz w:val="24"/>
          <w:szCs w:val="24"/>
          <w:lang w:eastAsia="zh-CN"/>
        </w:rPr>
      </w:pPr>
    </w:p>
    <w:p w14:paraId="7462DDA9"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2032" behindDoc="0" locked="0" layoutInCell="1" allowOverlap="1" wp14:anchorId="5F48DD80" wp14:editId="09666353">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165AEA9" id="流程图: 合并 96" o:spid="_x0000_s1026" type="#_x0000_t128" style="position:absolute;left:0;text-align:left;margin-left:256.85pt;margin-top:13.8pt;width:23.65pt;height:1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" fillcolor="#d5dce4 [671]" stroked="f" strokeweight="1pt">
                <v:path arrowok="t"/>
              </v:shape>
            </w:pict>
          </mc:Fallback>
        </mc:AlternateContent>
      </w:r>
    </w:p>
    <w:p w14:paraId="399590E6" w14:textId="492A83DA" w:rsidR="00534335" w:rsidRPr="002C2EEA" w:rsidRDefault="0023797B" w:rsidP="00462F43">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mc:AlternateContent>
          <mc:Choice Requires="wps">
            <w:drawing>
              <wp:anchor distT="0" distB="0" distL="114300" distR="114300" simplePos="0" relativeHeight="251689984" behindDoc="0" locked="0" layoutInCell="1" allowOverlap="1" wp14:anchorId="37FD293D" wp14:editId="0623EAF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25179893"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1544F9B3"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7FD293D" id="文本框 92" o:spid="_x0000_s1056" type="#_x0000_t202" style="position:absolute;left:0;text-align:left;margin-left:338.45pt;margin-top:18.6pt;width:70.3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" filled="f" stroked="f" strokeweight=".5pt">
                <v:path arrowok="t"/>
                <v:textbox>
                  <w:txbxContent>
                    <w:p w14:paraId="25179893"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1544F9B3" w14:textId="77777777" w:rsidR="00BE519F" w:rsidRDefault="00BE519F" w:rsidP="0023797B"/>
                  </w:txbxContent>
                </v:textbox>
              </v:shape>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8960" behindDoc="0" locked="0" layoutInCell="1" allowOverlap="1" wp14:anchorId="2AF8FAF7" wp14:editId="76362B09">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oundrect w14:anchorId="006D6D78" id="矩形: 圆角 91" o:spid="_x0000_s1026" style="position:absolute;left:0;text-align:left;margin-left:332.85pt;margin-top:16.8pt;width:79.15pt;height:2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7936" behindDoc="0" locked="0" layoutInCell="1" allowOverlap="1" wp14:anchorId="74D1E017" wp14:editId="008104BF">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3E2E0096"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7B23ADF7"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22D5D3CB" w14:textId="77777777" w:rsidR="00BE519F" w:rsidRDefault="00BE519F"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07A0E0BD" w14:textId="77777777" w:rsidR="00BE519F" w:rsidRPr="00580722" w:rsidRDefault="00BE519F" w:rsidP="0023797B">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74D1E017" id="组合 65" o:spid="_x0000_s1057" style="position:absolute;left:0;text-align:left;margin-left:29pt;margin-top:9.5pt;width:408pt;height:39.75pt;z-index:251687936;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" filled="f" strokecolor="#acb9ca [1311]" strokeweight="1pt">
                  <v:stroke joinstyle="miter"/>
                </v:roundrec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3E2E0096" w14:textId="77777777" w:rsidR="00BE519F" w:rsidRPr="00580722" w:rsidRDefault="00BE519F"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" fillcolor="#8496b0 [1951]" strokecolor="#8496b0 [1951]" strokeweight="1pt">
                    <v:stroke joinstyle="miter"/>
                  </v:roundrec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B23ADF7" w14:textId="77777777" w:rsidR="00BE519F" w:rsidRPr="00D12429" w:rsidRDefault="00BE519F" w:rsidP="0023797B">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22D5D3CB" w14:textId="77777777" w:rsidR="00BE519F" w:rsidRDefault="00BE519F" w:rsidP="0023797B"/>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" fillcolor="#8496b0 [1951]" strokecolor="#8496b0 [1951]" strokeweight="1pt">
                    <v:stroke joinstyle="miter"/>
                  </v:roundrec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7A0E0BD" w14:textId="77777777" w:rsidR="00BE519F" w:rsidRPr="00580722" w:rsidRDefault="00BE519F" w:rsidP="0023797B">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3ED07B38" w14:textId="77777777" w:rsidR="00BE519F" w:rsidRDefault="00BE519F" w:rsidP="00BE519F">
      <w:pPr>
        <w:pStyle w:val="2"/>
        <w:numPr>
          <w:ilvl w:val="0"/>
          <w:numId w:val="0"/>
        </w:numPr>
        <w:tabs>
          <w:tab w:val="clear" w:pos="720"/>
          <w:tab w:val="left" w:pos="0"/>
        </w:tabs>
        <w:rPr>
          <w:rFonts w:ascii="黑体" w:eastAsia="黑体" w:hAnsi="黑体"/>
          <w:b w:val="0"/>
          <w:sz w:val="24"/>
          <w:szCs w:val="24"/>
          <w:lang w:eastAsia="zh-CN"/>
        </w:rPr>
      </w:pPr>
    </w:p>
    <w:p w14:paraId="17AA9657" w14:textId="77777777" w:rsidR="00BE519F" w:rsidRDefault="00BE519F" w:rsidP="00BE519F">
      <w:pPr>
        <w:pStyle w:val="2"/>
        <w:numPr>
          <w:ilvl w:val="0"/>
          <w:numId w:val="0"/>
        </w:numPr>
        <w:tabs>
          <w:tab w:val="clear" w:pos="720"/>
          <w:tab w:val="left" w:pos="0"/>
        </w:tabs>
        <w:rPr>
          <w:rFonts w:ascii="黑体" w:eastAsia="黑体" w:hAnsi="黑体"/>
          <w:b w:val="0"/>
          <w:sz w:val="24"/>
          <w:szCs w:val="24"/>
          <w:lang w:eastAsia="zh-CN"/>
        </w:rPr>
      </w:pPr>
    </w:p>
    <w:p w14:paraId="39E496E8" w14:textId="5F13DA4D" w:rsidR="006E01AC" w:rsidRPr="00480AF5" w:rsidRDefault="006E01AC" w:rsidP="00480AF5">
      <w:pPr>
        <w:pStyle w:val="2"/>
        <w:tabs>
          <w:tab w:val="clear" w:pos="720"/>
          <w:tab w:val="left" w:pos="0"/>
        </w:tabs>
        <w:ind w:left="0" w:firstLine="0"/>
        <w:rPr>
          <w:rFonts w:ascii="黑体" w:eastAsia="黑体" w:hAnsi="黑体"/>
          <w:b w:val="0"/>
          <w:sz w:val="24"/>
          <w:szCs w:val="24"/>
          <w:lang w:eastAsia="zh-CN"/>
        </w:rPr>
      </w:pPr>
      <w:bookmarkStart w:id="16" w:name="_Toc491990229"/>
      <w:r w:rsidRPr="00480AF5">
        <w:rPr>
          <w:rFonts w:ascii="黑体" w:eastAsia="黑体" w:hAnsi="黑体" w:hint="eastAsia"/>
          <w:b w:val="0"/>
          <w:sz w:val="24"/>
          <w:szCs w:val="24"/>
          <w:lang w:eastAsia="zh-CN"/>
        </w:rPr>
        <w:t>技术</w:t>
      </w:r>
      <w:r w:rsidR="0013519E" w:rsidRPr="00480AF5">
        <w:rPr>
          <w:rFonts w:ascii="黑体" w:eastAsia="黑体" w:hAnsi="黑体" w:hint="eastAsia"/>
          <w:b w:val="0"/>
          <w:sz w:val="24"/>
          <w:szCs w:val="24"/>
          <w:lang w:eastAsia="zh-CN"/>
        </w:rPr>
        <w:t>方案</w:t>
      </w:r>
      <w:bookmarkEnd w:id="16"/>
    </w:p>
    <w:p w14:paraId="117E0379" w14:textId="7FAE36B4" w:rsidR="006E01AC" w:rsidRPr="00586FDB" w:rsidRDefault="006E01AC" w:rsidP="00B5764C">
      <w:pPr>
        <w:pStyle w:val="3"/>
        <w:numPr>
          <w:ilvl w:val="2"/>
          <w:numId w:val="8"/>
        </w:numPr>
        <w:tabs>
          <w:tab w:val="clear" w:pos="900"/>
          <w:tab w:val="left" w:pos="0"/>
        </w:tabs>
        <w:ind w:left="0" w:firstLine="0"/>
        <w:rPr>
          <w:rFonts w:ascii="仿宋" w:eastAsia="仿宋" w:hAnsi="仿宋"/>
        </w:rPr>
      </w:pPr>
      <w:bookmarkStart w:id="17" w:name="_Toc491990230"/>
      <w:r w:rsidRPr="00586FDB">
        <w:rPr>
          <w:rFonts w:ascii="仿宋" w:eastAsia="仿宋" w:hAnsi="仿宋" w:hint="eastAsia"/>
        </w:rPr>
        <w:t>区块链</w:t>
      </w:r>
      <w:bookmarkEnd w:id="17"/>
    </w:p>
    <w:p w14:paraId="2A57ED7C" w14:textId="77777777" w:rsidR="00E67B3D" w:rsidRPr="00BE519F" w:rsidRDefault="00E67B3D"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（把区块链的特征改成相互社区的特征）</w:t>
      </w:r>
    </w:p>
    <w:p w14:paraId="0A3E6E30" w14:textId="0377F890"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在技术实现上，区块链的底层协议将保证数据的公正，安全和可靠。狭义来讲</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区块链是一种按照时间顺序将数据区块以用哈希地址算法树结构相连的方式组合成的一种链式数据结构</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自动化脚本代码组成的智能合约来编程和操作数据的一种全新的分布式基础架构与计算范式。它具有以下特性：</w:t>
      </w:r>
    </w:p>
    <w:p w14:paraId="4D4E103D" w14:textId="0E787CA5"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区块链网广播</w:t>
      </w:r>
      <w:r w:rsidR="00E67B3D" w:rsidRPr="00462F43">
        <w:rPr>
          <w:rFonts w:ascii="宋体" w:eastAsia="宋体" w:hAnsi="宋体" w:cs="Times"/>
          <w:color w:val="000000"/>
          <w:sz w:val="24"/>
          <w:szCs w:val="24"/>
          <w:lang w:eastAsia="zh-CN"/>
        </w:rPr>
        <w:t xml:space="preserve"> ( Broadcast )</w:t>
      </w:r>
    </w:p>
    <w:p w14:paraId="1815ED80" w14:textId="6B6FF2ED"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42620F6D" w14:textId="5C53352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E67B3D" w:rsidRPr="00462F43">
        <w:rPr>
          <w:rFonts w:ascii="宋体" w:eastAsia="宋体" w:hAnsi="宋体" w:cs="Times" w:hint="eastAsia"/>
          <w:color w:val="000000"/>
          <w:sz w:val="24"/>
          <w:szCs w:val="24"/>
          <w:lang w:eastAsia="zh-CN"/>
        </w:rPr>
        <w:t>全网共享账本（</w:t>
      </w:r>
      <w:r w:rsidR="00E67B3D" w:rsidRPr="00462F43">
        <w:rPr>
          <w:rFonts w:ascii="宋体" w:eastAsia="宋体" w:hAnsi="宋体" w:cs="Times"/>
          <w:color w:val="000000"/>
          <w:sz w:val="24"/>
          <w:szCs w:val="24"/>
          <w:lang w:eastAsia="zh-CN"/>
        </w:rPr>
        <w:t>SharedLedger</w:t>
      </w:r>
      <w:r w:rsidR="00E67B3D" w:rsidRPr="00462F43">
        <w:rPr>
          <w:rFonts w:ascii="宋体" w:eastAsia="宋体" w:hAnsi="宋体" w:cs="Times" w:hint="eastAsia"/>
          <w:color w:val="000000"/>
          <w:sz w:val="24"/>
          <w:szCs w:val="24"/>
          <w:lang w:eastAsia="zh-CN"/>
        </w:rPr>
        <w:t>）</w:t>
      </w:r>
    </w:p>
    <w:p w14:paraId="1C44F49C" w14:textId="66F64E5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1B0E88C" w14:textId="39A61C0E"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416221" w:rsidRPr="00462F43">
        <w:rPr>
          <w:rFonts w:ascii="宋体" w:eastAsia="宋体" w:hAnsi="宋体" w:cs="Times" w:hint="eastAsia"/>
          <w:color w:val="000000"/>
          <w:sz w:val="24"/>
          <w:szCs w:val="24"/>
          <w:lang w:eastAsia="zh-CN"/>
        </w:rPr>
        <w:t>源代码开源</w:t>
      </w:r>
    </w:p>
    <w:p w14:paraId="1C68C57D" w14:textId="0AD61FB3"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区块链网络中设定的共识机制、规则等都可以通过一致的、</w:t>
      </w:r>
      <w:r w:rsidRPr="00BE519F">
        <w:rPr>
          <w:rFonts w:ascii="宋体" w:eastAsia="宋体" w:hAnsi="宋体" w:cs="Times" w:hint="eastAsia"/>
          <w:color w:val="FF0000"/>
          <w:sz w:val="24"/>
          <w:szCs w:val="24"/>
          <w:lang w:eastAsia="zh-CN"/>
        </w:rPr>
        <w:t>开源的源代码进行验证</w:t>
      </w:r>
      <w:r w:rsidRPr="00462F43">
        <w:rPr>
          <w:rFonts w:ascii="宋体" w:eastAsia="宋体" w:hAnsi="宋体" w:cs="Times" w:hint="eastAsia"/>
          <w:color w:val="000000"/>
          <w:sz w:val="24"/>
          <w:szCs w:val="24"/>
          <w:lang w:eastAsia="zh-CN"/>
        </w:rPr>
        <w:t>。</w:t>
      </w:r>
    </w:p>
    <w:p w14:paraId="623D2B35" w14:textId="711841F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416221" w:rsidRPr="00462F43">
        <w:rPr>
          <w:rFonts w:ascii="宋体" w:eastAsia="宋体" w:hAnsi="宋体" w:cs="Times" w:hint="eastAsia"/>
          <w:color w:val="000000"/>
          <w:sz w:val="24"/>
          <w:szCs w:val="24"/>
          <w:lang w:eastAsia="zh-CN"/>
        </w:rPr>
        <w:t>非对称加密</w:t>
      </w:r>
    </w:p>
    <w:p w14:paraId="7A6D0474" w14:textId="5FAF6898"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典型的区块链网络中，账户体系由非对称加密算法下的公钥和私钥组成，若没有私钥则无法使用对应公钥中的资产。</w:t>
      </w:r>
    </w:p>
    <w:p w14:paraId="7A4A4BE7" w14:textId="2829F493"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67B3D" w:rsidRPr="00462F43">
        <w:rPr>
          <w:rFonts w:ascii="宋体" w:eastAsia="宋体" w:hAnsi="宋体" w:cs="Times" w:hint="eastAsia"/>
          <w:color w:val="000000"/>
          <w:sz w:val="24"/>
          <w:szCs w:val="24"/>
          <w:lang w:eastAsia="zh-CN"/>
        </w:rPr>
        <w:t>智能合约</w:t>
      </w:r>
      <w:r w:rsidR="00E67B3D" w:rsidRPr="00462F43">
        <w:rPr>
          <w:rFonts w:ascii="宋体" w:eastAsia="宋体" w:hAnsi="宋体" w:cs="Times"/>
          <w:color w:val="000000"/>
          <w:sz w:val="24"/>
          <w:szCs w:val="24"/>
          <w:lang w:eastAsia="zh-CN"/>
        </w:rPr>
        <w:t xml:space="preserve"> </w:t>
      </w:r>
      <w:r w:rsidR="00E67B3D" w:rsidRPr="00462F43">
        <w:rPr>
          <w:rFonts w:ascii="宋体" w:eastAsia="宋体" w:hAnsi="宋体" w:cs="Times" w:hint="eastAsia"/>
          <w:color w:val="000000"/>
          <w:sz w:val="24"/>
          <w:szCs w:val="24"/>
          <w:lang w:eastAsia="zh-CN"/>
        </w:rPr>
        <w:t>（</w:t>
      </w:r>
      <w:r w:rsidR="00E67B3D" w:rsidRPr="00462F43">
        <w:rPr>
          <w:rFonts w:ascii="宋体" w:eastAsia="宋体" w:hAnsi="宋体" w:cs="Times"/>
          <w:color w:val="000000"/>
          <w:sz w:val="24"/>
          <w:szCs w:val="24"/>
          <w:lang w:eastAsia="zh-CN"/>
        </w:rPr>
        <w:t>SmartContract</w:t>
      </w:r>
      <w:r w:rsidR="00416221" w:rsidRPr="00462F43">
        <w:rPr>
          <w:rFonts w:ascii="宋体" w:eastAsia="宋体" w:hAnsi="宋体" w:cs="Times" w:hint="eastAsia"/>
          <w:color w:val="000000"/>
          <w:sz w:val="24"/>
          <w:szCs w:val="24"/>
          <w:lang w:eastAsia="zh-CN"/>
        </w:rPr>
        <w:t>）</w:t>
      </w:r>
    </w:p>
    <w:p w14:paraId="4350D13F" w14:textId="0F4ECA0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区块链系统中的应用，是已编码的、可自动运行的业务逻辑，通常有自己的代币和专用开发语言。</w:t>
      </w:r>
    </w:p>
    <w:p w14:paraId="50FD9318" w14:textId="2DC180CC"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6、</w:t>
      </w:r>
      <w:r w:rsidR="00E67B3D" w:rsidRPr="00462F43">
        <w:rPr>
          <w:rFonts w:ascii="宋体" w:eastAsia="宋体" w:hAnsi="宋体" w:cs="Times"/>
          <w:color w:val="000000"/>
          <w:sz w:val="24"/>
          <w:szCs w:val="24"/>
          <w:lang w:eastAsia="zh-CN"/>
        </w:rPr>
        <w:t>DAPP</w:t>
      </w:r>
    </w:p>
    <w:p w14:paraId="0E784883" w14:textId="2B00E18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包含用户界面的应用，包括但不限于各种加密货币，如以太坊钱包。相互社区将发行自己的代币用于社区中的金融交易。</w:t>
      </w:r>
    </w:p>
    <w:p w14:paraId="7FF6C98F" w14:textId="336C24C7"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7、</w:t>
      </w:r>
      <w:r w:rsidR="00416221" w:rsidRPr="00462F43">
        <w:rPr>
          <w:rFonts w:ascii="宋体" w:eastAsia="宋体" w:hAnsi="宋体" w:cs="Times" w:hint="eastAsia"/>
          <w:color w:val="000000"/>
          <w:sz w:val="24"/>
          <w:szCs w:val="24"/>
          <w:lang w:eastAsia="zh-CN"/>
        </w:rPr>
        <w:t>虚拟机</w:t>
      </w:r>
    </w:p>
    <w:p w14:paraId="08FF4EE2" w14:textId="7D8812BD" w:rsidR="00E67B3D"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用于执行智能合约编译后的代码。虚拟机是图灵完备的。</w:t>
      </w:r>
    </w:p>
    <w:p w14:paraId="6843DEF5" w14:textId="77777777" w:rsidR="00570F12" w:rsidRPr="00462F43" w:rsidRDefault="00570F12"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6BBFA86" w14:textId="644E049A"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8" w:name="_Toc491990231"/>
      <w:r w:rsidRPr="00586FDB">
        <w:rPr>
          <w:rFonts w:ascii="仿宋" w:eastAsia="仿宋" w:hAnsi="仿宋" w:hint="eastAsia"/>
        </w:rPr>
        <w:t>智能合约</w:t>
      </w:r>
      <w:bookmarkEnd w:id="18"/>
    </w:p>
    <w:p w14:paraId="73392B1B"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支持智能合约体系的关键部分是以太坊虚拟机（</w:t>
      </w:r>
      <w:r w:rsidRPr="00462F43">
        <w:rPr>
          <w:rFonts w:ascii="宋体" w:eastAsia="宋体" w:hAnsi="宋体" w:cs="Times"/>
          <w:color w:val="000000"/>
          <w:sz w:val="24"/>
          <w:szCs w:val="24"/>
          <w:lang w:eastAsia="zh-CN"/>
        </w:rPr>
        <w:t xml:space="preserve">Ethereum Virtual Machine </w:t>
      </w:r>
      <w:r w:rsidRPr="00462F43">
        <w:rPr>
          <w:rFonts w:ascii="宋体" w:eastAsia="宋体" w:hAnsi="宋体" w:cs="Times" w:hint="eastAsia"/>
          <w:color w:val="000000"/>
          <w:sz w:val="24"/>
          <w:szCs w:val="24"/>
          <w:lang w:eastAsia="zh-CN"/>
        </w:rPr>
        <w:t>），它提供了一套类似汇编语言的图灵完备语言，可以执行任意复杂算法的编码，用来桥接数据处理和应用处理。相互链是类似于以太坊的区块链结构，用户的担保，承保，赔付，收益都以智能合约的形式写入底层区块链中。这样做的好处在于：</w:t>
      </w:r>
    </w:p>
    <w:p w14:paraId="7337A40A"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去除中间环节，降低成本</w:t>
      </w:r>
    </w:p>
    <w:p w14:paraId="389D0FF1"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合约强制执行，不需要人工干预</w:t>
      </w:r>
    </w:p>
    <w:p w14:paraId="7C795136"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资金的使用，流向公开，透明</w:t>
      </w:r>
    </w:p>
    <w:p w14:paraId="552D7B74"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以太坊上要写智能合约有好几种语言可选：有点类似</w:t>
      </w:r>
      <w:r w:rsidRPr="00462F43">
        <w:rPr>
          <w:rFonts w:ascii="宋体" w:eastAsia="宋体" w:hAnsi="宋体" w:cs="Times"/>
          <w:color w:val="000000"/>
          <w:sz w:val="24"/>
          <w:szCs w:val="24"/>
          <w:lang w:eastAsia="zh-CN"/>
        </w:rPr>
        <w:t>Javascript</w:t>
      </w:r>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 xml:space="preserve">Solidity, </w:t>
      </w:r>
      <w:r w:rsidRPr="00462F43">
        <w:rPr>
          <w:rFonts w:ascii="宋体" w:eastAsia="宋体" w:hAnsi="宋体" w:cs="Times" w:hint="eastAsia"/>
          <w:color w:val="000000"/>
          <w:sz w:val="24"/>
          <w:szCs w:val="24"/>
          <w:lang w:eastAsia="zh-CN"/>
        </w:rPr>
        <w:t>文件扩展名是</w:t>
      </w:r>
      <w:r w:rsidRPr="00462F43">
        <w:rPr>
          <w:rFonts w:ascii="宋体" w:eastAsia="宋体" w:hAnsi="宋体" w:cs="Times"/>
          <w:color w:val="000000"/>
          <w:sz w:val="24"/>
          <w:szCs w:val="24"/>
          <w:lang w:eastAsia="zh-CN"/>
        </w:rPr>
        <w:t xml:space="preserve">.sol. </w:t>
      </w:r>
      <w:r w:rsidRPr="00462F43">
        <w:rPr>
          <w:rFonts w:ascii="宋体" w:eastAsia="宋体" w:hAnsi="宋体" w:cs="Times" w:hint="eastAsia"/>
          <w:color w:val="000000"/>
          <w:sz w:val="24"/>
          <w:szCs w:val="24"/>
          <w:lang w:eastAsia="zh-CN"/>
        </w:rPr>
        <w:t>和</w:t>
      </w:r>
      <w:r w:rsidRPr="00462F43">
        <w:rPr>
          <w:rFonts w:ascii="宋体" w:eastAsia="宋体" w:hAnsi="宋体" w:cs="Times"/>
          <w:color w:val="000000"/>
          <w:sz w:val="24"/>
          <w:szCs w:val="24"/>
          <w:lang w:eastAsia="zh-CN"/>
        </w:rPr>
        <w:t>Python</w:t>
      </w:r>
      <w:r w:rsidRPr="00462F43">
        <w:rPr>
          <w:rFonts w:ascii="宋体" w:eastAsia="宋体" w:hAnsi="宋体" w:cs="Times" w:hint="eastAsia"/>
          <w:color w:val="000000"/>
          <w:sz w:val="24"/>
          <w:szCs w:val="24"/>
          <w:lang w:eastAsia="zh-CN"/>
        </w:rPr>
        <w:t>接近的</w:t>
      </w:r>
      <w:r w:rsidRPr="00462F43">
        <w:rPr>
          <w:rFonts w:ascii="宋体" w:eastAsia="宋体" w:hAnsi="宋体" w:cs="Times"/>
          <w:color w:val="000000"/>
          <w:sz w:val="24"/>
          <w:szCs w:val="24"/>
          <w:lang w:eastAsia="zh-CN"/>
        </w:rPr>
        <w:t xml:space="preserve">Serpent, </w:t>
      </w:r>
      <w:r w:rsidRPr="00462F43">
        <w:rPr>
          <w:rFonts w:ascii="宋体" w:eastAsia="宋体" w:hAnsi="宋体" w:cs="Times" w:hint="eastAsia"/>
          <w:color w:val="000000"/>
          <w:sz w:val="24"/>
          <w:szCs w:val="24"/>
          <w:lang w:eastAsia="zh-CN"/>
        </w:rPr>
        <w:t>文件名以</w:t>
      </w:r>
      <w:r w:rsidRPr="00462F43">
        <w:rPr>
          <w:rFonts w:ascii="宋体" w:eastAsia="宋体" w:hAnsi="宋体" w:cs="Times"/>
          <w:color w:val="000000"/>
          <w:sz w:val="24"/>
          <w:szCs w:val="24"/>
          <w:lang w:eastAsia="zh-CN"/>
        </w:rPr>
        <w:t>.se</w:t>
      </w:r>
      <w:r w:rsidRPr="00462F43">
        <w:rPr>
          <w:rFonts w:ascii="宋体" w:eastAsia="宋体" w:hAnsi="宋体" w:cs="Times" w:hint="eastAsia"/>
          <w:color w:val="000000"/>
          <w:sz w:val="24"/>
          <w:szCs w:val="24"/>
          <w:lang w:eastAsia="zh-CN"/>
        </w:rPr>
        <w:t>结尾。还有类似</w:t>
      </w:r>
      <w:r w:rsidRPr="00462F43">
        <w:rPr>
          <w:rFonts w:ascii="宋体" w:eastAsia="宋体" w:hAnsi="宋体" w:cs="Times"/>
          <w:color w:val="000000"/>
          <w:sz w:val="24"/>
          <w:szCs w:val="24"/>
          <w:lang w:eastAsia="zh-CN"/>
        </w:rPr>
        <w:t>Lisp</w:t>
      </w:r>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LLL</w:t>
      </w:r>
      <w:r w:rsidRPr="00462F43">
        <w:rPr>
          <w:rFonts w:ascii="宋体" w:eastAsia="宋体" w:hAnsi="宋体" w:cs="Times" w:hint="eastAsia"/>
          <w:color w:val="000000"/>
          <w:sz w:val="24"/>
          <w:szCs w:val="24"/>
          <w:lang w:eastAsia="zh-CN"/>
        </w:rPr>
        <w:t>。我们为相互链选择了</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DApps</w:t>
      </w:r>
      <w:r w:rsidRPr="00462F43">
        <w:rPr>
          <w:rFonts w:ascii="宋体" w:eastAsia="宋体" w:hAnsi="宋体" w:cs="Times" w:hint="eastAsia"/>
          <w:color w:val="000000"/>
          <w:sz w:val="24"/>
          <w:szCs w:val="24"/>
          <w:lang w:eastAsia="zh-CN"/>
        </w:rPr>
        <w:t>的打包工具我们选择</w:t>
      </w:r>
      <w:r w:rsidRPr="00462F43">
        <w:rPr>
          <w:rFonts w:ascii="宋体" w:eastAsia="宋体" w:hAnsi="宋体" w:cs="Times"/>
          <w:color w:val="000000"/>
          <w:sz w:val="24"/>
          <w:szCs w:val="24"/>
          <w:lang w:eastAsia="zh-CN"/>
        </w:rPr>
        <w:t>Truffle</w:t>
      </w:r>
      <w:r w:rsidRPr="00462F43">
        <w:rPr>
          <w:rFonts w:ascii="宋体" w:eastAsia="宋体" w:hAnsi="宋体" w:cs="Times" w:hint="eastAsia"/>
          <w:color w:val="000000"/>
          <w:sz w:val="24"/>
          <w:szCs w:val="24"/>
          <w:lang w:eastAsia="zh-CN"/>
        </w:rPr>
        <w:t>。基于以太坊虚拟机以及</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w:t>
      </w:r>
      <w:r w:rsidRPr="00462F43">
        <w:rPr>
          <w:rFonts w:ascii="宋体" w:eastAsia="宋体" w:hAnsi="宋体" w:cs="Times" w:hint="eastAsia"/>
          <w:color w:val="000000"/>
          <w:sz w:val="24"/>
          <w:szCs w:val="24"/>
          <w:lang w:eastAsia="zh-CN"/>
        </w:rPr>
        <w:lastRenderedPageBreak/>
        <w:t>地址，可以用来进行以太币交易、可以和创建者以及其他使用者交互信息、也可以用来执行具有复杂逻辑性的应用，譬如建立一套基于以太坊的代币系统、发起一次</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活动以及建立一个去中心化自治组等等</w:t>
      </w:r>
    </w:p>
    <w:p w14:paraId="2EA3365D" w14:textId="2FC1D850" w:rsidR="00B50206" w:rsidRPr="00570F12" w:rsidRDefault="00813296" w:rsidP="00570F12">
      <w:pPr>
        <w:spacing w:line="360" w:lineRule="auto"/>
        <w:jc w:val="center"/>
        <w:rPr>
          <w:rFonts w:asciiTheme="minorHAnsi" w:eastAsiaTheme="minorHAnsi" w:hAnsiTheme="minorHAnsi"/>
          <w:sz w:val="32"/>
          <w:szCs w:val="32"/>
          <w:lang w:eastAsia="zh-CN"/>
        </w:rPr>
      </w:pPr>
      <w:r w:rsidRPr="002402F8">
        <w:rPr>
          <w:rFonts w:eastAsiaTheme="minorHAnsi"/>
          <w:noProof/>
          <w:lang w:eastAsia="zh-CN"/>
        </w:rPr>
        <w:drawing>
          <wp:inline distT="0" distB="0" distL="0" distR="0" wp14:anchorId="122384CD" wp14:editId="6930EF7E">
            <wp:extent cx="5943600" cy="34759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3A943FB1" w14:textId="77777777" w:rsidR="00570F12" w:rsidRPr="002402F8" w:rsidRDefault="00570F12" w:rsidP="006765E8">
      <w:pPr>
        <w:pStyle w:val="aa"/>
        <w:spacing w:line="360" w:lineRule="auto"/>
        <w:ind w:left="420" w:firstLineChars="200" w:firstLine="640"/>
        <w:rPr>
          <w:rFonts w:asciiTheme="minorHAnsi" w:eastAsiaTheme="minorHAnsi" w:hAnsiTheme="minorHAnsi"/>
          <w:sz w:val="32"/>
          <w:szCs w:val="32"/>
          <w:lang w:eastAsia="zh-CN"/>
        </w:rPr>
      </w:pPr>
    </w:p>
    <w:p w14:paraId="25C8A552" w14:textId="6AFA04A8"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9" w:name="_Toc491990232"/>
      <w:r w:rsidRPr="00586FDB">
        <w:rPr>
          <w:rFonts w:ascii="仿宋" w:eastAsia="仿宋" w:hAnsi="仿宋" w:hint="eastAsia"/>
        </w:rPr>
        <w:t>以太坊</w:t>
      </w:r>
      <w:bookmarkEnd w:id="19"/>
    </w:p>
    <w:p w14:paraId="49F45355"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状态转移函数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可以使用一个状态和一个交易来产生一个新的状态。且比特币系统只有</w:t>
      </w:r>
      <w:r w:rsidRPr="00462F43">
        <w:rPr>
          <w:rFonts w:ascii="宋体" w:eastAsia="宋体" w:hAnsi="宋体" w:cs="Times"/>
          <w:color w:val="000000"/>
          <w:sz w:val="24"/>
          <w:szCs w:val="24"/>
          <w:lang w:eastAsia="zh-CN"/>
        </w:rPr>
        <w:t>UTXO</w:t>
      </w:r>
      <w:r w:rsidRPr="00462F43">
        <w:rPr>
          <w:rFonts w:ascii="宋体" w:eastAsia="宋体" w:hAnsi="宋体" w:cs="Times" w:hint="eastAsia"/>
          <w:color w:val="000000"/>
          <w:sz w:val="24"/>
          <w:szCs w:val="24"/>
          <w:lang w:eastAsia="zh-CN"/>
        </w:rPr>
        <w:t>概念，对某个地址的查询效率低下。以太坊的概念是在</w:t>
      </w:r>
      <w:r w:rsidRPr="00462F43">
        <w:rPr>
          <w:rFonts w:ascii="宋体" w:eastAsia="宋体" w:hAnsi="宋体" w:cs="Times"/>
          <w:color w:val="000000"/>
          <w:sz w:val="24"/>
          <w:szCs w:val="24"/>
          <w:lang w:eastAsia="zh-CN"/>
        </w:rPr>
        <w:t>2013</w:t>
      </w:r>
      <w:r w:rsidRPr="00462F43">
        <w:rPr>
          <w:rFonts w:ascii="宋体" w:eastAsia="宋体" w:hAnsi="宋体" w:cs="Times" w:hint="eastAsia"/>
          <w:color w:val="000000"/>
          <w:sz w:val="24"/>
          <w:szCs w:val="24"/>
          <w:lang w:eastAsia="zh-CN"/>
        </w:rPr>
        <w:t>至</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年间由</w:t>
      </w:r>
      <w:r w:rsidRPr="00462F43">
        <w:rPr>
          <w:rFonts w:ascii="宋体" w:eastAsia="宋体" w:hAnsi="宋体" w:cs="Times"/>
          <w:color w:val="000000"/>
          <w:sz w:val="24"/>
          <w:szCs w:val="24"/>
          <w:lang w:eastAsia="zh-CN"/>
        </w:rPr>
        <w:t>Vitalik Buterin</w:t>
      </w:r>
      <w:r w:rsidRPr="00462F43">
        <w:rPr>
          <w:rFonts w:ascii="宋体" w:eastAsia="宋体" w:hAnsi="宋体" w:cs="Times" w:hint="eastAsia"/>
          <w:color w:val="000000"/>
          <w:sz w:val="24"/>
          <w:szCs w:val="24"/>
          <w:lang w:eastAsia="zh-CN"/>
        </w:rPr>
        <w:t>提出，其目的是研发出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下一代加密货币与去中心化应用平台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，并在</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年通过</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而得以开始发展。实现整个以太坊系统的是开源代码，其核心是基于专有加密货币的以太币（</w:t>
      </w:r>
      <w:r w:rsidRPr="00462F43">
        <w:rPr>
          <w:rFonts w:ascii="宋体" w:eastAsia="宋体" w:hAnsi="宋体" w:cs="Times"/>
          <w:color w:val="000000"/>
          <w:sz w:val="24"/>
          <w:szCs w:val="24"/>
          <w:lang w:eastAsia="zh-CN"/>
        </w:rPr>
        <w:t>Ether</w:t>
      </w:r>
      <w:r w:rsidRPr="00462F43">
        <w:rPr>
          <w:rFonts w:ascii="宋体" w:eastAsia="宋体" w:hAnsi="宋体" w:cs="Times" w:hint="eastAsia"/>
          <w:color w:val="000000"/>
          <w:sz w:val="24"/>
          <w:szCs w:val="24"/>
          <w:lang w:eastAsia="zh-CN"/>
        </w:rPr>
        <w:t>）的公共区块链平台。在这个平台之上，以太坊提供了去中心化的以太坊虚拟机，方便其他第三方研发人员来实现基于以太坊的智能合约。以太坊虚拟机使得第</w:t>
      </w:r>
      <w:r w:rsidRPr="00462F43">
        <w:rPr>
          <w:rFonts w:ascii="宋体" w:eastAsia="宋体" w:hAnsi="宋体" w:cs="Times" w:hint="eastAsia"/>
          <w:color w:val="000000"/>
          <w:sz w:val="24"/>
          <w:szCs w:val="24"/>
          <w:lang w:eastAsia="zh-CN"/>
        </w:rPr>
        <w:lastRenderedPageBreak/>
        <w:t>三方研发人员能够简单快捷地重复利用以太坊所定义的区快链核心系统，同时能够把自身的研发重心放在区块链的应用上。</w:t>
      </w:r>
    </w:p>
    <w:p w14:paraId="3D2DD18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相较于大多数其他区块链技术，以太坊平台提供能账户，虚拟机和智能合约。大大提高了开发</w:t>
      </w:r>
      <w:r w:rsidRPr="00462F43">
        <w:rPr>
          <w:rFonts w:ascii="宋体" w:eastAsia="宋体" w:hAnsi="宋体" w:cs="Times"/>
          <w:color w:val="000000"/>
          <w:sz w:val="24"/>
          <w:szCs w:val="24"/>
          <w:lang w:eastAsia="zh-CN"/>
        </w:rPr>
        <w:t>DApp</w:t>
      </w:r>
      <w:r w:rsidRPr="00462F43">
        <w:rPr>
          <w:rFonts w:ascii="宋体" w:eastAsia="宋体" w:hAnsi="宋体" w:cs="Times" w:hint="eastAsia"/>
          <w:color w:val="000000"/>
          <w:sz w:val="24"/>
          <w:szCs w:val="24"/>
          <w:lang w:eastAsia="zh-CN"/>
        </w:rPr>
        <w:t>的效率。</w:t>
      </w:r>
    </w:p>
    <w:p w14:paraId="1560B49B" w14:textId="77777777" w:rsidR="00813296" w:rsidRPr="002C2EEA" w:rsidRDefault="00813296" w:rsidP="006765E8">
      <w:pPr>
        <w:spacing w:line="360" w:lineRule="auto"/>
        <w:ind w:firstLineChars="200" w:firstLine="480"/>
        <w:rPr>
          <w:rFonts w:ascii="华文宋体" w:eastAsia="华文宋体" w:hAnsi="华文宋体"/>
          <w:sz w:val="24"/>
          <w:szCs w:val="24"/>
          <w:lang w:eastAsia="zh-CN"/>
        </w:rPr>
      </w:pPr>
    </w:p>
    <w:p w14:paraId="20048379" w14:textId="02BE2460" w:rsidR="00813296" w:rsidRPr="00501943" w:rsidRDefault="00813296" w:rsidP="00B5764C">
      <w:pPr>
        <w:pStyle w:val="3"/>
        <w:numPr>
          <w:ilvl w:val="2"/>
          <w:numId w:val="8"/>
        </w:numPr>
        <w:tabs>
          <w:tab w:val="clear" w:pos="900"/>
          <w:tab w:val="left" w:pos="0"/>
        </w:tabs>
        <w:ind w:left="0" w:firstLine="0"/>
        <w:rPr>
          <w:rFonts w:ascii="仿宋" w:eastAsia="仿宋" w:hAnsi="仿宋"/>
        </w:rPr>
      </w:pPr>
      <w:bookmarkStart w:id="20" w:name="_Toc491990233"/>
      <w:r w:rsidRPr="00501943">
        <w:rPr>
          <w:rFonts w:ascii="仿宋" w:eastAsia="仿宋" w:hAnsi="仿宋" w:hint="eastAsia"/>
        </w:rPr>
        <w:t>数字资产与交易</w:t>
      </w:r>
      <w:bookmarkEnd w:id="20"/>
      <w:r w:rsidRPr="00501943">
        <w:rPr>
          <w:rFonts w:ascii="仿宋" w:eastAsia="仿宋" w:hAnsi="仿宋" w:hint="eastAsia"/>
        </w:rPr>
        <w:t xml:space="preserve">  </w:t>
      </w:r>
    </w:p>
    <w:p w14:paraId="1B185C3A" w14:textId="6EFC0453" w:rsidR="00813296" w:rsidRDefault="00813296"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3482DD84" wp14:editId="1B78F090">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53EE87A"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1096EA2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分布式交易账本</w:t>
      </w:r>
    </w:p>
    <w:p w14:paraId="08A2704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第一次将资产完全数字化</w:t>
      </w:r>
    </w:p>
    <w:p w14:paraId="5ABB1D67"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数据更安全更具公信力</w:t>
      </w:r>
    </w:p>
    <w:p w14:paraId="5763D3A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完全透明公开的交易数据和交易历史，不可篡改，任何人（包括交易所平台的监管和运营）都不可以挑战数据的</w:t>
      </w:r>
    </w:p>
    <w:p w14:paraId="2BBC9D31"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交易根据智能合约自动匹配，更公平公正高效</w:t>
      </w:r>
    </w:p>
    <w:p w14:paraId="7DE7389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交易资产上链存证，产权和所有权管理更方便</w:t>
      </w:r>
    </w:p>
    <w:p w14:paraId="2A73DAB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结算清算交割自动化与智能合约化，降低交付成本甚至消除大量繁琐的交易前中后台工作</w:t>
      </w:r>
    </w:p>
    <w:p w14:paraId="399B80AB"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消除交易双方对手风控</w:t>
      </w:r>
    </w:p>
    <w:p w14:paraId="0D96E22C" w14:textId="153870D2" w:rsidR="00813296"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担保保险融资和政府监管更透明高效</w:t>
      </w:r>
    </w:p>
    <w:p w14:paraId="314CEBBA" w14:textId="77777777" w:rsidR="00570F12" w:rsidRPr="00462F43" w:rsidRDefault="00570F12" w:rsidP="00570F12">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1D7B0A84" w14:textId="6C8CC326"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1" w:name="_Toc491990234"/>
      <w:r w:rsidRPr="00586FDB">
        <w:rPr>
          <w:rFonts w:ascii="仿宋" w:eastAsia="仿宋" w:hAnsi="仿宋" w:hint="eastAsia"/>
        </w:rPr>
        <w:t>人工智能</w:t>
      </w:r>
      <w:bookmarkEnd w:id="21"/>
    </w:p>
    <w:p w14:paraId="79323A26"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p>
    <w:p w14:paraId="16EDCCA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互助保险系统的人工智能模块通过运用人工智能最新的研究成果，实现精确的风控模型和定价策略，通过对个体的基于大数据的智能分析，实现：</w:t>
      </w:r>
    </w:p>
    <w:p w14:paraId="3BCFE3A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个性化保险设计</w:t>
      </w:r>
    </w:p>
    <w:p w14:paraId="315E3D9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精准化推销</w:t>
      </w:r>
    </w:p>
    <w:p w14:paraId="076E7ABE"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自主发现新的保险品种</w:t>
      </w:r>
    </w:p>
    <w:p w14:paraId="3467822C"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精确地理赔</w:t>
      </w:r>
    </w:p>
    <w:p w14:paraId="144F279F" w14:textId="77777777" w:rsidR="00B50206" w:rsidRPr="002402F8" w:rsidRDefault="00B50206" w:rsidP="006765E8">
      <w:pPr>
        <w:pStyle w:val="aa"/>
        <w:spacing w:line="360" w:lineRule="auto"/>
        <w:ind w:left="420" w:firstLineChars="200" w:firstLine="640"/>
        <w:rPr>
          <w:rFonts w:asciiTheme="minorHAnsi" w:eastAsiaTheme="minorHAnsi" w:hAnsiTheme="minorHAnsi"/>
          <w:sz w:val="32"/>
          <w:szCs w:val="32"/>
          <w:lang w:eastAsia="zh-CN"/>
        </w:rPr>
      </w:pPr>
    </w:p>
    <w:p w14:paraId="3BAFC50C" w14:textId="6D36E304"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2" w:name="_Toc491990235"/>
      <w:r w:rsidRPr="00586FDB">
        <w:rPr>
          <w:rFonts w:ascii="仿宋" w:eastAsia="仿宋" w:hAnsi="仿宋" w:hint="eastAsia"/>
        </w:rPr>
        <w:lastRenderedPageBreak/>
        <w:t>风险防范</w:t>
      </w:r>
      <w:bookmarkEnd w:id="22"/>
    </w:p>
    <w:p w14:paraId="3BE8F9AC"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2017</w:t>
      </w:r>
      <w:r w:rsidRPr="00462F43">
        <w:rPr>
          <w:rFonts w:ascii="宋体" w:eastAsia="宋体" w:hAnsi="宋体" w:cs="Times" w:hint="eastAsia"/>
          <w:color w:val="000000"/>
          <w:sz w:val="24"/>
          <w:szCs w:val="24"/>
          <w:lang w:eastAsia="zh-CN"/>
        </w:rPr>
        <w:t>年</w:t>
      </w:r>
      <w:r w:rsidRPr="00462F43">
        <w:rPr>
          <w:rFonts w:ascii="宋体" w:eastAsia="宋体" w:hAnsi="宋体" w:cs="Times"/>
          <w:color w:val="000000"/>
          <w:sz w:val="24"/>
          <w:szCs w:val="24"/>
          <w:lang w:eastAsia="zh-CN"/>
        </w:rPr>
        <w:t>7</w:t>
      </w:r>
      <w:r w:rsidRPr="00462F43">
        <w:rPr>
          <w:rFonts w:ascii="宋体" w:eastAsia="宋体" w:hAnsi="宋体" w:cs="Times" w:hint="eastAsia"/>
          <w:color w:val="000000"/>
          <w:sz w:val="24"/>
          <w:szCs w:val="24"/>
          <w:lang w:eastAsia="zh-CN"/>
        </w:rPr>
        <w:t>月</w:t>
      </w:r>
      <w:r w:rsidRPr="00462F43">
        <w:rPr>
          <w:rFonts w:ascii="宋体" w:eastAsia="宋体" w:hAnsi="宋体" w:cs="Times"/>
          <w:color w:val="000000"/>
          <w:sz w:val="24"/>
          <w:szCs w:val="24"/>
          <w:lang w:eastAsia="zh-CN"/>
        </w:rPr>
        <w:t>20</w:t>
      </w:r>
      <w:r w:rsidRPr="00462F43">
        <w:rPr>
          <w:rFonts w:ascii="宋体" w:eastAsia="宋体" w:hAnsi="宋体" w:cs="Times" w:hint="eastAsia"/>
          <w:color w:val="000000"/>
          <w:sz w:val="24"/>
          <w:szCs w:val="24"/>
          <w:lang w:eastAsia="zh-CN"/>
        </w:rPr>
        <w:t>号的以太坊钱包漏洞让以太币价格大跌，让数字货币持有人心惊胆颤，也让投资人的信心动摇。但是正如</w:t>
      </w:r>
      <w:r w:rsidRPr="00462F43">
        <w:rPr>
          <w:rFonts w:ascii="宋体" w:eastAsia="宋体" w:hAnsi="宋体" w:cs="Times"/>
          <w:color w:val="000000"/>
          <w:sz w:val="24"/>
          <w:szCs w:val="24"/>
          <w:lang w:eastAsia="zh-CN"/>
        </w:rPr>
        <w:t>Vitalik Buterin</w:t>
      </w:r>
      <w:r w:rsidRPr="00462F43">
        <w:rPr>
          <w:rFonts w:ascii="宋体" w:eastAsia="宋体" w:hAnsi="宋体" w:cs="Times" w:hint="eastAsia"/>
          <w:color w:val="000000"/>
          <w:sz w:val="24"/>
          <w:szCs w:val="24"/>
          <w:lang w:eastAsia="zh-CN"/>
        </w:rPr>
        <w:t>针对此次漏洞的回应，这次事件不是以太坊的漏洞，它只是一个编码漏洞而已，所以也不需要硬分叉。此次事件是由于智能合约编程那个语言</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的问题。在互助币的发行和运营过程中，我们可以采用以下措施，提高安全性，以保护用户的投资以及互助保险系统的平稳运行：</w:t>
      </w:r>
    </w:p>
    <w:p w14:paraId="73BF057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由于互助币是建立在联盟链的基础上，我们可以将智能合约的代码不公开。仅仅对于经过资格审核的伙伴公开</w:t>
      </w:r>
    </w:p>
    <w:p w14:paraId="02407E3F"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互相做严格的代码审查</w:t>
      </w:r>
    </w:p>
    <w:p w14:paraId="7F37E15E"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采用安全的开发流程</w:t>
      </w:r>
    </w:p>
    <w:p w14:paraId="1DCDD2F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单元测试</w:t>
      </w:r>
    </w:p>
    <w:p w14:paraId="7C23AD17"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私有链测试</w:t>
      </w:r>
    </w:p>
    <w:p w14:paraId="7FB4374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测试链测试</w:t>
      </w:r>
    </w:p>
    <w:p w14:paraId="3FB881A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功能解耦</w:t>
      </w:r>
    </w:p>
    <w:p w14:paraId="24535ADC"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正交分解</w:t>
      </w:r>
    </w:p>
    <w:p w14:paraId="2CD16651"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逻辑简单</w:t>
      </w:r>
    </w:p>
    <w:p w14:paraId="784EF455"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只对最核心的部分去中心化</w:t>
      </w:r>
    </w:p>
    <w:p w14:paraId="01F5EDE2" w14:textId="77777777" w:rsidR="007151DE"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安全相关的工具</w:t>
      </w:r>
    </w:p>
    <w:p w14:paraId="586FCD67" w14:textId="52B3A448"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Zeppeline</w:t>
      </w:r>
      <w:r w:rsidRPr="00462F43">
        <w:rPr>
          <w:rFonts w:ascii="宋体" w:eastAsia="宋体" w:hAnsi="宋体" w:cs="Times" w:hint="eastAsia"/>
          <w:color w:val="000000"/>
          <w:sz w:val="24"/>
          <w:szCs w:val="24"/>
          <w:lang w:eastAsia="zh-CN"/>
        </w:rPr>
        <w:t>提供了更安全的组件：</w:t>
      </w:r>
    </w:p>
    <w:p w14:paraId="5427DC42"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安全数值运算，防止溢出</w:t>
      </w:r>
    </w:p>
    <w:p w14:paraId="1839A2C6"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所有权管理</w:t>
      </w:r>
    </w:p>
    <w:p w14:paraId="762654C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支付，余额以及限制每日交易数量</w:t>
      </w:r>
    </w:p>
    <w:p w14:paraId="378E4D4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多重签名</w:t>
      </w:r>
    </w:p>
    <w:p w14:paraId="1DEE3581" w14:textId="0EED6B25"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Token</w:t>
      </w:r>
      <w:r w:rsidRPr="00462F43">
        <w:rPr>
          <w:rFonts w:ascii="宋体" w:eastAsia="宋体" w:hAnsi="宋体" w:cs="Times" w:hint="eastAsia"/>
          <w:color w:val="000000"/>
          <w:sz w:val="24"/>
          <w:szCs w:val="24"/>
          <w:lang w:eastAsia="zh-CN"/>
        </w:rPr>
        <w:t>抽象类和安全实践</w:t>
      </w:r>
    </w:p>
    <w:p w14:paraId="4581E5B4" w14:textId="66FD5C00" w:rsidR="00E67B3D" w:rsidRPr="006D4B8E" w:rsidRDefault="00462F43" w:rsidP="006D4B8E">
      <w:pPr>
        <w:pStyle w:val="1"/>
        <w:rPr>
          <w:rFonts w:ascii="黑体" w:eastAsia="黑体" w:hAnsi="黑体"/>
          <w:b w:val="0"/>
          <w:sz w:val="28"/>
          <w:szCs w:val="28"/>
          <w:lang w:eastAsia="zh-CN"/>
        </w:rPr>
      </w:pPr>
      <w:bookmarkStart w:id="23" w:name="_Toc489971194"/>
      <w:r>
        <w:rPr>
          <w:rFonts w:ascii="黑体" w:eastAsia="黑体" w:hAnsi="黑体" w:hint="eastAsia"/>
          <w:b w:val="0"/>
          <w:sz w:val="28"/>
          <w:szCs w:val="28"/>
          <w:lang w:eastAsia="zh-CN"/>
        </w:rPr>
        <w:t xml:space="preserve"> </w:t>
      </w:r>
      <w:bookmarkStart w:id="24" w:name="_Toc491990236"/>
      <w:r w:rsidR="00E67B3D" w:rsidRPr="006D4B8E">
        <w:rPr>
          <w:rFonts w:ascii="黑体" w:eastAsia="黑体" w:hAnsi="黑体" w:hint="eastAsia"/>
          <w:b w:val="0"/>
          <w:sz w:val="28"/>
          <w:szCs w:val="28"/>
          <w:lang w:eastAsia="zh-CN"/>
        </w:rPr>
        <w:t>相互链（</w:t>
      </w:r>
      <w:r w:rsidR="00E67B3D" w:rsidRPr="006D4B8E">
        <w:rPr>
          <w:rFonts w:ascii="黑体" w:eastAsia="黑体" w:hAnsi="黑体"/>
          <w:b w:val="0"/>
          <w:sz w:val="28"/>
          <w:szCs w:val="28"/>
          <w:lang w:eastAsia="zh-CN"/>
        </w:rPr>
        <w:t>Mutual Chain</w:t>
      </w:r>
      <w:r w:rsidR="00E67B3D" w:rsidRPr="006D4B8E">
        <w:rPr>
          <w:rFonts w:ascii="黑体" w:eastAsia="黑体" w:hAnsi="黑体" w:hint="eastAsia"/>
          <w:b w:val="0"/>
          <w:sz w:val="28"/>
          <w:szCs w:val="28"/>
          <w:lang w:eastAsia="zh-CN"/>
        </w:rPr>
        <w:t>）</w:t>
      </w:r>
      <w:bookmarkStart w:id="25" w:name="_Toc405660669"/>
      <w:bookmarkStart w:id="26" w:name="_Toc405660863"/>
      <w:bookmarkEnd w:id="23"/>
      <w:bookmarkEnd w:id="24"/>
    </w:p>
    <w:p w14:paraId="23560DAC" w14:textId="3333089C"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7" w:name="_Toc489971195"/>
      <w:bookmarkStart w:id="28" w:name="_Toc491990237"/>
      <w:r w:rsidRPr="00480AF5">
        <w:rPr>
          <w:rFonts w:ascii="黑体" w:eastAsia="黑体" w:hAnsi="黑体" w:hint="eastAsia"/>
          <w:b w:val="0"/>
          <w:sz w:val="24"/>
          <w:szCs w:val="24"/>
          <w:lang w:eastAsia="zh-CN"/>
        </w:rPr>
        <w:t>商业</w:t>
      </w:r>
      <w:bookmarkEnd w:id="27"/>
      <w:r w:rsidRPr="00480AF5">
        <w:rPr>
          <w:rFonts w:ascii="黑体" w:eastAsia="黑体" w:hAnsi="黑体" w:hint="eastAsia"/>
          <w:b w:val="0"/>
          <w:sz w:val="24"/>
          <w:szCs w:val="24"/>
          <w:lang w:eastAsia="zh-CN"/>
        </w:rPr>
        <w:t>逻辑引擎</w:t>
      </w:r>
      <w:bookmarkEnd w:id="28"/>
    </w:p>
    <w:p w14:paraId="37574CD0" w14:textId="0DF7BEAD" w:rsidR="00E67B3D" w:rsidRPr="00BE519F" w:rsidRDefault="00D72C12" w:rsidP="006765E8">
      <w:pPr>
        <w:spacing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lastRenderedPageBreak/>
        <w:t>(</w:t>
      </w:r>
      <w:r w:rsidR="00E67B3D" w:rsidRPr="00BE519F">
        <w:rPr>
          <w:rFonts w:ascii="宋体" w:eastAsia="宋体" w:hAnsi="宋体" w:cs="Times" w:hint="eastAsia"/>
          <w:color w:val="FF0000"/>
          <w:sz w:val="24"/>
          <w:szCs w:val="24"/>
          <w:lang w:eastAsia="zh-CN"/>
        </w:rPr>
        <w:t>补充更多的内容，和各个平台工具的详细阐述)</w:t>
      </w:r>
    </w:p>
    <w:p w14:paraId="2B2A8C6C" w14:textId="59AC401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平台将以互助和对等方式，让用户可以建立自己的金融产品和服务。发起人通过平台提供的模板，快捷的建立可流通的金融协议，例如保险产品，信贷协议，期权等。发起人可以指定参与方或者公众发售。同时发起人定义协议的执行方式，以保证参与各方的利益。</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一旦完成，这款协议可以作为金融产品应用到相互链中，并通过相互链公告板发送给公众或者指定方。如果有用户参与，金融协议即刻绑定参与者以智能合约形式进行流通和执行。平台工具包括：</w:t>
      </w:r>
    </w:p>
    <w:p w14:paraId="2544E488" w14:textId="6BD4C003"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资产定义</w:t>
      </w:r>
      <w:r w:rsidR="00E67B3D" w:rsidRPr="00462F43">
        <w:rPr>
          <w:rFonts w:ascii="宋体" w:eastAsia="宋体" w:hAnsi="宋体" w:cs="Times"/>
          <w:color w:val="000000"/>
          <w:sz w:val="24"/>
          <w:szCs w:val="24"/>
          <w:lang w:eastAsia="zh-CN"/>
        </w:rPr>
        <w:t>(Asset Definition)</w:t>
      </w:r>
    </w:p>
    <w:p w14:paraId="1A59E24E" w14:textId="5EFFFFCF"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发起人可以定义相互链流通资产和金融协议。对于保险业来说，发起人可以设计一款保险产品的属性和内容作为链中流通资产。</w:t>
      </w:r>
    </w:p>
    <w:p w14:paraId="5679D2DC" w14:textId="688FE4BC"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E67B3D" w:rsidRPr="00462F43">
        <w:rPr>
          <w:rFonts w:ascii="宋体" w:eastAsia="宋体" w:hAnsi="宋体" w:cs="Times" w:hint="eastAsia"/>
          <w:color w:val="000000"/>
          <w:sz w:val="24"/>
          <w:szCs w:val="24"/>
          <w:lang w:eastAsia="zh-CN"/>
        </w:rPr>
        <w:t>参与人定义</w:t>
      </w:r>
      <w:r w:rsidR="00E67B3D" w:rsidRPr="00462F43">
        <w:rPr>
          <w:rFonts w:ascii="宋体" w:eastAsia="宋体" w:hAnsi="宋体" w:cs="Times"/>
          <w:color w:val="000000"/>
          <w:sz w:val="24"/>
          <w:szCs w:val="24"/>
          <w:lang w:eastAsia="zh-CN"/>
        </w:rPr>
        <w:t>(Participant Definition)</w:t>
      </w:r>
    </w:p>
    <w:p w14:paraId="054B805D" w14:textId="1A9B361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发起人定义协议或者产品的参与方，可以是对公众，群体或者相互链中的个人发售。</w:t>
      </w:r>
    </w:p>
    <w:p w14:paraId="75247F99" w14:textId="028F86D8"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E67B3D" w:rsidRPr="00462F43">
        <w:rPr>
          <w:rFonts w:ascii="宋体" w:eastAsia="宋体" w:hAnsi="宋体" w:cs="Times" w:hint="eastAsia"/>
          <w:color w:val="000000"/>
          <w:sz w:val="24"/>
          <w:szCs w:val="24"/>
          <w:lang w:eastAsia="zh-CN"/>
        </w:rPr>
        <w:t>接入控制</w:t>
      </w:r>
      <w:r w:rsidR="00B50206" w:rsidRPr="00462F43">
        <w:rPr>
          <w:rFonts w:ascii="宋体" w:eastAsia="宋体" w:hAnsi="宋体" w:cs="Times"/>
          <w:color w:val="000000"/>
          <w:sz w:val="24"/>
          <w:szCs w:val="24"/>
          <w:lang w:eastAsia="zh-CN"/>
        </w:rPr>
        <w:t>(Access Control)</w:t>
      </w:r>
    </w:p>
    <w:p w14:paraId="3C8821D6" w14:textId="14401595"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虽然共享账本，发起人可以定义各个参与方的访问权限。</w:t>
      </w:r>
    </w:p>
    <w:p w14:paraId="0D1A7891" w14:textId="1E557159"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E67B3D" w:rsidRPr="00462F43">
        <w:rPr>
          <w:rFonts w:ascii="宋体" w:eastAsia="宋体" w:hAnsi="宋体" w:cs="Times" w:hint="eastAsia"/>
          <w:color w:val="000000"/>
          <w:sz w:val="24"/>
          <w:szCs w:val="24"/>
          <w:lang w:eastAsia="zh-CN"/>
        </w:rPr>
        <w:t>核心交易</w:t>
      </w:r>
      <w:r w:rsidR="00B50206" w:rsidRPr="00462F43">
        <w:rPr>
          <w:rFonts w:ascii="宋体" w:eastAsia="宋体" w:hAnsi="宋体" w:cs="Times"/>
          <w:color w:val="000000"/>
          <w:sz w:val="24"/>
          <w:szCs w:val="24"/>
          <w:lang w:eastAsia="zh-CN"/>
        </w:rPr>
        <w:t>(Core Transaction)</w:t>
      </w:r>
    </w:p>
    <w:p w14:paraId="4D86F578" w14:textId="4B900E8B"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金融产品或者协议的执行方式，这是各个金融产品在相互链中的核心交易流程以及保证，以智能合约的形式在相互链中执行。</w:t>
      </w:r>
    </w:p>
    <w:p w14:paraId="175B8041" w14:textId="08C40EFB"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67B3D" w:rsidRPr="00462F43">
        <w:rPr>
          <w:rFonts w:ascii="宋体" w:eastAsia="宋体" w:hAnsi="宋体" w:cs="Times" w:hint="eastAsia"/>
          <w:color w:val="000000"/>
          <w:sz w:val="24"/>
          <w:szCs w:val="24"/>
          <w:lang w:eastAsia="zh-CN"/>
        </w:rPr>
        <w:t>共联</w:t>
      </w:r>
      <w:r w:rsidR="00E67B3D" w:rsidRPr="00462F43">
        <w:rPr>
          <w:rFonts w:ascii="宋体" w:eastAsia="宋体" w:hAnsi="宋体" w:cs="Times"/>
          <w:color w:val="000000"/>
          <w:sz w:val="24"/>
          <w:szCs w:val="24"/>
          <w:lang w:eastAsia="zh-CN"/>
        </w:rPr>
        <w:t>(Connector)</w:t>
      </w:r>
    </w:p>
    <w:p w14:paraId="4D83D78E" w14:textId="2C53E92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这是各个金融商业区的企业级整合工具，通过共联可以实现链数据和现有中心商业网络的互联和整合，建立一个区块链和中心金融服务区的混合应用。</w:t>
      </w:r>
    </w:p>
    <w:p w14:paraId="03AAF6B9" w14:textId="6D6C8B24" w:rsidR="00E67B3D" w:rsidRDefault="00E67B3D" w:rsidP="00BE519F">
      <w:pPr>
        <w:spacing w:line="360" w:lineRule="auto"/>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w:drawing>
          <wp:inline distT="0" distB="0" distL="0" distR="0" wp14:anchorId="14A06179" wp14:editId="67C82098">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7100"/>
                    </a:xfrm>
                    <a:prstGeom prst="rect">
                      <a:avLst/>
                    </a:prstGeom>
                  </pic:spPr>
                </pic:pic>
              </a:graphicData>
            </a:graphic>
          </wp:inline>
        </w:drawing>
      </w:r>
    </w:p>
    <w:p w14:paraId="7822E793" w14:textId="77777777" w:rsidR="00BE519F" w:rsidRPr="002C2EEA" w:rsidRDefault="00BE519F" w:rsidP="00BE519F">
      <w:pPr>
        <w:spacing w:line="360" w:lineRule="auto"/>
        <w:rPr>
          <w:rFonts w:ascii="华文宋体" w:eastAsia="华文宋体" w:hAnsi="华文宋体"/>
          <w:sz w:val="24"/>
          <w:szCs w:val="24"/>
          <w:lang w:eastAsia="zh-CN"/>
        </w:rPr>
      </w:pPr>
    </w:p>
    <w:p w14:paraId="50C7C92F" w14:textId="47DE24C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9" w:name="_Toc491990238"/>
      <w:r w:rsidRPr="00480AF5">
        <w:rPr>
          <w:rFonts w:ascii="黑体" w:eastAsia="黑体" w:hAnsi="黑体" w:hint="eastAsia"/>
          <w:b w:val="0"/>
          <w:sz w:val="24"/>
          <w:szCs w:val="24"/>
          <w:lang w:eastAsia="zh-CN"/>
        </w:rPr>
        <w:t>区块链中间件</w:t>
      </w:r>
      <w:bookmarkEnd w:id="29"/>
    </w:p>
    <w:p w14:paraId="1B7DEFD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w:t>
      </w:r>
      <w:r w:rsidRPr="00462F43">
        <w:rPr>
          <w:rFonts w:ascii="宋体" w:eastAsia="宋体" w:hAnsi="宋体" w:cs="Times"/>
          <w:color w:val="000000"/>
          <w:sz w:val="24"/>
          <w:szCs w:val="24"/>
          <w:lang w:eastAsia="zh-CN"/>
        </w:rPr>
        <w:t>Mutual Chain</w:t>
      </w:r>
      <w:r w:rsidRPr="00462F43">
        <w:rPr>
          <w:rFonts w:ascii="宋体" w:eastAsia="宋体" w:hAnsi="宋体" w:cs="Times" w:hint="eastAsia"/>
          <w:color w:val="000000"/>
          <w:sz w:val="24"/>
          <w:szCs w:val="24"/>
          <w:lang w:eastAsia="zh-CN"/>
        </w:rPr>
        <w:t>）区块链中间件是帮助企业和商业用户创建，设计，定制，运营自己的相互链而使用的企业级区块链应用产品。在价值网络搭建起来并运营后，当一个完全的去中心化方式的价值网络不一定需要区块链中间件就能自己存在，但是大量的企业用户会因为有区块链中间件而大大的降低研发和运营成本，提高价值网络流转效率。</w:t>
      </w:r>
    </w:p>
    <w:p w14:paraId="49669D76" w14:textId="230D9FA3" w:rsidR="00E67B3D" w:rsidRPr="00BE519F" w:rsidRDefault="00E67B3D"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w:t>
      </w:r>
      <w:r w:rsidRPr="00BE519F">
        <w:rPr>
          <w:rFonts w:ascii="宋体" w:eastAsia="宋体" w:hAnsi="宋体" w:cs="Times"/>
          <w:color w:val="FF0000"/>
          <w:sz w:val="24"/>
          <w:szCs w:val="24"/>
          <w:lang w:eastAsia="zh-CN"/>
        </w:rPr>
        <w:t xml:space="preserve"> </w:t>
      </w:r>
      <w:r w:rsidRPr="00BE519F">
        <w:rPr>
          <w:rFonts w:ascii="宋体" w:eastAsia="宋体" w:hAnsi="宋体" w:cs="Times" w:hint="eastAsia"/>
          <w:color w:val="FF0000"/>
          <w:sz w:val="24"/>
          <w:szCs w:val="24"/>
          <w:lang w:eastAsia="zh-CN"/>
        </w:rPr>
        <w:t>把各个模块做延展阐述）</w:t>
      </w:r>
    </w:p>
    <w:p w14:paraId="5CB1EB7B" w14:textId="77777777" w:rsidR="00BE519F" w:rsidRPr="00BE519F" w:rsidRDefault="00BE519F" w:rsidP="00BE519F">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0B3A4F8" w14:textId="3035096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30" w:name="_Toc489971196"/>
      <w:bookmarkStart w:id="31" w:name="_Toc491990239"/>
      <w:r w:rsidRPr="00480AF5">
        <w:rPr>
          <w:rFonts w:ascii="黑体" w:eastAsia="黑体" w:hAnsi="黑体" w:hint="eastAsia"/>
          <w:b w:val="0"/>
          <w:sz w:val="24"/>
          <w:szCs w:val="24"/>
          <w:lang w:eastAsia="zh-CN"/>
        </w:rPr>
        <w:t>链式结构</w:t>
      </w:r>
      <w:bookmarkEnd w:id="30"/>
      <w:bookmarkEnd w:id="31"/>
    </w:p>
    <w:p w14:paraId="06CC5D3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相互链是一个松紧耦合可配置的复杂多级链式结构</w:t>
      </w:r>
    </w:p>
    <w:p w14:paraId="691FE2E3"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用户和系统可根据业务场景需要在部署前进行调配</w:t>
      </w:r>
      <w:r w:rsidRPr="00462F43">
        <w:rPr>
          <w:rFonts w:ascii="宋体" w:eastAsia="宋体" w:hAnsi="宋体" w:cs="Times"/>
          <w:color w:val="000000"/>
          <w:sz w:val="24"/>
          <w:szCs w:val="24"/>
          <w:lang w:eastAsia="zh-CN"/>
        </w:rPr>
        <w:t>(configurable)</w:t>
      </w:r>
    </w:p>
    <w:p w14:paraId="07500BC0"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多级链式结构间通过跨链引擎来协调与复制</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同步</w:t>
      </w:r>
    </w:p>
    <w:p w14:paraId="24DF887D"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链间连接通过加密</w:t>
      </w:r>
      <w:r w:rsidRPr="00462F43">
        <w:rPr>
          <w:rFonts w:ascii="宋体" w:eastAsia="宋体" w:hAnsi="宋体" w:cs="Times"/>
          <w:color w:val="000000"/>
          <w:sz w:val="24"/>
          <w:szCs w:val="24"/>
          <w:lang w:eastAsia="zh-CN"/>
        </w:rPr>
        <w:t>HASH</w:t>
      </w:r>
      <w:r w:rsidRPr="00462F43">
        <w:rPr>
          <w:rFonts w:ascii="宋体" w:eastAsia="宋体" w:hAnsi="宋体" w:cs="Times" w:hint="eastAsia"/>
          <w:color w:val="000000"/>
          <w:sz w:val="24"/>
          <w:szCs w:val="24"/>
          <w:lang w:eastAsia="zh-CN"/>
        </w:rPr>
        <w:t>函数保障安全性，可扩展性和可访问性</w:t>
      </w:r>
    </w:p>
    <w:p w14:paraId="2E83DEAE" w14:textId="77777777" w:rsidR="00E67B3D" w:rsidRPr="002C2EEA" w:rsidRDefault="00E67B3D" w:rsidP="006765E8">
      <w:pPr>
        <w:pStyle w:val="aa"/>
        <w:spacing w:line="360" w:lineRule="auto"/>
        <w:ind w:firstLineChars="200" w:firstLine="480"/>
        <w:rPr>
          <w:rFonts w:ascii="华文宋体" w:eastAsia="华文宋体" w:hAnsi="华文宋体"/>
          <w:sz w:val="24"/>
          <w:szCs w:val="24"/>
          <w:lang w:eastAsia="zh-CN"/>
        </w:rPr>
      </w:pPr>
    </w:p>
    <w:p w14:paraId="3FF5E0BC" w14:textId="768892C9"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397458F" wp14:editId="5D54265C">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9700"/>
                    </a:xfrm>
                    <a:prstGeom prst="rect">
                      <a:avLst/>
                    </a:prstGeom>
                  </pic:spPr>
                </pic:pic>
              </a:graphicData>
            </a:graphic>
          </wp:inline>
        </w:drawing>
      </w:r>
    </w:p>
    <w:p w14:paraId="70742D1E" w14:textId="77777777" w:rsidR="00462F43" w:rsidRPr="00462F43" w:rsidRDefault="00462F43" w:rsidP="00462F43">
      <w:pPr>
        <w:spacing w:line="360" w:lineRule="auto"/>
        <w:ind w:firstLineChars="200" w:firstLine="480"/>
        <w:rPr>
          <w:rFonts w:ascii="华文宋体" w:eastAsia="华文宋体" w:hAnsi="华文宋体"/>
          <w:sz w:val="24"/>
          <w:szCs w:val="24"/>
          <w:lang w:eastAsia="zh-CN"/>
        </w:rPr>
      </w:pPr>
    </w:p>
    <w:p w14:paraId="56BB5B1F" w14:textId="65C17524"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32" w:name="_Toc491990240"/>
      <w:bookmarkStart w:id="33" w:name="_Toc489971197"/>
      <w:r w:rsidRPr="00480AF5">
        <w:rPr>
          <w:rFonts w:ascii="黑体" w:eastAsia="黑体" w:hAnsi="黑体" w:hint="eastAsia"/>
          <w:b w:val="0"/>
          <w:sz w:val="24"/>
          <w:szCs w:val="24"/>
          <w:lang w:eastAsia="zh-CN"/>
        </w:rPr>
        <w:t>系统实现</w:t>
      </w:r>
      <w:bookmarkEnd w:id="32"/>
      <w:r w:rsidRPr="00480AF5">
        <w:rPr>
          <w:rFonts w:ascii="黑体" w:eastAsia="黑体" w:hAnsi="黑体"/>
          <w:b w:val="0"/>
          <w:sz w:val="24"/>
          <w:szCs w:val="24"/>
          <w:lang w:eastAsia="zh-CN"/>
        </w:rPr>
        <w:t xml:space="preserve"> </w:t>
      </w:r>
      <w:bookmarkEnd w:id="33"/>
    </w:p>
    <w:p w14:paraId="5C1CA3EC" w14:textId="1F4A3562" w:rsidR="005E5B6E" w:rsidRPr="00462F43" w:rsidRDefault="005E5B6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数字资产计算理论设计原理</w:t>
      </w:r>
    </w:p>
    <w:p w14:paraId="6CA39165"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（相互链状态机）确定型有限状态机原理理论描述：</w:t>
      </w:r>
    </w:p>
    <w:p w14:paraId="5A0DC76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相互链上链信息是一个确定型有限状态机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Deterministic Finite State Machine - DFSM</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 xml:space="preserve"> </w:t>
      </w:r>
    </w:p>
    <w:p w14:paraId="5DA884A0"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 xml:space="preserve">M=(Σ,S,s0,δ,F)  </w:t>
      </w:r>
    </w:p>
    <w:p w14:paraId="24F4DAC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Σ</w:t>
      </w:r>
      <w:r w:rsidRPr="00462F43">
        <w:rPr>
          <w:rFonts w:ascii="宋体" w:eastAsia="宋体" w:hAnsi="宋体" w:cs="Times" w:hint="eastAsia"/>
          <w:color w:val="000000"/>
          <w:sz w:val="24"/>
          <w:szCs w:val="24"/>
          <w:lang w:eastAsia="zh-CN"/>
        </w:rPr>
        <w:t>是输入字母表</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有限，非空）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动作</w:t>
      </w:r>
    </w:p>
    <w:p w14:paraId="60799FF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是有限非空状态</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状态</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目前暂定</w:t>
      </w:r>
      <w:r w:rsidRPr="00462F43">
        <w:rPr>
          <w:rFonts w:ascii="宋体" w:eastAsia="宋体" w:hAnsi="宋体" w:cs="Times"/>
          <w:color w:val="000000"/>
          <w:sz w:val="24"/>
          <w:szCs w:val="24"/>
          <w:lang w:eastAsia="zh-CN"/>
        </w:rPr>
        <w:t>5</w:t>
      </w:r>
      <w:r w:rsidRPr="00462F43">
        <w:rPr>
          <w:rFonts w:ascii="宋体" w:eastAsia="宋体" w:hAnsi="宋体" w:cs="Times" w:hint="eastAsia"/>
          <w:color w:val="000000"/>
          <w:sz w:val="24"/>
          <w:szCs w:val="24"/>
          <w:lang w:eastAsia="zh-CN"/>
        </w:rPr>
        <w:t>个状态</w:t>
      </w:r>
      <w:r w:rsidRPr="00462F43">
        <w:rPr>
          <w:rFonts w:ascii="宋体" w:eastAsia="宋体" w:hAnsi="宋体" w:cs="Times"/>
          <w:color w:val="000000"/>
          <w:sz w:val="24"/>
          <w:szCs w:val="24"/>
          <w:lang w:eastAsia="zh-CN"/>
        </w:rPr>
        <w:t>)</w:t>
      </w:r>
    </w:p>
    <w:p w14:paraId="34F9BB5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s0</w:t>
      </w:r>
      <w:r w:rsidRPr="00462F43">
        <w:rPr>
          <w:rFonts w:ascii="宋体" w:eastAsia="宋体" w:hAnsi="宋体" w:cs="Times" w:hint="eastAsia"/>
          <w:color w:val="000000"/>
          <w:sz w:val="24"/>
          <w:szCs w:val="24"/>
          <w:lang w:eastAsia="zh-CN"/>
        </w:rPr>
        <w:t>是初始状态</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95BE5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lastRenderedPageBreak/>
        <w:t>δ</w:t>
      </w:r>
      <w:r w:rsidRPr="00462F43">
        <w:rPr>
          <w:rFonts w:ascii="宋体" w:eastAsia="宋体" w:hAnsi="宋体" w:cs="Times" w:hint="eastAsia"/>
          <w:color w:val="000000"/>
          <w:sz w:val="24"/>
          <w:szCs w:val="24"/>
          <w:lang w:eastAsia="zh-CN"/>
        </w:rPr>
        <w:t>是状态转换函数：</w:t>
      </w:r>
      <w:r w:rsidRPr="00462F43">
        <w:rPr>
          <w:rFonts w:ascii="宋体" w:eastAsia="宋体" w:hAnsi="宋体" w:cs="Times"/>
          <w:color w:val="000000"/>
          <w:sz w:val="24"/>
          <w:szCs w:val="24"/>
          <w:lang w:eastAsia="zh-CN"/>
        </w:rPr>
        <w:t>δ</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S x Σ -&gt; S (δ</w:t>
      </w:r>
      <w:r w:rsidRPr="00462F43">
        <w:rPr>
          <w:rFonts w:ascii="宋体" w:eastAsia="宋体" w:hAnsi="宋体" w:cs="Times" w:hint="eastAsia"/>
          <w:color w:val="000000"/>
          <w:sz w:val="24"/>
          <w:szCs w:val="24"/>
          <w:lang w:eastAsia="zh-CN"/>
        </w:rPr>
        <w:t>必须返回一个属于</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的状态</w:t>
      </w:r>
      <w:r w:rsidRPr="00462F43">
        <w:rPr>
          <w:rFonts w:ascii="宋体" w:eastAsia="宋体" w:hAnsi="宋体" w:cs="Times"/>
          <w:color w:val="000000"/>
          <w:sz w:val="24"/>
          <w:szCs w:val="24"/>
          <w:lang w:eastAsia="zh-CN"/>
        </w:rPr>
        <w:t>s)</w:t>
      </w:r>
    </w:p>
    <w:p w14:paraId="6AB319F7"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F</w:t>
      </w:r>
      <w:r w:rsidRPr="00462F43">
        <w:rPr>
          <w:rFonts w:ascii="宋体" w:eastAsia="宋体" w:hAnsi="宋体" w:cs="Times" w:hint="eastAsia"/>
          <w:color w:val="000000"/>
          <w:sz w:val="24"/>
          <w:szCs w:val="24"/>
          <w:lang w:eastAsia="zh-CN"/>
        </w:rPr>
        <w:t>是一组最终状态集，是（可为空）</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252D4C" w14:textId="37AF3FAB" w:rsidR="00E67B3D" w:rsidRPr="00462F43"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0508618" wp14:editId="2C350510">
            <wp:extent cx="5288738" cy="2598645"/>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738" cy="2598645"/>
                    </a:xfrm>
                    <a:prstGeom prst="rect">
                      <a:avLst/>
                    </a:prstGeom>
                  </pic:spPr>
                </pic:pic>
              </a:graphicData>
            </a:graphic>
          </wp:inline>
        </w:drawing>
      </w:r>
    </w:p>
    <w:p w14:paraId="0C479E2B"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相互链状态转换函数（区块链上链数据结构和流程逻辑数据标准基础）：</w:t>
      </w:r>
    </w:p>
    <w:p w14:paraId="44032566" w14:textId="086B2606"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90FEF17" wp14:editId="4353F0AA">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19E5E84" w14:textId="77777777" w:rsidR="00462F43"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AC5839C" w14:textId="7B3ADD6E"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34" w:name="_Toc491990241"/>
      <w:r w:rsidR="00B50206" w:rsidRPr="006D4B8E">
        <w:rPr>
          <w:rFonts w:ascii="黑体" w:eastAsia="黑体" w:hAnsi="黑体"/>
          <w:b w:val="0"/>
          <w:sz w:val="28"/>
          <w:szCs w:val="28"/>
          <w:lang w:eastAsia="zh-CN"/>
        </w:rPr>
        <w:t>T</w:t>
      </w:r>
      <w:r w:rsidR="00B50206" w:rsidRPr="006D4B8E">
        <w:rPr>
          <w:rFonts w:ascii="黑体" w:eastAsia="黑体" w:hAnsi="黑体" w:hint="eastAsia"/>
          <w:b w:val="0"/>
          <w:sz w:val="28"/>
          <w:szCs w:val="28"/>
          <w:lang w:eastAsia="zh-CN"/>
        </w:rPr>
        <w:t>oke</w:t>
      </w:r>
      <w:r w:rsidR="00B50206" w:rsidRPr="006D4B8E">
        <w:rPr>
          <w:rFonts w:ascii="黑体" w:eastAsia="黑体" w:hAnsi="黑体"/>
          <w:b w:val="0"/>
          <w:sz w:val="28"/>
          <w:szCs w:val="28"/>
          <w:lang w:eastAsia="zh-CN"/>
        </w:rPr>
        <w:t>n</w:t>
      </w:r>
      <w:r w:rsidR="00B50206" w:rsidRPr="006D4B8E">
        <w:rPr>
          <w:rFonts w:ascii="黑体" w:eastAsia="黑体" w:hAnsi="黑体" w:hint="eastAsia"/>
          <w:b w:val="0"/>
          <w:sz w:val="28"/>
          <w:szCs w:val="28"/>
          <w:lang w:eastAsia="zh-CN"/>
        </w:rPr>
        <w:t>机制</w:t>
      </w:r>
      <w:bookmarkEnd w:id="34"/>
    </w:p>
    <w:p w14:paraId="6074288A"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整个社区，</w:t>
      </w:r>
      <w:r w:rsidRPr="00462F43">
        <w:rPr>
          <w:rFonts w:ascii="宋体" w:eastAsia="宋体" w:hAnsi="宋体" w:cs="Times" w:hint="eastAsia"/>
          <w:color w:val="000000"/>
          <w:sz w:val="24"/>
          <w:szCs w:val="24"/>
          <w:lang w:eastAsia="zh-CN"/>
        </w:rPr>
        <w:t>使用</w:t>
      </w:r>
      <w:r w:rsidRPr="00462F43">
        <w:rPr>
          <w:rFonts w:ascii="宋体" w:eastAsia="宋体" w:hAnsi="宋体" w:cs="Times"/>
          <w:color w:val="000000"/>
          <w:sz w:val="24"/>
          <w:szCs w:val="24"/>
          <w:lang w:eastAsia="zh-CN"/>
        </w:rPr>
        <w:t>区块链</w:t>
      </w:r>
      <w:r w:rsidRPr="00462F43">
        <w:rPr>
          <w:rFonts w:ascii="宋体" w:eastAsia="宋体" w:hAnsi="宋体" w:cs="Times" w:hint="eastAsia"/>
          <w:color w:val="000000"/>
          <w:sz w:val="24"/>
          <w:szCs w:val="24"/>
          <w:lang w:eastAsia="zh-CN"/>
        </w:rPr>
        <w:t>技术</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应用</w:t>
      </w:r>
      <w:r w:rsidRPr="00462F43">
        <w:rPr>
          <w:rFonts w:ascii="宋体" w:eastAsia="宋体" w:hAnsi="宋体" w:cs="Times"/>
          <w:color w:val="000000"/>
          <w:sz w:val="24"/>
          <w:szCs w:val="24"/>
          <w:lang w:eastAsia="zh-CN"/>
        </w:rPr>
        <w:t>智能合约来执行整个系统。MutualChain</w:t>
      </w:r>
      <w:r w:rsidRPr="00462F43">
        <w:rPr>
          <w:rFonts w:ascii="宋体" w:eastAsia="宋体" w:hAnsi="宋体" w:cs="Times" w:hint="eastAsia"/>
          <w:color w:val="000000"/>
          <w:sz w:val="24"/>
          <w:szCs w:val="24"/>
          <w:lang w:eastAsia="zh-CN"/>
        </w:rPr>
        <w:t>创建</w:t>
      </w:r>
      <w:r w:rsidRPr="00462F43">
        <w:rPr>
          <w:rFonts w:ascii="宋体" w:eastAsia="宋体" w:hAnsi="宋体" w:cs="Times"/>
          <w:color w:val="000000"/>
          <w:sz w:val="24"/>
          <w:szCs w:val="24"/>
          <w:lang w:eastAsia="zh-CN"/>
        </w:rPr>
        <w:t xml:space="preserve"> MutualChainCoin(Muton) </w:t>
      </w:r>
      <w:r w:rsidRPr="00462F43">
        <w:rPr>
          <w:rFonts w:ascii="宋体" w:eastAsia="宋体" w:hAnsi="宋体" w:cs="Times" w:hint="eastAsia"/>
          <w:color w:val="000000"/>
          <w:sz w:val="24"/>
          <w:szCs w:val="24"/>
          <w:lang w:eastAsia="zh-CN"/>
        </w:rPr>
        <w:t>来</w:t>
      </w:r>
      <w:r w:rsidRPr="00462F43">
        <w:rPr>
          <w:rFonts w:ascii="宋体" w:eastAsia="宋体" w:hAnsi="宋体" w:cs="Times"/>
          <w:color w:val="000000"/>
          <w:sz w:val="24"/>
          <w:szCs w:val="24"/>
          <w:lang w:eastAsia="zh-CN"/>
        </w:rPr>
        <w:t>帮助</w:t>
      </w:r>
      <w:r w:rsidRPr="00462F43">
        <w:rPr>
          <w:rFonts w:ascii="宋体" w:eastAsia="宋体" w:hAnsi="宋体" w:cs="Times" w:hint="eastAsia"/>
          <w:color w:val="000000"/>
          <w:sz w:val="24"/>
          <w:szCs w:val="24"/>
          <w:lang w:eastAsia="zh-CN"/>
        </w:rPr>
        <w:t>互助</w:t>
      </w:r>
      <w:r w:rsidRPr="00462F43">
        <w:rPr>
          <w:rFonts w:ascii="宋体" w:eastAsia="宋体" w:hAnsi="宋体" w:cs="Times"/>
          <w:color w:val="000000"/>
          <w:sz w:val="24"/>
          <w:szCs w:val="24"/>
          <w:lang w:eastAsia="zh-CN"/>
        </w:rPr>
        <w:t>的实现，</w:t>
      </w:r>
      <w:r w:rsidRPr="00462F43">
        <w:rPr>
          <w:rFonts w:ascii="宋体" w:eastAsia="宋体" w:hAnsi="宋体" w:cs="Times" w:hint="eastAsia"/>
          <w:color w:val="000000"/>
          <w:sz w:val="24"/>
          <w:szCs w:val="24"/>
          <w:lang w:eastAsia="zh-CN"/>
        </w:rPr>
        <w:t>构建</w:t>
      </w:r>
      <w:r w:rsidRPr="00462F43">
        <w:rPr>
          <w:rFonts w:ascii="宋体" w:eastAsia="宋体" w:hAnsi="宋体" w:cs="Times"/>
          <w:color w:val="000000"/>
          <w:sz w:val="24"/>
          <w:szCs w:val="24"/>
          <w:lang w:eastAsia="zh-CN"/>
        </w:rPr>
        <w:t>成整个生态系统价值流通的基础。</w:t>
      </w:r>
    </w:p>
    <w:p w14:paraId="63441836" w14:textId="77777777" w:rsidR="00C3700E" w:rsidRPr="006E2427" w:rsidRDefault="00C3700E" w:rsidP="006765E8">
      <w:pPr>
        <w:spacing w:line="360" w:lineRule="auto"/>
        <w:ind w:firstLineChars="200" w:firstLine="640"/>
        <w:rPr>
          <w:rFonts w:asciiTheme="minorHAnsi" w:eastAsiaTheme="minorHAnsi" w:hAnsiTheme="minorHAnsi"/>
          <w:b/>
          <w:sz w:val="32"/>
          <w:szCs w:val="32"/>
          <w:lang w:eastAsia="zh-CN"/>
        </w:rPr>
      </w:pPr>
    </w:p>
    <w:p w14:paraId="4661C6E7" w14:textId="55C223F5"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5" w:name="_Toc491990242"/>
      <w:r w:rsidRPr="00480AF5">
        <w:rPr>
          <w:rFonts w:ascii="黑体" w:eastAsia="黑体" w:hAnsi="黑体"/>
          <w:b w:val="0"/>
          <w:bCs w:val="0"/>
          <w:sz w:val="24"/>
          <w:szCs w:val="24"/>
          <w:lang w:eastAsia="zh-CN"/>
        </w:rPr>
        <w:lastRenderedPageBreak/>
        <w:t>T</w:t>
      </w:r>
      <w:r w:rsidRPr="00480AF5">
        <w:rPr>
          <w:rFonts w:ascii="黑体" w:eastAsia="黑体" w:hAnsi="黑体"/>
          <w:b w:val="0"/>
          <w:sz w:val="24"/>
          <w:szCs w:val="24"/>
          <w:lang w:eastAsia="zh-CN"/>
        </w:rPr>
        <w:t>oken的区块链应用</w:t>
      </w:r>
      <w:bookmarkEnd w:id="35"/>
    </w:p>
    <w:p w14:paraId="30186C5A" w14:textId="2E66E03D"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基于区块链的相互社区是人类未来社会的发展方向。区块链技术将是人类摆脱地域和文化的束缚，抛弃固有的偏见，把自己的才智直接贡献给整个世界，通过区块链直接得到回报。区块链技术将改变人们评判他人的方式，个体的贡献将会凸显，同时也被区块链融合链接，形成高效有力的群体力量。自社区里，信息将高速流动，同时造假的成本将会被极大的提高。社会活动的运转将非常高效，因为虚假信息而造成的损失将极致的缩小。</w:t>
      </w:r>
    </w:p>
    <w:p w14:paraId="340189C5"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人，将成为世界的公民。个人的贡献将会即时的被区块链辨识，进而给予报酬。个人的风险将会被社区所分担。个人贡献所产生的价值，将可以通过区块链，进行全球配置和支付。</w:t>
      </w:r>
    </w:p>
    <w:p w14:paraId="3A0F1293"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作为区块链互助社区的先驱者，我们希望通过区块链技术，让目前依然贫穷落后的国家和区域的人，可以通过我们的互助社区和区块链token，让他们的才智得以解放，进入全球的市场，获得报酬，同时，通过区块链技术，让他们的生命和资产得到保障。</w:t>
      </w:r>
    </w:p>
    <w:p w14:paraId="6F485A3B"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参与互助社区的社员，只要通过token支付我们的mutual</w:t>
      </w:r>
      <w:r w:rsidRPr="00462F43">
        <w:rPr>
          <w:rFonts w:ascii="宋体" w:eastAsia="宋体" w:hAnsi="宋体" w:cs="Times"/>
          <w:color w:val="000000"/>
          <w:sz w:val="24"/>
          <w:szCs w:val="24"/>
          <w:lang w:eastAsia="zh-CN"/>
        </w:rPr>
        <w:t xml:space="preserve"> chain </w:t>
      </w:r>
      <w:r w:rsidRPr="00462F43">
        <w:rPr>
          <w:rFonts w:ascii="宋体" w:eastAsia="宋体" w:hAnsi="宋体" w:cs="Times" w:hint="eastAsia"/>
          <w:color w:val="000000"/>
          <w:sz w:val="24"/>
          <w:szCs w:val="24"/>
          <w:lang w:eastAsia="zh-CN"/>
        </w:rPr>
        <w:t>的运营费用，将可以再互助会员之间进行：</w:t>
      </w:r>
    </w:p>
    <w:p w14:paraId="45BA788D"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基于比特币，以太币，美元，人民币的实物贸易，贸易合同，网上电商支付</w:t>
      </w:r>
    </w:p>
    <w:p w14:paraId="1DAFA1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基于比特币，以太币，美元，人民币的服务贸易，比如软件外包，客服中心</w:t>
      </w:r>
    </w:p>
    <w:p w14:paraId="75D185A7"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基于比特币，以太币，美元，人民币的个人金融，比如个人个人信贷，信用查询，风险互保</w:t>
      </w:r>
    </w:p>
    <w:p w14:paraId="02013F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基于比特币，以太币，美元，人民币的其他运用</w:t>
      </w:r>
    </w:p>
    <w:p w14:paraId="637B357B" w14:textId="3BB554C9" w:rsidR="00C3700E"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社区以及mutual chain致力于为社区的成员提供一个可靠的区块链，让信息通畅，让资本快速流动到可以创造价值的地方，让风险降低到可以承受的区间，让个体有能力去突破生产力的边际创造更多更好的价值。让价值的创造，摆脱诸如语言文化宗教差异的束缚。</w:t>
      </w:r>
    </w:p>
    <w:p w14:paraId="36827E95" w14:textId="77777777" w:rsidR="00BE519F" w:rsidRPr="00B93114" w:rsidRDefault="00BE519F"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8BF89BE" w14:textId="17112AA0"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6" w:name="_Toc491990243"/>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定义</w:t>
      </w:r>
      <w:bookmarkEnd w:id="36"/>
    </w:p>
    <w:p w14:paraId="3713EEF4"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lastRenderedPageBreak/>
        <w:t>T</w:t>
      </w:r>
      <w:r w:rsidRPr="00B93114">
        <w:rPr>
          <w:rFonts w:ascii="宋体" w:eastAsia="宋体" w:hAnsi="宋体" w:cs="Times" w:hint="eastAsia"/>
          <w:color w:val="000000"/>
          <w:sz w:val="24"/>
          <w:szCs w:val="24"/>
          <w:lang w:eastAsia="zh-CN"/>
        </w:rPr>
        <w:t>oken是社区成员用来交易的区块链智能合同的价值单位，其计量的是智能合同所依托的实物资产或者服务。</w:t>
      </w:r>
    </w:p>
    <w:p w14:paraId="12C2D192"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6EE9A17" w14:textId="233E210F" w:rsidR="00C3700E"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7" w:name="_Toc491990244"/>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bookmarkEnd w:id="37"/>
    </w:p>
    <w:p w14:paraId="1A96EE9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68FB51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168CA2D"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9E58144"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60647A7"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066CA46"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03AE599B"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C6F882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2F7F234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E1FCE6B"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28BAC6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C772C6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54296923"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1A9A4C3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oken的使用主要在一下几个场景：</w:t>
      </w:r>
    </w:p>
    <w:p w14:paraId="2C6A5DA7"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用来支付智能合同的矿工费用。注意，矿工也是社区的成员。矿工为区块链运行和智能合同的准确执行提供算力和监督。</w:t>
      </w:r>
    </w:p>
    <w:p w14:paraId="0797A5B0"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用来支付m</w:t>
      </w:r>
      <w:r w:rsidRPr="00B93114">
        <w:rPr>
          <w:rFonts w:ascii="宋体" w:eastAsia="宋体" w:hAnsi="宋体" w:cs="Times"/>
          <w:color w:val="000000"/>
          <w:sz w:val="24"/>
          <w:szCs w:val="24"/>
          <w:lang w:eastAsia="zh-CN"/>
        </w:rPr>
        <w:t>utual chain</w:t>
      </w:r>
      <w:r w:rsidRPr="00B93114">
        <w:rPr>
          <w:rFonts w:ascii="宋体" w:eastAsia="宋体" w:hAnsi="宋体" w:cs="Times" w:hint="eastAsia"/>
          <w:color w:val="000000"/>
          <w:sz w:val="24"/>
          <w:szCs w:val="24"/>
          <w:lang w:eastAsia="zh-CN"/>
        </w:rPr>
        <w:t>区块链的总体运营，比如法务，PR</w:t>
      </w:r>
    </w:p>
    <w:p w14:paraId="5FBC187E"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社区成员标价智能合同中拥有的资产或者服务等。</w:t>
      </w:r>
    </w:p>
    <w:p w14:paraId="4E048585"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社区成员用于购买资产以及服务等</w:t>
      </w:r>
    </w:p>
    <w:p w14:paraId="1E8320CD"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加入</w:t>
      </w:r>
      <w:r w:rsidRPr="00B93114">
        <w:rPr>
          <w:rFonts w:ascii="宋体" w:eastAsia="宋体" w:hAnsi="宋体" w:cs="Times"/>
          <w:color w:val="000000"/>
          <w:sz w:val="24"/>
          <w:szCs w:val="24"/>
          <w:lang w:eastAsia="zh-CN"/>
        </w:rPr>
        <w:t>社区的时候，</w:t>
      </w:r>
      <w:r w:rsidRPr="00B93114">
        <w:rPr>
          <w:rFonts w:ascii="宋体" w:eastAsia="宋体" w:hAnsi="宋体" w:cs="Times" w:hint="eastAsia"/>
          <w:color w:val="000000"/>
          <w:sz w:val="24"/>
          <w:szCs w:val="24"/>
          <w:lang w:eastAsia="zh-CN"/>
        </w:rPr>
        <w:t>用户</w:t>
      </w:r>
      <w:r w:rsidRPr="00B93114">
        <w:rPr>
          <w:rFonts w:ascii="宋体" w:eastAsia="宋体" w:hAnsi="宋体" w:cs="Times"/>
          <w:color w:val="000000"/>
          <w:sz w:val="24"/>
          <w:szCs w:val="24"/>
          <w:lang w:eastAsia="zh-CN"/>
        </w:rPr>
        <w:t>需要支付一个初始的Tokens</w:t>
      </w:r>
      <w:r w:rsidRPr="00B93114">
        <w:rPr>
          <w:rFonts w:ascii="宋体" w:eastAsia="宋体" w:hAnsi="宋体" w:cs="Times" w:hint="eastAsia"/>
          <w:color w:val="000000"/>
          <w:sz w:val="24"/>
          <w:szCs w:val="24"/>
          <w:lang w:eastAsia="zh-CN"/>
        </w:rPr>
        <w:t>作为</w:t>
      </w:r>
      <w:r w:rsidRPr="00B93114">
        <w:rPr>
          <w:rFonts w:ascii="宋体" w:eastAsia="宋体" w:hAnsi="宋体" w:cs="Times"/>
          <w:color w:val="000000"/>
          <w:sz w:val="24"/>
          <w:szCs w:val="24"/>
          <w:lang w:eastAsia="zh-CN"/>
        </w:rPr>
        <w:t>加入的凭证。</w:t>
      </w:r>
    </w:p>
    <w:p w14:paraId="278E1803"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用于审核的</w:t>
      </w:r>
      <w:r w:rsidRPr="00B93114">
        <w:rPr>
          <w:rFonts w:ascii="宋体" w:eastAsia="宋体" w:hAnsi="宋体" w:cs="Times" w:hint="eastAsia"/>
          <w:color w:val="000000"/>
          <w:sz w:val="24"/>
          <w:szCs w:val="24"/>
          <w:lang w:eastAsia="zh-CN"/>
        </w:rPr>
        <w:t>支出</w:t>
      </w:r>
    </w:p>
    <w:p w14:paraId="113C0622"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用于</w:t>
      </w:r>
      <w:r w:rsidRPr="00B93114">
        <w:rPr>
          <w:rFonts w:ascii="宋体" w:eastAsia="宋体" w:hAnsi="宋体" w:cs="Times"/>
          <w:color w:val="000000"/>
          <w:sz w:val="24"/>
          <w:szCs w:val="24"/>
          <w:lang w:eastAsia="zh-CN"/>
        </w:rPr>
        <w:t>管理的支持</w:t>
      </w:r>
    </w:p>
    <w:p w14:paraId="46C3EE10" w14:textId="2CE23460" w:rsidR="00C3700E"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合同</w:t>
      </w:r>
      <w:r w:rsidRPr="00B93114">
        <w:rPr>
          <w:rFonts w:ascii="宋体" w:eastAsia="宋体" w:hAnsi="宋体" w:cs="Times"/>
          <w:color w:val="000000"/>
          <w:sz w:val="24"/>
          <w:szCs w:val="24"/>
          <w:lang w:eastAsia="zh-CN"/>
        </w:rPr>
        <w:t>结束，结余的Tokens</w:t>
      </w:r>
      <w:r w:rsidRPr="00B93114">
        <w:rPr>
          <w:rFonts w:ascii="宋体" w:eastAsia="宋体" w:hAnsi="宋体" w:cs="Times" w:hint="eastAsia"/>
          <w:color w:val="000000"/>
          <w:sz w:val="24"/>
          <w:szCs w:val="24"/>
          <w:lang w:eastAsia="zh-CN"/>
        </w:rPr>
        <w:t>会被</w:t>
      </w:r>
      <w:r w:rsidRPr="00B93114">
        <w:rPr>
          <w:rFonts w:ascii="宋体" w:eastAsia="宋体" w:hAnsi="宋体" w:cs="Times"/>
          <w:color w:val="000000"/>
          <w:sz w:val="24"/>
          <w:szCs w:val="24"/>
          <w:lang w:eastAsia="zh-CN"/>
        </w:rPr>
        <w:t>返还。</w:t>
      </w:r>
    </w:p>
    <w:p w14:paraId="7D001279" w14:textId="77777777" w:rsidR="00C61771" w:rsidRDefault="00C61771" w:rsidP="00C61771">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6590BFFD" w14:textId="77777777"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8" w:name="_Toc491990245"/>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r w:rsidRPr="00480AF5">
        <w:rPr>
          <w:rFonts w:ascii="黑体" w:eastAsia="黑体" w:hAnsi="黑体" w:hint="eastAsia"/>
          <w:b w:val="0"/>
          <w:bCs w:val="0"/>
          <w:sz w:val="24"/>
          <w:szCs w:val="24"/>
          <w:lang w:eastAsia="zh-CN"/>
        </w:rPr>
        <w:t>例子</w:t>
      </w:r>
      <w:bookmarkEnd w:id="38"/>
    </w:p>
    <w:p w14:paraId="7D22477D"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例子1：信用查询和验证</w:t>
      </w:r>
    </w:p>
    <w:p w14:paraId="33B37BEB" w14:textId="7D942B45"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L</w:t>
      </w:r>
      <w:r w:rsidRPr="00B93114">
        <w:rPr>
          <w:rFonts w:ascii="宋体" w:eastAsia="宋体" w:hAnsi="宋体" w:cs="Times"/>
          <w:color w:val="000000"/>
          <w:sz w:val="24"/>
          <w:szCs w:val="24"/>
          <w:lang w:eastAsia="zh-CN"/>
        </w:rPr>
        <w:t xml:space="preserve">eo </w:t>
      </w:r>
      <w:r w:rsidRPr="00B93114">
        <w:rPr>
          <w:rFonts w:ascii="宋体" w:eastAsia="宋体" w:hAnsi="宋体" w:cs="Times" w:hint="eastAsia"/>
          <w:color w:val="000000"/>
          <w:sz w:val="24"/>
          <w:szCs w:val="24"/>
          <w:lang w:eastAsia="zh-CN"/>
        </w:rPr>
        <w:t>是一家意大利游艇制造商，专门为富裕的客户打造游艇，并满足他们的定制要求。Leo的主要挑战是在全世界寻找到可信靠谱的手工艺者，为他提供定制部件，尤其是高档的手工木质甲板和仪表盘板。Leo于是通过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chain，使用美元兑换token，通过token发布消息和搜索社区中的手工艺者。他接着使用token来查询某些手工艺者的交易记录。借助于区块链技术，mutual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chain上的信息真实可信，有源可查。最后，他选定了James。</w:t>
      </w:r>
      <w:r w:rsidRPr="00B93114">
        <w:rPr>
          <w:rFonts w:ascii="宋体" w:eastAsia="宋体" w:hAnsi="宋体" w:cs="Times"/>
          <w:color w:val="000000"/>
          <w:sz w:val="24"/>
          <w:szCs w:val="24"/>
          <w:lang w:eastAsia="zh-CN"/>
        </w:rPr>
        <w:t>J</w:t>
      </w:r>
      <w:r w:rsidRPr="00B93114">
        <w:rPr>
          <w:rFonts w:ascii="宋体" w:eastAsia="宋体" w:hAnsi="宋体" w:cs="Times" w:hint="eastAsia"/>
          <w:color w:val="000000"/>
          <w:sz w:val="24"/>
          <w:szCs w:val="24"/>
          <w:lang w:eastAsia="zh-CN"/>
        </w:rPr>
        <w:t>ames 是一位印度尼西亚的手工艺者，专门为高级游艇打造定制的船甲板。通过James的电子钱包地址，Leo确认James交货时间稳定，客户评价很高。</w:t>
      </w:r>
    </w:p>
    <w:p w14:paraId="07A5C5D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例子2：混合型相互保险的实现</w:t>
      </w:r>
    </w:p>
    <w:p w14:paraId="20A80073" w14:textId="473EF29E" w:rsidR="007151DE" w:rsidRDefault="00C3700E"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lastRenderedPageBreak/>
        <w:t>由于游艇的特殊性，手工艺定制部件的质量对船的价值有很大的影响。同时，部件是否能按时交付，对船的交付时间也有很大的影响。为了避免由于James发生人身意外导致交付造成延迟而产生违约损失，Leo使用token在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社区中为James购买了人身意外险。保费以token支付。这个保单一部分赔付将由一家大的印度尼西亚保险公司支付，剩余的部分将由1000位社区的成员支付。保费将分配给保险公司和1000为社区成员。如有意外，保费将以token的形式支付。印度尼西亚保险公司将承担法币的核保理赔。赔付</w:t>
      </w: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oken的比例将会向保险公司适当倾斜。有社员参与的社区内的保险，将有助于保险公司提高资本的使用率，以及提高利润率。保险公司因为用美元购买了token，也是社区的成员。</w:t>
      </w:r>
      <w:bookmarkEnd w:id="25"/>
      <w:bookmarkEnd w:id="26"/>
    </w:p>
    <w:p w14:paraId="54EE8518" w14:textId="77777777" w:rsidR="00BE519F" w:rsidRDefault="00BE519F"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6E595F0" w14:textId="6FAB5BF1" w:rsidR="00200C46" w:rsidRPr="00054765" w:rsidRDefault="00501943" w:rsidP="00501943">
      <w:pPr>
        <w:pStyle w:val="2"/>
        <w:numPr>
          <w:ilvl w:val="0"/>
          <w:numId w:val="0"/>
        </w:numPr>
        <w:rPr>
          <w:rFonts w:eastAsia="宋体"/>
          <w:sz w:val="24"/>
          <w:szCs w:val="24"/>
          <w:lang w:eastAsia="zh-CN"/>
        </w:rPr>
      </w:pPr>
      <w:r w:rsidRPr="00054765">
        <w:rPr>
          <w:rFonts w:eastAsia="宋体"/>
          <w:sz w:val="24"/>
          <w:szCs w:val="24"/>
          <w:lang w:eastAsia="zh-CN"/>
        </w:rPr>
        <w:t xml:space="preserve">5.5 </w:t>
      </w:r>
      <w:r w:rsidR="00200C46" w:rsidRPr="00054765">
        <w:rPr>
          <w:rFonts w:eastAsia="宋体" w:hint="eastAsia"/>
          <w:sz w:val="24"/>
          <w:szCs w:val="24"/>
          <w:lang w:eastAsia="zh-CN"/>
        </w:rPr>
        <w:t>Token</w:t>
      </w:r>
      <w:r w:rsidR="00200C46" w:rsidRPr="00054765">
        <w:rPr>
          <w:rFonts w:eastAsia="宋体" w:hint="eastAsia"/>
          <w:sz w:val="24"/>
          <w:szCs w:val="24"/>
          <w:lang w:eastAsia="zh-CN"/>
        </w:rPr>
        <w:t>的</w:t>
      </w:r>
      <w:r w:rsidR="00200C46" w:rsidRPr="00054765">
        <w:rPr>
          <w:rFonts w:eastAsia="宋体"/>
          <w:sz w:val="24"/>
          <w:szCs w:val="24"/>
          <w:lang w:eastAsia="zh-CN"/>
        </w:rPr>
        <w:t>币值稳定</w:t>
      </w:r>
    </w:p>
    <w:p w14:paraId="50B5EDC2"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oken将会和主流的区块链资产以及美元和人民币挂钩。</w:t>
      </w:r>
    </w:p>
    <w:p w14:paraId="6E6F069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一个自然人要成为社区成员，自然人需要在mutual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chain的网站注册，同时至少拥有一个Token</w:t>
      </w:r>
    </w:p>
    <w:p w14:paraId="345CA3E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oken需要通过比特币，以太币，美元或者人民币之中的任意一种来兑换</w:t>
      </w:r>
    </w:p>
    <w:p w14:paraId="61088EB0"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置换Token所收集的数字货币和法币，将会由非盈利的一个基金管理，通过合理的调配资产的比例，使得资产稳步增值，减少波动。</w:t>
      </w:r>
    </w:p>
    <w:p w14:paraId="2056D181"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置换Token的资产不能投资于成员，也不能投资于低流动性资产，比如房地产</w:t>
      </w:r>
    </w:p>
    <w:p w14:paraId="3DAFF3FE"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置换Token的资产中盈利的一部分，将由基金会用于mutual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chain的维护，尤其是团队的薪水，相应的硬件设施等</w:t>
      </w:r>
    </w:p>
    <w:p w14:paraId="22301E9B" w14:textId="69D55893" w:rsidR="00200C46" w:rsidRPr="00054765" w:rsidRDefault="00200C46" w:rsidP="00501943">
      <w:pPr>
        <w:pStyle w:val="2"/>
        <w:numPr>
          <w:ilvl w:val="1"/>
          <w:numId w:val="18"/>
        </w:numPr>
        <w:rPr>
          <w:rFonts w:eastAsia="宋体"/>
          <w:sz w:val="24"/>
          <w:szCs w:val="24"/>
          <w:lang w:eastAsia="zh-CN"/>
        </w:rPr>
      </w:pPr>
      <w:r w:rsidRPr="00054765">
        <w:rPr>
          <w:rFonts w:eastAsia="宋体" w:hint="eastAsia"/>
          <w:sz w:val="24"/>
          <w:szCs w:val="24"/>
          <w:lang w:eastAsia="zh-CN"/>
        </w:rPr>
        <w:t>Token</w:t>
      </w:r>
      <w:r w:rsidRPr="00054765">
        <w:rPr>
          <w:rFonts w:eastAsia="宋体"/>
          <w:sz w:val="24"/>
          <w:szCs w:val="24"/>
          <w:lang w:eastAsia="zh-CN"/>
        </w:rPr>
        <w:t>的反洗钱</w:t>
      </w:r>
    </w:p>
    <w:p w14:paraId="2FB2C74B" w14:textId="7A51BD90" w:rsidR="00200C46" w:rsidRPr="00200C46" w:rsidRDefault="00200C46"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社区将会和全世界的银行合作，达到AML和KYC的合规。客户信息也会部分放到链，确保信息可以溯源。</w:t>
      </w:r>
    </w:p>
    <w:p w14:paraId="7D957D0C" w14:textId="6AEB40F3" w:rsidR="00200C46" w:rsidRPr="00AB6562" w:rsidRDefault="00054765" w:rsidP="00054765">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5F108881" w14:textId="782703D9" w:rsidR="00886D03" w:rsidRPr="006D4B8E" w:rsidRDefault="00E45FA9" w:rsidP="006D4B8E">
      <w:pPr>
        <w:pStyle w:val="1"/>
        <w:rPr>
          <w:rFonts w:ascii="黑体" w:eastAsia="黑体" w:hAnsi="黑体"/>
          <w:b w:val="0"/>
          <w:sz w:val="28"/>
          <w:szCs w:val="28"/>
          <w:lang w:eastAsia="zh-CN"/>
        </w:rPr>
      </w:pPr>
      <w:bookmarkStart w:id="39" w:name="_Toc489971217"/>
      <w:r w:rsidRPr="006D4B8E">
        <w:rPr>
          <w:rFonts w:ascii="黑体" w:eastAsia="黑体" w:hAnsi="黑体" w:hint="eastAsia"/>
          <w:b w:val="0"/>
          <w:sz w:val="28"/>
          <w:szCs w:val="28"/>
          <w:lang w:eastAsia="zh-CN"/>
        </w:rPr>
        <w:lastRenderedPageBreak/>
        <w:t xml:space="preserve"> </w:t>
      </w:r>
      <w:bookmarkStart w:id="40" w:name="_Toc491990246"/>
      <w:bookmarkEnd w:id="39"/>
      <w:r w:rsidR="00886D03" w:rsidRPr="006D4B8E">
        <w:rPr>
          <w:rFonts w:ascii="黑体" w:eastAsia="黑体" w:hAnsi="黑体" w:hint="eastAsia"/>
          <w:b w:val="0"/>
          <w:sz w:val="28"/>
          <w:szCs w:val="28"/>
          <w:lang w:eastAsia="zh-CN"/>
        </w:rPr>
        <w:t>Token</w:t>
      </w:r>
      <w:r w:rsidR="00886D03" w:rsidRPr="006D4B8E">
        <w:rPr>
          <w:rFonts w:ascii="黑体" w:eastAsia="黑体" w:hAnsi="黑体"/>
          <w:b w:val="0"/>
          <w:sz w:val="28"/>
          <w:szCs w:val="28"/>
          <w:lang w:eastAsia="zh-CN"/>
        </w:rPr>
        <w:t>分配机制</w:t>
      </w:r>
      <w:bookmarkEnd w:id="40"/>
    </w:p>
    <w:p w14:paraId="0BFF8187" w14:textId="1DAF7CCB"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Mutual</w:t>
      </w:r>
      <w:r w:rsidRPr="00AB6562">
        <w:rPr>
          <w:rFonts w:ascii="宋体" w:eastAsia="宋体" w:hAnsi="宋体" w:cs="Times"/>
          <w:color w:val="000000"/>
          <w:sz w:val="24"/>
          <w:szCs w:val="24"/>
          <w:lang w:eastAsia="zh-CN"/>
        </w:rPr>
        <w:t>Chain Tokensale 计划</w:t>
      </w:r>
      <w:r w:rsidR="00AB6562">
        <w:rPr>
          <w:rFonts w:ascii="宋体" w:eastAsia="宋体" w:hAnsi="宋体" w:cs="Times" w:hint="eastAsia"/>
          <w:color w:val="000000"/>
          <w:sz w:val="24"/>
          <w:szCs w:val="24"/>
          <w:lang w:eastAsia="zh-CN"/>
        </w:rPr>
        <w:t>：</w:t>
      </w:r>
    </w:p>
    <w:p w14:paraId="79995EA4" w14:textId="70534A8A"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Tokensale整体方案</w:t>
      </w:r>
      <w:r w:rsidR="00AB6562">
        <w:rPr>
          <w:rFonts w:ascii="宋体" w:eastAsia="宋体" w:hAnsi="宋体" w:cs="Times" w:hint="eastAsia"/>
          <w:color w:val="000000"/>
          <w:sz w:val="24"/>
          <w:szCs w:val="24"/>
          <w:lang w:eastAsia="zh-CN"/>
        </w:rPr>
        <w:t>：</w:t>
      </w:r>
    </w:p>
    <w:p w14:paraId="210EBB73" w14:textId="77777777"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b/>
          <w:color w:val="000000"/>
          <w:sz w:val="24"/>
          <w:szCs w:val="24"/>
          <w:lang w:eastAsia="zh-CN"/>
        </w:rPr>
      </w:pPr>
      <w:r w:rsidRPr="00AB6562">
        <w:rPr>
          <w:rFonts w:ascii="宋体" w:eastAsia="宋体" w:hAnsi="宋体" w:cs="Times"/>
          <w:color w:val="000000"/>
          <w:sz w:val="24"/>
          <w:szCs w:val="24"/>
          <w:lang w:eastAsia="zh-CN"/>
        </w:rPr>
        <w:t>Muton Token总量恒定4亿，</w:t>
      </w:r>
      <w:r w:rsidRPr="00AB6562">
        <w:rPr>
          <w:rFonts w:ascii="宋体" w:eastAsia="宋体" w:hAnsi="宋体" w:cs="Times" w:hint="eastAsia"/>
          <w:color w:val="000000"/>
          <w:sz w:val="24"/>
          <w:szCs w:val="24"/>
          <w:lang w:eastAsia="zh-CN"/>
        </w:rPr>
        <w:t>本轮</w:t>
      </w:r>
      <w:r w:rsidRPr="00AB6562">
        <w:rPr>
          <w:rFonts w:ascii="宋体" w:eastAsia="宋体" w:hAnsi="宋体" w:cs="Times"/>
          <w:color w:val="000000"/>
          <w:sz w:val="24"/>
          <w:szCs w:val="24"/>
          <w:lang w:eastAsia="zh-CN"/>
        </w:rPr>
        <w:t>ICO共出让50%，总计2亿个</w:t>
      </w:r>
      <w:r w:rsidRPr="00AB6562">
        <w:rPr>
          <w:rFonts w:ascii="宋体" w:eastAsia="宋体" w:hAnsi="宋体" w:cs="Times" w:hint="eastAsia"/>
          <w:color w:val="000000"/>
          <w:sz w:val="24"/>
          <w:szCs w:val="24"/>
          <w:lang w:eastAsia="zh-CN"/>
        </w:rPr>
        <w:t>Muton</w:t>
      </w:r>
      <w:r w:rsidRPr="00AB6562">
        <w:rPr>
          <w:rFonts w:ascii="宋体" w:eastAsia="宋体" w:hAnsi="宋体" w:cs="Times"/>
          <w:color w:val="000000"/>
          <w:sz w:val="24"/>
          <w:szCs w:val="24"/>
          <w:lang w:eastAsia="zh-CN"/>
        </w:rPr>
        <w:t xml:space="preserve"> Token。</w:t>
      </w:r>
      <w:r w:rsidRPr="00AB6562">
        <w:rPr>
          <w:rFonts w:ascii="宋体" w:eastAsia="宋体" w:hAnsi="宋体" w:cs="Times"/>
          <w:color w:val="000000"/>
          <w:sz w:val="24"/>
          <w:szCs w:val="24"/>
          <w:lang w:eastAsia="zh-CN"/>
        </w:rPr>
        <w:br/>
      </w:r>
      <w:r w:rsidRPr="00570F12">
        <w:rPr>
          <w:rFonts w:ascii="宋体" w:eastAsia="宋体" w:hAnsi="宋体" w:cs="Times"/>
          <w:b/>
          <w:color w:val="000000"/>
          <w:sz w:val="24"/>
          <w:szCs w:val="24"/>
          <w:u w:val="single"/>
          <w:lang w:eastAsia="zh-CN"/>
        </w:rPr>
        <w:t>Presale</w:t>
      </w:r>
      <w:r w:rsidR="00AB6562" w:rsidRPr="00570F12">
        <w:rPr>
          <w:rFonts w:ascii="宋体" w:eastAsia="宋体" w:hAnsi="宋体" w:cs="Times" w:hint="eastAsia"/>
          <w:b/>
          <w:color w:val="000000"/>
          <w:sz w:val="24"/>
          <w:szCs w:val="24"/>
          <w:u w:val="single"/>
          <w:lang w:eastAsia="zh-CN"/>
        </w:rPr>
        <w:t>：</w:t>
      </w:r>
    </w:p>
    <w:p w14:paraId="0BD0B1B1" w14:textId="4EC2C50F"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Presale开放额度：15%，共计6000万Token。</w:t>
      </w:r>
    </w:p>
    <w:p w14:paraId="3FD9A359" w14:textId="77777777" w:rsidR="00AB6562" w:rsidRPr="00570F12" w:rsidRDefault="00886D03" w:rsidP="00AB6562">
      <w:pPr>
        <w:autoSpaceDE w:val="0"/>
        <w:autoSpaceDN w:val="0"/>
        <w:adjustRightInd w:val="0"/>
        <w:spacing w:afterLines="50" w:after="120" w:line="360" w:lineRule="auto"/>
        <w:rPr>
          <w:rFonts w:ascii="宋体" w:eastAsia="宋体" w:hAnsi="宋体" w:cs="Times"/>
          <w:b/>
          <w:color w:val="000000"/>
          <w:sz w:val="24"/>
          <w:szCs w:val="24"/>
          <w:u w:val="single"/>
          <w:lang w:eastAsia="zh-CN"/>
        </w:rPr>
      </w:pPr>
      <w:r w:rsidRPr="00570F12">
        <w:rPr>
          <w:rFonts w:ascii="宋体" w:eastAsia="宋体" w:hAnsi="宋体" w:cs="Times"/>
          <w:b/>
          <w:color w:val="000000"/>
          <w:sz w:val="24"/>
          <w:szCs w:val="24"/>
          <w:u w:val="single"/>
          <w:lang w:eastAsia="zh-CN"/>
        </w:rPr>
        <w:t>Tokensale</w:t>
      </w:r>
      <w:r w:rsidR="00AB6562" w:rsidRPr="00570F12">
        <w:rPr>
          <w:rFonts w:ascii="宋体" w:eastAsia="宋体" w:hAnsi="宋体" w:cs="Times" w:hint="eastAsia"/>
          <w:b/>
          <w:color w:val="000000"/>
          <w:sz w:val="24"/>
          <w:szCs w:val="24"/>
          <w:u w:val="single"/>
          <w:lang w:eastAsia="zh-CN"/>
        </w:rPr>
        <w:t>：</w:t>
      </w:r>
    </w:p>
    <w:p w14:paraId="603D8D5E" w14:textId="45D2B795" w:rsidR="00886D03" w:rsidRPr="00AB6562" w:rsidRDefault="00886D03" w:rsidP="00AB6562">
      <w:pPr>
        <w:autoSpaceDE w:val="0"/>
        <w:autoSpaceDN w:val="0"/>
        <w:adjustRightInd w:val="0"/>
        <w:spacing w:afterLines="50" w:after="120" w:line="360" w:lineRule="auto"/>
        <w:ind w:firstLine="42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开放额度：35%，共计1亿4000万Token。</w:t>
      </w:r>
    </w:p>
    <w:p w14:paraId="2F0BC37D" w14:textId="77777777" w:rsidR="005014DA" w:rsidRPr="00AB6562" w:rsidRDefault="005014DA" w:rsidP="00AB6562">
      <w:pPr>
        <w:autoSpaceDE w:val="0"/>
        <w:autoSpaceDN w:val="0"/>
        <w:adjustRightInd w:val="0"/>
        <w:spacing w:afterLines="50" w:after="120" w:line="360" w:lineRule="auto"/>
        <w:rPr>
          <w:rFonts w:ascii="宋体" w:eastAsia="宋体" w:hAnsi="宋体" w:cs="Times"/>
          <w:color w:val="000000"/>
          <w:sz w:val="24"/>
          <w:szCs w:val="24"/>
          <w:lang w:eastAsia="zh-CN"/>
        </w:rPr>
      </w:pPr>
    </w:p>
    <w:p w14:paraId="34654696" w14:textId="77777777"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除了上述50%Token之外的</w:t>
      </w:r>
      <w:r w:rsidRPr="00AB6562">
        <w:rPr>
          <w:rFonts w:ascii="宋体" w:eastAsia="宋体" w:hAnsi="宋体" w:cs="Times"/>
          <w:color w:val="000000"/>
          <w:sz w:val="24"/>
          <w:szCs w:val="24"/>
          <w:lang w:eastAsia="zh-CN"/>
        </w:rPr>
        <w:t>分配方式：</w:t>
      </w:r>
    </w:p>
    <w:p w14:paraId="2908BDEA"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20%（8000万个Muton）Token将会分配给创始团队和早期投资者。</w:t>
      </w:r>
      <w:r w:rsidRPr="00AB6562">
        <w:rPr>
          <w:rFonts w:ascii="宋体" w:eastAsia="宋体" w:hAnsi="宋体" w:cs="Times"/>
          <w:color w:val="000000"/>
          <w:sz w:val="24"/>
          <w:szCs w:val="24"/>
          <w:lang w:eastAsia="zh-CN"/>
        </w:rPr>
        <w:t>这些</w:t>
      </w:r>
      <w:r w:rsidRPr="00AB6562">
        <w:rPr>
          <w:rFonts w:ascii="宋体" w:eastAsia="宋体" w:hAnsi="宋体" w:cs="Times" w:hint="eastAsia"/>
          <w:color w:val="000000"/>
          <w:sz w:val="24"/>
          <w:szCs w:val="24"/>
          <w:lang w:eastAsia="zh-CN"/>
        </w:rPr>
        <w:t>Token将在1年内被锁定，不进行流通，</w:t>
      </w:r>
      <w:r w:rsidRPr="00AB6562">
        <w:rPr>
          <w:rFonts w:ascii="宋体" w:eastAsia="宋体" w:hAnsi="宋体" w:cs="Times"/>
          <w:color w:val="000000"/>
          <w:sz w:val="24"/>
          <w:szCs w:val="24"/>
          <w:lang w:eastAsia="zh-CN"/>
        </w:rPr>
        <w:t>并且</w:t>
      </w:r>
      <w:r w:rsidRPr="00AB6562">
        <w:rPr>
          <w:rFonts w:ascii="宋体" w:eastAsia="宋体" w:hAnsi="宋体" w:cs="Times" w:hint="eastAsia"/>
          <w:color w:val="000000"/>
          <w:sz w:val="24"/>
          <w:szCs w:val="24"/>
          <w:lang w:eastAsia="zh-CN"/>
        </w:rPr>
        <w:t>在锁定结束后的两年时间内线性释放。</w:t>
      </w:r>
    </w:p>
    <w:p w14:paraId="43444535"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20%（8000万个Muton）作为备用金，将由决策委员会用于激励项目生态建设。</w:t>
      </w:r>
    </w:p>
    <w:p w14:paraId="2C51B080" w14:textId="1B5C6D78" w:rsidR="00886D03"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1</w:t>
      </w:r>
      <w:r w:rsidRPr="00AB6562">
        <w:rPr>
          <w:rFonts w:ascii="宋体" w:eastAsia="宋体" w:hAnsi="宋体" w:cs="Times"/>
          <w:color w:val="000000"/>
          <w:sz w:val="24"/>
          <w:szCs w:val="24"/>
          <w:lang w:eastAsia="zh-CN"/>
        </w:rPr>
        <w:t>0</w:t>
      </w:r>
      <w:r w:rsidRPr="00AB6562">
        <w:rPr>
          <w:rFonts w:ascii="宋体" w:eastAsia="宋体" w:hAnsi="宋体" w:cs="Times" w:hint="eastAsia"/>
          <w:color w:val="000000"/>
          <w:sz w:val="24"/>
          <w:szCs w:val="24"/>
          <w:lang w:eastAsia="zh-CN"/>
        </w:rPr>
        <w:t>% 作为学术研究和教育、推广、法律等。</w:t>
      </w:r>
      <w:r w:rsidRPr="00AB6562">
        <w:rPr>
          <w:rFonts w:ascii="宋体" w:eastAsia="宋体" w:hAnsi="宋体" w:cs="Times" w:hint="eastAsia"/>
          <w:color w:val="000000"/>
          <w:sz w:val="24"/>
          <w:szCs w:val="24"/>
          <w:lang w:eastAsia="zh-CN"/>
        </w:rPr>
        <w:br/>
        <w:t>项目计划将30%（20%备用金，10%学术研究和教育、推广、法律等）的Token分阶段逐步分配给社区。使Mut</w:t>
      </w:r>
      <w:r w:rsidRPr="00AB6562">
        <w:rPr>
          <w:rFonts w:ascii="宋体" w:eastAsia="宋体" w:hAnsi="宋体" w:cs="Times"/>
          <w:color w:val="000000"/>
          <w:sz w:val="24"/>
          <w:szCs w:val="24"/>
          <w:lang w:eastAsia="zh-CN"/>
        </w:rPr>
        <w:t>on</w:t>
      </w:r>
      <w:r w:rsidRPr="00AB6562">
        <w:rPr>
          <w:rFonts w:ascii="宋体" w:eastAsia="宋体" w:hAnsi="宋体" w:cs="Times" w:hint="eastAsia"/>
          <w:color w:val="000000"/>
          <w:sz w:val="24"/>
          <w:szCs w:val="24"/>
          <w:lang w:eastAsia="zh-CN"/>
        </w:rPr>
        <w:t>真正实现开源的社区生态。</w:t>
      </w:r>
    </w:p>
    <w:p w14:paraId="7C25E130" w14:textId="543CE832" w:rsidR="00AB6562" w:rsidRPr="00AB6562" w:rsidRDefault="00C7303A" w:rsidP="00C7303A">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1CB8E02B" w14:textId="07885BDA"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lastRenderedPageBreak/>
        <w:t xml:space="preserve"> </w:t>
      </w:r>
      <w:bookmarkStart w:id="41" w:name="_Toc491990247"/>
      <w:r w:rsidR="005E5B6E" w:rsidRPr="006D4B8E">
        <w:rPr>
          <w:rFonts w:ascii="黑体" w:eastAsia="黑体" w:hAnsi="黑体" w:hint="eastAsia"/>
          <w:b w:val="0"/>
          <w:sz w:val="28"/>
          <w:szCs w:val="28"/>
          <w:lang w:eastAsia="zh-CN"/>
        </w:rPr>
        <w:t>领导团队</w:t>
      </w:r>
      <w:bookmarkEnd w:id="41"/>
    </w:p>
    <w:p w14:paraId="657693D3"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MutualChain国际团队成员主要来自于加拿大，美国硅谷和中国北京，顾问导师也均有很强的金融，科技和商业背景，MutualChain 获得多家风投基金的资本支持。</w:t>
      </w:r>
    </w:p>
    <w:p w14:paraId="268FD463" w14:textId="77777777" w:rsidR="007640BB" w:rsidRDefault="007640BB" w:rsidP="007640BB">
      <w:pPr>
        <w:spacing w:after="0" w:line="240" w:lineRule="auto"/>
        <w:rPr>
          <w:rFonts w:ascii="华文宋体" w:eastAsia="华文宋体" w:hAnsi="华文宋体"/>
          <w:b/>
          <w:sz w:val="32"/>
          <w:szCs w:val="32"/>
          <w:lang w:eastAsia="zh-CN"/>
        </w:rPr>
      </w:pPr>
    </w:p>
    <w:p w14:paraId="5C43AE0A" w14:textId="7B0920B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8"/>
          <w:szCs w:val="28"/>
          <w:u w:val="single"/>
          <w:lang w:eastAsia="zh-CN"/>
        </w:rPr>
      </w:pPr>
      <w:r w:rsidRPr="00570F12">
        <w:rPr>
          <w:rFonts w:ascii="宋体" w:eastAsia="宋体" w:hAnsi="宋体" w:cs="Times"/>
          <w:b/>
          <w:color w:val="000000"/>
          <w:sz w:val="28"/>
          <w:szCs w:val="28"/>
          <w:u w:val="single"/>
          <w:lang w:eastAsia="zh-CN"/>
        </w:rPr>
        <w:t>核心团队</w:t>
      </w:r>
      <w:r w:rsidR="00570F12">
        <w:rPr>
          <w:rFonts w:ascii="宋体" w:eastAsia="宋体" w:hAnsi="宋体" w:cs="Times" w:hint="eastAsia"/>
          <w:b/>
          <w:color w:val="000000"/>
          <w:sz w:val="28"/>
          <w:szCs w:val="28"/>
          <w:u w:val="single"/>
          <w:lang w:eastAsia="zh-CN"/>
        </w:rPr>
        <w:t>：</w:t>
      </w:r>
    </w:p>
    <w:p w14:paraId="3E8D0842" w14:textId="03C11800" w:rsidR="007640BB" w:rsidRPr="00570F12" w:rsidRDefault="007640BB" w:rsidP="007640BB">
      <w:pPr>
        <w:rPr>
          <w:rFonts w:ascii="华文宋体" w:eastAsia="华文宋体" w:hAnsi="华文宋体"/>
          <w:b/>
          <w:bCs/>
          <w:sz w:val="28"/>
          <w:szCs w:val="28"/>
          <w:lang w:eastAsia="zh-CN"/>
        </w:rPr>
      </w:pPr>
      <w:r w:rsidRPr="00570F12">
        <w:rPr>
          <w:rFonts w:ascii="宋体" w:eastAsia="宋体" w:hAnsi="宋体" w:cs="Times"/>
          <w:b/>
          <w:color w:val="000000"/>
          <w:sz w:val="24"/>
          <w:szCs w:val="24"/>
          <w:lang w:eastAsia="zh-CN"/>
        </w:rPr>
        <w:t>覃文延 Wenyan Qin</w:t>
      </w:r>
      <w:r w:rsidR="00570F12">
        <w:rPr>
          <w:rFonts w:ascii="宋体" w:eastAsia="宋体" w:hAnsi="宋体" w:cs="Times" w:hint="eastAsia"/>
          <w:b/>
          <w:color w:val="000000"/>
          <w:sz w:val="24"/>
          <w:szCs w:val="24"/>
          <w:lang w:eastAsia="zh-CN"/>
        </w:rPr>
        <w:t>：</w:t>
      </w:r>
    </w:p>
    <w:p w14:paraId="4382A6A4"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西安大略大学工学学士，知名私募投行区块链事业部总经理，2017中国国家级大数据博览会区块链技术外国专家（加拿大）特聘嘉宾。多个自有知识产权的区块链底层技术构架专家委员会和技术白皮书组织者和参与者。审查并参与多家大型企业和行业性区块链产品技术方案。具有丰富的区块链、金融、保险、大数据技术领域研发经验。</w:t>
      </w:r>
    </w:p>
    <w:p w14:paraId="063FB32E" w14:textId="21C25A05"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蔡晓文 Warren Cai</w:t>
      </w:r>
      <w:r w:rsidR="00570F12">
        <w:rPr>
          <w:rFonts w:ascii="宋体" w:eastAsia="宋体" w:hAnsi="宋体" w:cs="Times" w:hint="eastAsia"/>
          <w:b/>
          <w:color w:val="000000"/>
          <w:sz w:val="24"/>
          <w:szCs w:val="24"/>
          <w:lang w:eastAsia="zh-CN"/>
        </w:rPr>
        <w:t>：</w:t>
      </w:r>
    </w:p>
    <w:p w14:paraId="54C997C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金融数学硕士学位，滑铁卢大学精算与统计学学士学位。加拿大大型金融集团信用风险部门总监。拥有超过10年的北美和欧洲金融风险管理经验，领导团队管理公司超过3000亿加币自营资产的信用风险。曾创办金融风险咨询科技公司。</w:t>
      </w:r>
    </w:p>
    <w:p w14:paraId="54D032E9" w14:textId="38043720"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郑宇 Gavin Zheng</w:t>
      </w:r>
      <w:r w:rsidR="00570F12">
        <w:rPr>
          <w:rFonts w:ascii="宋体" w:eastAsia="宋体" w:hAnsi="宋体" w:cs="Times" w:hint="eastAsia"/>
          <w:b/>
          <w:color w:val="000000"/>
          <w:sz w:val="24"/>
          <w:szCs w:val="24"/>
          <w:lang w:eastAsia="zh-CN"/>
        </w:rPr>
        <w:t>：</w:t>
      </w:r>
    </w:p>
    <w:p w14:paraId="523E0663"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加拿大麦吉尔大学计算机信息学硕士，多伦多ROTMAN商学院MBA，华中理工大学计算机科学学士。具有丰富的区块链等产品研发及项目管理经验。他研创的智能爬虫系统已被国内企业应用。</w:t>
      </w:r>
    </w:p>
    <w:p w14:paraId="4FFFB4B4" w14:textId="14C3A124"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Martin Ma</w:t>
      </w:r>
      <w:r w:rsidR="00570F12">
        <w:rPr>
          <w:rFonts w:ascii="宋体" w:eastAsia="宋体" w:hAnsi="宋体" w:cs="Times" w:hint="eastAsia"/>
          <w:b/>
          <w:color w:val="000000"/>
          <w:sz w:val="24"/>
          <w:szCs w:val="24"/>
          <w:lang w:eastAsia="zh-CN"/>
        </w:rPr>
        <w:t>：</w:t>
      </w:r>
    </w:p>
    <w:p w14:paraId="1FC444A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亚马逊（美国）研发工程师，逾二十年研发及团队管理经验。</w:t>
      </w:r>
    </w:p>
    <w:p w14:paraId="45AC621F" w14:textId="3009A5BD" w:rsidR="00A16B44" w:rsidRPr="00570F12" w:rsidRDefault="00A16B44"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 xml:space="preserve">Ted </w:t>
      </w:r>
      <w:r w:rsidRPr="00570F12">
        <w:rPr>
          <w:rFonts w:ascii="宋体" w:eastAsia="宋体" w:hAnsi="宋体" w:cs="Times" w:hint="eastAsia"/>
          <w:b/>
          <w:color w:val="000000"/>
          <w:sz w:val="24"/>
          <w:szCs w:val="24"/>
          <w:lang w:eastAsia="zh-CN"/>
        </w:rPr>
        <w:t>Que</w:t>
      </w:r>
      <w:r w:rsidR="00570F12">
        <w:rPr>
          <w:rFonts w:ascii="宋体" w:eastAsia="宋体" w:hAnsi="宋体" w:cs="Times" w:hint="eastAsia"/>
          <w:b/>
          <w:color w:val="000000"/>
          <w:sz w:val="24"/>
          <w:szCs w:val="24"/>
          <w:lang w:eastAsia="zh-CN"/>
        </w:rPr>
        <w:t>：</w:t>
      </w:r>
    </w:p>
    <w:p w14:paraId="013D197B" w14:textId="77777777" w:rsidR="00A16B44" w:rsidRPr="00AB6562" w:rsidRDefault="00A16B4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知名保险电商公司高管，区块链技术领域及互联网金融领域资深技术专家。 </w:t>
      </w:r>
    </w:p>
    <w:p w14:paraId="58257C0C" w14:textId="7D281E52"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Peter Z. He</w:t>
      </w:r>
      <w:r w:rsidR="00570F12">
        <w:rPr>
          <w:rFonts w:ascii="宋体" w:eastAsia="宋体" w:hAnsi="宋体" w:cs="Times" w:hint="eastAsia"/>
          <w:b/>
          <w:color w:val="000000"/>
          <w:sz w:val="24"/>
          <w:szCs w:val="24"/>
          <w:lang w:eastAsia="zh-CN"/>
        </w:rPr>
        <w:t>：</w:t>
      </w:r>
    </w:p>
    <w:p w14:paraId="3114B9E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加拿大约克大学博士。大数据技术领域资深专家，拥有20年的软件产品研发经验。曾创办互联网支付网站。多次在IBM IOD等大型会议针对数据库技术发表演讲。</w:t>
      </w:r>
    </w:p>
    <w:p w14:paraId="032D32E2" w14:textId="072027C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刘阳 Leon Liu</w:t>
      </w:r>
      <w:r w:rsidR="00570F12">
        <w:rPr>
          <w:rFonts w:ascii="宋体" w:eastAsia="宋体" w:hAnsi="宋体" w:cs="Times" w:hint="eastAsia"/>
          <w:b/>
          <w:color w:val="000000"/>
          <w:sz w:val="24"/>
          <w:szCs w:val="24"/>
          <w:lang w:eastAsia="zh-CN"/>
        </w:rPr>
        <w:t>：</w:t>
      </w:r>
    </w:p>
    <w:p w14:paraId="7805B8A7"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大型投资平台首席技术官，大数据技术专家，互联网金融保险产品专家，拥有超过20年的信息产业经验和15年的金融保险业经验。</w:t>
      </w:r>
    </w:p>
    <w:p w14:paraId="0E89D37D" w14:textId="77A1C33E"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Sean Tang</w:t>
      </w:r>
      <w:r w:rsidR="00570F12">
        <w:rPr>
          <w:rFonts w:ascii="宋体" w:eastAsia="宋体" w:hAnsi="宋体" w:cs="Times" w:hint="eastAsia"/>
          <w:b/>
          <w:color w:val="000000"/>
          <w:sz w:val="24"/>
          <w:szCs w:val="24"/>
          <w:lang w:eastAsia="zh-CN"/>
        </w:rPr>
        <w:t>：</w:t>
      </w:r>
    </w:p>
    <w:p w14:paraId="58830D58"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加拿大多伦多大学精算和统计专业学士。任职于某全球500强互助保险公司。IT+精算跨界专家，拥有10年保险行业工作经验 。</w:t>
      </w:r>
    </w:p>
    <w:p w14:paraId="36A3C5E1" w14:textId="13CC2134"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兰杰 Jie Lan</w:t>
      </w:r>
      <w:r w:rsidR="00570F12">
        <w:rPr>
          <w:rFonts w:ascii="宋体" w:eastAsia="宋体" w:hAnsi="宋体" w:cs="Times" w:hint="eastAsia"/>
          <w:b/>
          <w:color w:val="000000"/>
          <w:sz w:val="24"/>
          <w:szCs w:val="24"/>
          <w:lang w:eastAsia="zh-CN"/>
        </w:rPr>
        <w:t>：</w:t>
      </w:r>
    </w:p>
    <w:p w14:paraId="43EB2B92"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北京航空航天大学信息与通讯硕士，法国中央理工集团-北航中法工程师学院通用工程师文凭，加拿大西安大略大学计算机硕士。软件研发高级工程师。</w:t>
      </w:r>
    </w:p>
    <w:p w14:paraId="2FF349EB" w14:textId="19228F2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Felix Fang</w:t>
      </w:r>
      <w:r w:rsidR="00570F12">
        <w:rPr>
          <w:rFonts w:ascii="宋体" w:eastAsia="宋体" w:hAnsi="宋体" w:cs="Times" w:hint="eastAsia"/>
          <w:b/>
          <w:color w:val="000000"/>
          <w:sz w:val="24"/>
          <w:szCs w:val="24"/>
          <w:lang w:eastAsia="zh-CN"/>
        </w:rPr>
        <w:t>：</w:t>
      </w:r>
    </w:p>
    <w:p w14:paraId="236799F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加拿大滑铁卢大学计算机工程学士及硕士学位。软件研发高级工程师。</w:t>
      </w:r>
    </w:p>
    <w:p w14:paraId="588A20D2" w14:textId="5DDA74AD"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濮一伟 Yiwei Pu</w:t>
      </w:r>
      <w:r w:rsidR="00570F12">
        <w:rPr>
          <w:rFonts w:ascii="宋体" w:eastAsia="宋体" w:hAnsi="宋体" w:cs="Times" w:hint="eastAsia"/>
          <w:b/>
          <w:color w:val="000000"/>
          <w:sz w:val="24"/>
          <w:szCs w:val="24"/>
          <w:lang w:eastAsia="zh-CN"/>
        </w:rPr>
        <w:t>：</w:t>
      </w:r>
    </w:p>
    <w:p w14:paraId="461A09CE"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加拿大多伦多大学计算机工程学院硕士，上海交通大学电子工程学院学士。软件开发高级工程师。</w:t>
      </w:r>
    </w:p>
    <w:p w14:paraId="6FF704CA" w14:textId="20BB02D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Lulu Han</w:t>
      </w:r>
      <w:r w:rsidR="00570F12">
        <w:rPr>
          <w:rFonts w:ascii="宋体" w:eastAsia="宋体" w:hAnsi="宋体" w:cs="Times" w:hint="eastAsia"/>
          <w:b/>
          <w:color w:val="000000"/>
          <w:sz w:val="24"/>
          <w:szCs w:val="24"/>
          <w:lang w:eastAsia="zh-CN"/>
        </w:rPr>
        <w:t>：</w:t>
      </w:r>
    </w:p>
    <w:p w14:paraId="727FBB3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某大型国有银行信息安全架构师。深度参与互联网金融安全建设。</w:t>
      </w:r>
    </w:p>
    <w:p w14:paraId="293EBE65" w14:textId="4167C9F7"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Jian Guan</w:t>
      </w:r>
      <w:r w:rsidR="00570F12">
        <w:rPr>
          <w:rFonts w:ascii="宋体" w:eastAsia="宋体" w:hAnsi="宋体" w:cs="Times" w:hint="eastAsia"/>
          <w:b/>
          <w:color w:val="000000"/>
          <w:sz w:val="24"/>
          <w:szCs w:val="24"/>
          <w:lang w:eastAsia="zh-CN"/>
        </w:rPr>
        <w:t>：</w:t>
      </w:r>
    </w:p>
    <w:p w14:paraId="671AFB2F"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知名在线教育平台技术副总裁，国际电工委员会（IEC）专家，前沿技术领路人。</w:t>
      </w:r>
    </w:p>
    <w:p w14:paraId="112339C1" w14:textId="45BBF1DB"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武靖棋 Jingqi Wu</w:t>
      </w:r>
      <w:r w:rsidR="00570F12">
        <w:rPr>
          <w:rFonts w:ascii="宋体" w:eastAsia="宋体" w:hAnsi="宋体" w:cs="Times" w:hint="eastAsia"/>
          <w:b/>
          <w:color w:val="000000"/>
          <w:sz w:val="24"/>
          <w:szCs w:val="24"/>
          <w:lang w:eastAsia="zh-CN"/>
        </w:rPr>
        <w:t>：</w:t>
      </w:r>
    </w:p>
    <w:p w14:paraId="0F6B6860"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加拿大中国青年创业家俱乐部创始人，曾参与海尔创客实验室、京东618王牌代言、2017贵阳数博会分论坛、第二届世界微商大会等项目的传播。</w:t>
      </w:r>
    </w:p>
    <w:p w14:paraId="1B38FFFE" w14:textId="77777777" w:rsidR="00A53814" w:rsidRPr="00AB6562" w:rsidRDefault="00A5381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4A08E06" w14:textId="2D289101" w:rsidR="006E0B58" w:rsidRPr="00570F12" w:rsidRDefault="00A53814" w:rsidP="00570F12">
      <w:pPr>
        <w:autoSpaceDE w:val="0"/>
        <w:autoSpaceDN w:val="0"/>
        <w:adjustRightInd w:val="0"/>
        <w:spacing w:afterLines="50" w:after="120" w:line="360" w:lineRule="auto"/>
        <w:rPr>
          <w:rFonts w:ascii="宋体" w:eastAsia="宋体" w:hAnsi="宋体" w:cs="Times"/>
          <w:b/>
          <w:color w:val="000000"/>
          <w:sz w:val="24"/>
          <w:szCs w:val="24"/>
          <w:u w:val="single"/>
          <w:lang w:eastAsia="zh-CN"/>
        </w:rPr>
      </w:pPr>
      <w:r w:rsidRPr="00570F12">
        <w:rPr>
          <w:rFonts w:ascii="宋体" w:eastAsia="宋体" w:hAnsi="宋体" w:cs="Times"/>
          <w:b/>
          <w:color w:val="000000"/>
          <w:sz w:val="24"/>
          <w:szCs w:val="24"/>
          <w:u w:val="single"/>
          <w:lang w:eastAsia="zh-CN"/>
        </w:rPr>
        <w:t>理事会和顾问委员会</w:t>
      </w:r>
      <w:r w:rsidR="00570F12" w:rsidRPr="00570F12">
        <w:rPr>
          <w:rFonts w:ascii="宋体" w:eastAsia="宋体" w:hAnsi="宋体" w:cs="Times" w:hint="eastAsia"/>
          <w:b/>
          <w:color w:val="000000"/>
          <w:sz w:val="24"/>
          <w:szCs w:val="24"/>
          <w:u w:val="single"/>
          <w:lang w:eastAsia="zh-CN"/>
        </w:rPr>
        <w:t>：</w:t>
      </w:r>
    </w:p>
    <w:p w14:paraId="213C46AF" w14:textId="084F96F4" w:rsidR="006E0B58" w:rsidRPr="00570F12" w:rsidRDefault="006E0B58"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David Cao</w:t>
      </w:r>
      <w:r w:rsidR="00570F12">
        <w:rPr>
          <w:rFonts w:ascii="宋体" w:eastAsia="宋体" w:hAnsi="宋体" w:cs="Times" w:hint="eastAsia"/>
          <w:b/>
          <w:color w:val="000000"/>
          <w:sz w:val="24"/>
          <w:szCs w:val="24"/>
          <w:lang w:eastAsia="zh-CN"/>
        </w:rPr>
        <w:t>：</w:t>
      </w:r>
    </w:p>
    <w:p w14:paraId="6C3B3221" w14:textId="149A0821" w:rsidR="00E67B3D" w:rsidRDefault="006E0B58"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美国某大型集团首席咨询师，区块链系统架构师。曾参与Hyperledger Community的区块链项目开发，负责基于Ethereum的跨境支付项目的开发。创办的企业曾作为IBM北美的商业合作伙伴。</w:t>
      </w:r>
    </w:p>
    <w:p w14:paraId="743699C0" w14:textId="77777777" w:rsidR="00570F12" w:rsidRPr="00570F12" w:rsidRDefault="00570F12" w:rsidP="00D40607">
      <w:pPr>
        <w:autoSpaceDE w:val="0"/>
        <w:autoSpaceDN w:val="0"/>
        <w:adjustRightInd w:val="0"/>
        <w:spacing w:afterLines="50" w:after="120" w:line="360" w:lineRule="auto"/>
        <w:rPr>
          <w:rFonts w:ascii="宋体" w:eastAsia="宋体" w:hAnsi="宋体" w:cs="Times"/>
          <w:color w:val="000000"/>
          <w:sz w:val="24"/>
          <w:szCs w:val="24"/>
          <w:lang w:eastAsia="zh-CN"/>
        </w:rPr>
      </w:pPr>
    </w:p>
    <w:p w14:paraId="61F0156B" w14:textId="6E7EBB56" w:rsidR="00E67B3D" w:rsidRPr="006D4B8E" w:rsidRDefault="00E45FA9" w:rsidP="006D4B8E">
      <w:pPr>
        <w:pStyle w:val="1"/>
        <w:rPr>
          <w:rFonts w:ascii="黑体" w:eastAsia="黑体" w:hAnsi="黑体"/>
          <w:b w:val="0"/>
          <w:sz w:val="28"/>
          <w:szCs w:val="28"/>
          <w:lang w:eastAsia="zh-CN"/>
        </w:rPr>
      </w:pPr>
      <w:bookmarkStart w:id="42" w:name="_Toc489971232"/>
      <w:r w:rsidRPr="006D4B8E">
        <w:rPr>
          <w:rFonts w:ascii="黑体" w:eastAsia="黑体" w:hAnsi="黑体" w:hint="eastAsia"/>
          <w:b w:val="0"/>
          <w:sz w:val="28"/>
          <w:szCs w:val="28"/>
          <w:lang w:eastAsia="zh-CN"/>
        </w:rPr>
        <w:t xml:space="preserve"> </w:t>
      </w:r>
      <w:bookmarkStart w:id="43" w:name="_Toc491990248"/>
      <w:r w:rsidR="00D82F0F" w:rsidRPr="006D4B8E">
        <w:rPr>
          <w:rFonts w:ascii="黑体" w:eastAsia="黑体" w:hAnsi="黑体" w:hint="eastAsia"/>
          <w:b w:val="0"/>
          <w:sz w:val="28"/>
          <w:szCs w:val="28"/>
          <w:lang w:eastAsia="zh-CN"/>
        </w:rPr>
        <w:t>开发计划</w:t>
      </w:r>
      <w:bookmarkEnd w:id="42"/>
      <w:bookmarkEnd w:id="43"/>
    </w:p>
    <w:p w14:paraId="534BDCCB" w14:textId="530A6464" w:rsidR="00D82F0F" w:rsidRPr="00AB6562" w:rsidRDefault="006A025D" w:rsidP="00570F12">
      <w:pPr>
        <w:ind w:leftChars="386" w:left="849"/>
        <w:rPr>
          <w:rFonts w:eastAsiaTheme="minorHAnsi"/>
          <w:b/>
          <w:sz w:val="24"/>
          <w:szCs w:val="24"/>
        </w:rPr>
      </w:pPr>
      <w:r w:rsidRPr="00AB6562">
        <w:rPr>
          <w:rFonts w:eastAsiaTheme="minorHAnsi"/>
          <w:b/>
          <w:sz w:val="24"/>
          <w:szCs w:val="24"/>
        </w:rPr>
        <w:t xml:space="preserve">    </w:t>
      </w:r>
      <w:r w:rsidR="00D82F0F" w:rsidRPr="00AB6562">
        <w:rPr>
          <w:rFonts w:eastAsiaTheme="minorHAnsi"/>
          <w:b/>
          <w:sz w:val="24"/>
          <w:szCs w:val="24"/>
        </w:rPr>
        <w:t>现在状况（</w:t>
      </w:r>
      <w:r w:rsidR="00D82F0F" w:rsidRPr="00AB6562">
        <w:rPr>
          <w:rFonts w:eastAsiaTheme="minorHAnsi"/>
          <w:b/>
          <w:sz w:val="24"/>
          <w:szCs w:val="24"/>
        </w:rPr>
        <w:t>2017 09</w:t>
      </w:r>
      <w:r w:rsidR="00D82F0F" w:rsidRPr="00AB6562">
        <w:rPr>
          <w:rFonts w:eastAsiaTheme="minorHAnsi"/>
          <w:b/>
          <w:sz w:val="24"/>
          <w:szCs w:val="24"/>
        </w:rPr>
        <w:t>）</w:t>
      </w:r>
    </w:p>
    <w:p w14:paraId="20624764"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MultualChain-Core </w:t>
      </w:r>
      <w:r w:rsidRPr="00AB6562">
        <w:rPr>
          <w:rFonts w:asciiTheme="minorHAnsi" w:eastAsiaTheme="minorHAnsi" w:hAnsiTheme="minorHAnsi" w:hint="eastAsia"/>
          <w:sz w:val="24"/>
          <w:szCs w:val="24"/>
        </w:rPr>
        <w:t>开发</w:t>
      </w:r>
    </w:p>
    <w:p w14:paraId="75599387" w14:textId="1622F627" w:rsidR="00D82F0F" w:rsidRPr="00AB6562" w:rsidRDefault="006A025D" w:rsidP="00570F12">
      <w:pPr>
        <w:ind w:leftChars="386" w:left="849" w:firstLineChars="200" w:firstLine="480"/>
        <w:rPr>
          <w:rFonts w:asciiTheme="minorEastAsia" w:eastAsiaTheme="minorEastAsia" w:hAnsiTheme="minorEastAsia"/>
          <w:b/>
          <w:sz w:val="24"/>
          <w:szCs w:val="24"/>
        </w:rPr>
      </w:pPr>
      <w:r w:rsidRPr="00AB6562">
        <w:rPr>
          <w:rFonts w:asciiTheme="minorEastAsia" w:eastAsiaTheme="minorEastAsia" w:hAnsiTheme="minorEastAsia"/>
          <w:b/>
          <w:sz w:val="24"/>
          <w:szCs w:val="24"/>
        </w:rPr>
        <w:t>2017 Q4</w:t>
      </w:r>
    </w:p>
    <w:p w14:paraId="087D97D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r w:rsidRPr="00AB6562">
        <w:rPr>
          <w:rFonts w:asciiTheme="minorHAnsi" w:eastAsiaTheme="minorHAnsi" w:hAnsiTheme="minorHAnsi" w:hint="eastAsia"/>
          <w:sz w:val="24"/>
          <w:szCs w:val="24"/>
        </w:rPr>
        <w:t>Muton Token开发</w:t>
      </w:r>
    </w:p>
    <w:p w14:paraId="55368E89"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2） 智能</w:t>
      </w:r>
      <w:r w:rsidRPr="00AB6562">
        <w:rPr>
          <w:rFonts w:asciiTheme="minorHAnsi" w:eastAsiaTheme="minorHAnsi" w:hAnsiTheme="minorHAnsi" w:hint="eastAsia"/>
          <w:sz w:val="24"/>
          <w:szCs w:val="24"/>
        </w:rPr>
        <w:t>合约开发</w:t>
      </w:r>
    </w:p>
    <w:p w14:paraId="2906F48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MultualChain-Core 持续</w:t>
      </w:r>
      <w:r w:rsidRPr="00AB6562">
        <w:rPr>
          <w:rFonts w:asciiTheme="minorHAnsi" w:eastAsiaTheme="minorHAnsi" w:hAnsiTheme="minorHAnsi" w:hint="eastAsia"/>
          <w:sz w:val="24"/>
          <w:szCs w:val="24"/>
        </w:rPr>
        <w:t>开发</w:t>
      </w:r>
    </w:p>
    <w:p w14:paraId="51382CD7" w14:textId="607D09DE" w:rsidR="00D82F0F" w:rsidRPr="00AB6562" w:rsidRDefault="006A025D" w:rsidP="00570F12">
      <w:pPr>
        <w:ind w:leftChars="386" w:left="849" w:firstLineChars="200" w:firstLine="480"/>
        <w:rPr>
          <w:rFonts w:asciiTheme="minorEastAsia" w:eastAsiaTheme="minorEastAsia" w:hAnsiTheme="minorEastAsia"/>
          <w:sz w:val="24"/>
          <w:szCs w:val="24"/>
        </w:rPr>
      </w:pPr>
      <w:r w:rsidRPr="00AB6562">
        <w:rPr>
          <w:rFonts w:asciiTheme="minorEastAsia" w:eastAsiaTheme="minorEastAsia" w:hAnsiTheme="minorEastAsia"/>
          <w:b/>
          <w:sz w:val="24"/>
          <w:szCs w:val="24"/>
        </w:rPr>
        <w:t>2018 Q1</w:t>
      </w:r>
      <w:r w:rsidR="00D82F0F" w:rsidRPr="00AB6562">
        <w:rPr>
          <w:rFonts w:asciiTheme="minorEastAsia" w:eastAsiaTheme="minorEastAsia" w:hAnsiTheme="minorEastAsia" w:hint="eastAsia"/>
          <w:sz w:val="24"/>
          <w:szCs w:val="24"/>
        </w:rPr>
        <w:t xml:space="preserve"> </w:t>
      </w:r>
    </w:p>
    <w:p w14:paraId="731D195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Alpha</w:t>
      </w:r>
      <w:r w:rsidRPr="00AB6562">
        <w:rPr>
          <w:rFonts w:asciiTheme="minorHAnsi" w:eastAsiaTheme="minorHAnsi" w:hAnsiTheme="minorHAnsi" w:hint="eastAsia"/>
          <w:sz w:val="24"/>
          <w:szCs w:val="24"/>
        </w:rPr>
        <w:t>版本</w:t>
      </w:r>
      <w:r w:rsidRPr="00AB6562">
        <w:rPr>
          <w:rFonts w:asciiTheme="minorHAnsi" w:eastAsiaTheme="minorHAnsi" w:hAnsiTheme="minorHAnsi"/>
          <w:sz w:val="24"/>
          <w:szCs w:val="24"/>
        </w:rPr>
        <w:t>开发完成</w:t>
      </w:r>
    </w:p>
    <w:p w14:paraId="3E61BAEE"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2） </w:t>
      </w:r>
      <w:r w:rsidRPr="00AB6562">
        <w:rPr>
          <w:rFonts w:asciiTheme="minorHAnsi" w:eastAsiaTheme="minorHAnsi" w:hAnsiTheme="minorHAnsi" w:hint="eastAsia"/>
          <w:sz w:val="24"/>
          <w:szCs w:val="24"/>
        </w:rPr>
        <w:t>Test</w:t>
      </w:r>
      <w:r w:rsidRPr="00AB6562">
        <w:rPr>
          <w:rFonts w:asciiTheme="minorHAnsi" w:eastAsiaTheme="minorHAnsi" w:hAnsiTheme="minorHAnsi"/>
          <w:sz w:val="24"/>
          <w:szCs w:val="24"/>
        </w:rPr>
        <w:t>net</w:t>
      </w:r>
      <w:r w:rsidRPr="00AB6562">
        <w:rPr>
          <w:rFonts w:asciiTheme="minorHAnsi" w:eastAsiaTheme="minorHAnsi" w:hAnsiTheme="minorHAnsi" w:hint="eastAsia"/>
          <w:sz w:val="24"/>
          <w:szCs w:val="24"/>
        </w:rPr>
        <w:t>试运行</w:t>
      </w:r>
    </w:p>
    <w:p w14:paraId="464D096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提供API&amp;</w:t>
      </w:r>
      <w:r w:rsidRPr="00AB6562">
        <w:rPr>
          <w:rFonts w:asciiTheme="minorHAnsi" w:eastAsiaTheme="minorHAnsi" w:hAnsiTheme="minorHAnsi" w:hint="eastAsia"/>
          <w:sz w:val="24"/>
          <w:szCs w:val="24"/>
        </w:rPr>
        <w:t>SDK</w:t>
      </w:r>
    </w:p>
    <w:p w14:paraId="7EF5C322" w14:textId="16DC810E" w:rsidR="00D82F0F" w:rsidRPr="00AB6562" w:rsidRDefault="006A025D" w:rsidP="00570F12">
      <w:pPr>
        <w:ind w:leftChars="386" w:left="849" w:firstLineChars="200" w:firstLine="480"/>
        <w:rPr>
          <w:rFonts w:asciiTheme="minorHAnsi" w:eastAsiaTheme="minorHAnsi" w:hAnsiTheme="minorHAnsi"/>
          <w:sz w:val="24"/>
          <w:szCs w:val="24"/>
        </w:rPr>
      </w:pPr>
      <w:r w:rsidRPr="00AB6562">
        <w:rPr>
          <w:rFonts w:asciiTheme="minorEastAsia" w:eastAsiaTheme="minorEastAsia" w:hAnsiTheme="minorEastAsia"/>
          <w:b/>
          <w:sz w:val="24"/>
          <w:szCs w:val="24"/>
        </w:rPr>
        <w:t>2018 Q2</w:t>
      </w:r>
    </w:p>
    <w:p w14:paraId="354BF03B"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MutualChain</w:t>
      </w:r>
      <w:r w:rsidRPr="00AB6562">
        <w:rPr>
          <w:rFonts w:asciiTheme="minorHAnsi" w:eastAsiaTheme="minorHAnsi" w:hAnsiTheme="minorHAnsi" w:hint="eastAsia"/>
          <w:sz w:val="24"/>
          <w:szCs w:val="24"/>
        </w:rPr>
        <w:t>试运行</w:t>
      </w:r>
    </w:p>
    <w:p w14:paraId="3D4BCB18"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2） KYC开发</w:t>
      </w:r>
    </w:p>
    <w:p w14:paraId="1FBB3262"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互助</w:t>
      </w:r>
      <w:r w:rsidRPr="00AB6562">
        <w:rPr>
          <w:rFonts w:asciiTheme="minorHAnsi" w:eastAsiaTheme="minorHAnsi" w:hAnsiTheme="minorHAnsi" w:hint="eastAsia"/>
          <w:sz w:val="24"/>
          <w:szCs w:val="24"/>
        </w:rPr>
        <w:t>实例</w:t>
      </w:r>
      <w:r w:rsidRPr="00AB6562">
        <w:rPr>
          <w:rFonts w:asciiTheme="minorHAnsi" w:eastAsiaTheme="minorHAnsi" w:hAnsiTheme="minorHAnsi"/>
          <w:sz w:val="24"/>
          <w:szCs w:val="24"/>
        </w:rPr>
        <w:t>的开发</w:t>
      </w:r>
    </w:p>
    <w:p w14:paraId="0F0E24F7" w14:textId="45CA8AEE" w:rsidR="00B228C0" w:rsidRPr="006D4B8E" w:rsidRDefault="00B00639" w:rsidP="00B5764C">
      <w:pPr>
        <w:pStyle w:val="1"/>
        <w:rPr>
          <w:rFonts w:ascii="黑体" w:eastAsia="黑体" w:hAnsi="黑体"/>
          <w:b w:val="0"/>
          <w:sz w:val="28"/>
          <w:szCs w:val="28"/>
          <w:lang w:eastAsia="zh-CN"/>
        </w:rPr>
      </w:pPr>
      <w:bookmarkStart w:id="44" w:name="_Toc491990249"/>
      <w:r>
        <w:rPr>
          <w:rFonts w:ascii="黑体" w:eastAsia="黑体" w:hAnsi="黑体"/>
          <w:b w:val="0"/>
          <w:sz w:val="28"/>
          <w:szCs w:val="28"/>
          <w:lang w:eastAsia="zh-CN"/>
        </w:rPr>
        <w:lastRenderedPageBreak/>
        <w:t xml:space="preserve"> </w:t>
      </w:r>
      <w:r w:rsidR="00D82F0F" w:rsidRPr="006D4B8E">
        <w:rPr>
          <w:rFonts w:ascii="黑体" w:eastAsia="黑体" w:hAnsi="黑体"/>
          <w:b w:val="0"/>
          <w:sz w:val="28"/>
          <w:szCs w:val="28"/>
          <w:lang w:eastAsia="zh-CN"/>
        </w:rPr>
        <w:t>法律事务和风险声明</w:t>
      </w:r>
      <w:bookmarkEnd w:id="44"/>
      <w:r w:rsidR="002402F8" w:rsidRPr="006D4B8E">
        <w:rPr>
          <w:rFonts w:ascii="黑体" w:eastAsia="黑体" w:hAnsi="黑体" w:hint="eastAsia"/>
          <w:b w:val="0"/>
          <w:sz w:val="28"/>
          <w:szCs w:val="28"/>
          <w:lang w:eastAsia="zh-CN"/>
        </w:rPr>
        <w:t xml:space="preserve">  </w:t>
      </w:r>
    </w:p>
    <w:p w14:paraId="734D9EAC" w14:textId="77777777"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5" w:name="_Toc491990250"/>
      <w:r w:rsidRPr="00480AF5">
        <w:rPr>
          <w:rFonts w:ascii="黑体" w:eastAsia="黑体" w:hAnsi="黑体" w:hint="eastAsia"/>
          <w:b w:val="0"/>
          <w:sz w:val="24"/>
          <w:szCs w:val="24"/>
        </w:rPr>
        <w:t>Muton项目</w:t>
      </w:r>
      <w:r w:rsidRPr="00480AF5">
        <w:rPr>
          <w:rFonts w:ascii="黑体" w:eastAsia="黑体" w:hAnsi="黑体"/>
          <w:b w:val="0"/>
          <w:sz w:val="24"/>
          <w:szCs w:val="24"/>
        </w:rPr>
        <w:t>的法律架构</w:t>
      </w:r>
      <w:bookmarkEnd w:id="45"/>
    </w:p>
    <w:p w14:paraId="03CD23D9" w14:textId="532851E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针对</w:t>
      </w:r>
      <w:r w:rsidR="007B38E3"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的项目</w:t>
      </w:r>
      <w:r w:rsidR="007B38E3" w:rsidRPr="00AB6562">
        <w:rPr>
          <w:rFonts w:ascii="宋体" w:eastAsia="宋体" w:hAnsi="宋体" w:cs="Times"/>
          <w:color w:val="000000"/>
          <w:sz w:val="24"/>
          <w:szCs w:val="24"/>
          <w:lang w:eastAsia="zh-CN"/>
        </w:rPr>
        <w:t>，</w:t>
      </w:r>
      <w:r w:rsidR="007B38E3" w:rsidRPr="00AB6562">
        <w:rPr>
          <w:rFonts w:ascii="宋体" w:eastAsia="宋体" w:hAnsi="宋体" w:cs="Times" w:hint="eastAsia"/>
          <w:color w:val="000000"/>
          <w:sz w:val="24"/>
          <w:szCs w:val="24"/>
          <w:lang w:eastAsia="zh-CN"/>
        </w:rPr>
        <w:t>会</w:t>
      </w:r>
      <w:r w:rsidRPr="00AB6562">
        <w:rPr>
          <w:rFonts w:ascii="宋体" w:eastAsia="宋体" w:hAnsi="宋体" w:cs="Times" w:hint="eastAsia"/>
          <w:color w:val="000000"/>
          <w:sz w:val="24"/>
          <w:szCs w:val="24"/>
          <w:lang w:eastAsia="zh-CN"/>
        </w:rPr>
        <w:t>成立一个位于新加坡的非盈利性的基金会</w:t>
      </w:r>
      <w:r w:rsidRPr="00AB6562">
        <w:rPr>
          <w:rFonts w:ascii="宋体" w:eastAsia="宋体" w:hAnsi="宋体" w:cs="Times"/>
          <w:color w:val="000000"/>
          <w:sz w:val="24"/>
          <w:szCs w:val="24"/>
          <w:lang w:eastAsia="zh-CN"/>
        </w:rPr>
        <w:t>Muton Foundation Limited(</w:t>
      </w:r>
      <w:r w:rsidRPr="00AB6562">
        <w:rPr>
          <w:rFonts w:ascii="宋体" w:eastAsia="宋体" w:hAnsi="宋体" w:cs="Times" w:hint="eastAsia"/>
          <w:color w:val="000000"/>
          <w:sz w:val="24"/>
          <w:szCs w:val="24"/>
          <w:lang w:eastAsia="zh-CN"/>
        </w:rPr>
        <w:t>“</w:t>
      </w:r>
      <w:r w:rsidR="007B38E3" w:rsidRPr="00AB6562">
        <w:rPr>
          <w:rFonts w:ascii="宋体" w:eastAsia="宋体" w:hAnsi="宋体" w:cs="Times"/>
          <w:color w:val="000000"/>
          <w:sz w:val="24"/>
          <w:szCs w:val="24"/>
          <w:lang w:eastAsia="zh-CN"/>
        </w:rPr>
        <w:t>Muton</w:t>
      </w:r>
      <w:r w:rsidRPr="00AB6562">
        <w:rPr>
          <w:rFonts w:ascii="宋体" w:eastAsia="宋体" w:hAnsi="宋体" w:cs="Times"/>
          <w:color w:val="000000"/>
          <w:sz w:val="24"/>
          <w:szCs w:val="24"/>
          <w:lang w:eastAsia="zh-CN"/>
        </w:rPr>
        <w:t>基金会</w:t>
      </w:r>
      <w:r w:rsidRPr="00AB6562">
        <w:rPr>
          <w:rFonts w:ascii="宋体" w:eastAsia="宋体" w:hAnsi="宋体" w:cs="Times" w:hint="eastAsia"/>
          <w:color w:val="000000"/>
          <w:sz w:val="24"/>
          <w:szCs w:val="24"/>
          <w:lang w:eastAsia="zh-CN"/>
        </w:rPr>
        <w:t>”</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w:t>
      </w:r>
      <w:r w:rsidR="007B38E3"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基金会将作为独立的法律主体</w:t>
      </w:r>
      <w:r w:rsidR="007B38E3"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全权负责组织团队来开发</w:t>
      </w:r>
      <w:r w:rsidR="00387DD8" w:rsidRPr="00AB6562">
        <w:rPr>
          <w:rFonts w:ascii="宋体" w:eastAsia="宋体" w:hAnsi="宋体" w:cs="Times"/>
          <w:color w:val="000000"/>
          <w:sz w:val="24"/>
          <w:szCs w:val="24"/>
          <w:lang w:eastAsia="zh-CN"/>
        </w:rPr>
        <w:t>Mutu</w:t>
      </w:r>
      <w:r w:rsidR="00EE636C" w:rsidRPr="00AB6562">
        <w:rPr>
          <w:rFonts w:ascii="宋体" w:eastAsia="宋体" w:hAnsi="宋体" w:cs="Times"/>
          <w:color w:val="000000"/>
          <w:sz w:val="24"/>
          <w:szCs w:val="24"/>
          <w:lang w:eastAsia="zh-CN"/>
        </w:rPr>
        <w:t>a</w:t>
      </w:r>
      <w:r w:rsidR="00387DD8" w:rsidRPr="00AB6562">
        <w:rPr>
          <w:rFonts w:ascii="宋体" w:eastAsia="宋体" w:hAnsi="宋体" w:cs="Times"/>
          <w:color w:val="000000"/>
          <w:sz w:val="24"/>
          <w:szCs w:val="24"/>
          <w:lang w:eastAsia="zh-CN"/>
        </w:rPr>
        <w:t>lChain</w:t>
      </w:r>
      <w:r w:rsidRPr="00AB6562">
        <w:rPr>
          <w:rFonts w:ascii="宋体" w:eastAsia="宋体" w:hAnsi="宋体" w:cs="Times" w:hint="eastAsia"/>
          <w:color w:val="000000"/>
          <w:sz w:val="24"/>
          <w:szCs w:val="24"/>
          <w:lang w:eastAsia="zh-CN"/>
        </w:rPr>
        <w:t>平台和应用。但</w:t>
      </w:r>
      <w:r w:rsidR="002B5719"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本身的运营和使用均完全取决并依赖于社区自治</w:t>
      </w:r>
      <w:r w:rsidR="007B38E3"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基金会只作为社区内一名普通成员</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对</w:t>
      </w:r>
      <w:r w:rsidR="002B5719" w:rsidRPr="00AB6562">
        <w:rPr>
          <w:rFonts w:ascii="宋体" w:eastAsia="宋体" w:hAnsi="宋体" w:cs="Times"/>
          <w:color w:val="000000"/>
          <w:sz w:val="24"/>
          <w:szCs w:val="24"/>
          <w:lang w:eastAsia="zh-CN"/>
        </w:rPr>
        <w:t xml:space="preserve"> Muton</w:t>
      </w:r>
      <w:r w:rsidRPr="00AB6562">
        <w:rPr>
          <w:rFonts w:ascii="宋体" w:eastAsia="宋体" w:hAnsi="宋体" w:cs="Times" w:hint="eastAsia"/>
          <w:color w:val="000000"/>
          <w:sz w:val="24"/>
          <w:szCs w:val="24"/>
          <w:lang w:eastAsia="zh-CN"/>
        </w:rPr>
        <w:t>的治理提出建议和方案</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但不享有超然的或高出其他成员的权力或权威。</w:t>
      </w:r>
      <w:r w:rsidRPr="00AB6562">
        <w:rPr>
          <w:rFonts w:ascii="宋体" w:eastAsia="宋体" w:hAnsi="宋体" w:cs="Times"/>
          <w:color w:val="000000"/>
          <w:sz w:val="24"/>
          <w:szCs w:val="24"/>
          <w:lang w:eastAsia="zh-CN"/>
        </w:rPr>
        <w:t xml:space="preserve"> </w:t>
      </w:r>
    </w:p>
    <w:p w14:paraId="6FE4FCF1" w14:textId="5D6EF784" w:rsidR="002402F8" w:rsidRPr="00AB6562" w:rsidRDefault="002B5719"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基金会通过定向及公开出售的方式</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出售旨在</w:t>
      </w:r>
      <w:r w:rsidR="007B38E3"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平台上运行和使用的</w:t>
      </w:r>
      <w:r w:rsidR="00EF68B9" w:rsidRPr="00AB6562">
        <w:rPr>
          <w:rFonts w:ascii="宋体" w:eastAsia="宋体" w:hAnsi="宋体" w:cs="Times"/>
          <w:color w:val="000000"/>
          <w:sz w:val="24"/>
          <w:szCs w:val="24"/>
          <w:lang w:eastAsia="zh-CN"/>
        </w:rPr>
        <w:t>MTN</w:t>
      </w:r>
      <w:r w:rsidR="007B38E3" w:rsidRPr="00AB6562">
        <w:rPr>
          <w:rFonts w:ascii="宋体" w:eastAsia="宋体" w:hAnsi="宋体" w:cs="Times"/>
          <w:color w:val="000000"/>
          <w:sz w:val="24"/>
          <w:szCs w:val="24"/>
          <w:lang w:eastAsia="zh-CN"/>
        </w:rPr>
        <w:t xml:space="preserve"> Token，</w:t>
      </w:r>
      <w:r w:rsidR="002402F8" w:rsidRPr="00AB6562">
        <w:rPr>
          <w:rFonts w:ascii="宋体" w:eastAsia="宋体" w:hAnsi="宋体" w:cs="Times" w:hint="eastAsia"/>
          <w:color w:val="000000"/>
          <w:sz w:val="24"/>
          <w:szCs w:val="24"/>
          <w:lang w:eastAsia="zh-CN"/>
        </w:rPr>
        <w:t>这些</w:t>
      </w:r>
      <w:r w:rsidR="007B38E3" w:rsidRPr="00AB6562">
        <w:rPr>
          <w:rFonts w:ascii="宋体" w:eastAsia="宋体" w:hAnsi="宋体" w:cs="Times" w:hint="eastAsia"/>
          <w:color w:val="000000"/>
          <w:sz w:val="24"/>
          <w:szCs w:val="24"/>
          <w:lang w:eastAsia="zh-CN"/>
        </w:rPr>
        <w:t>Token</w:t>
      </w:r>
      <w:r w:rsidR="002402F8" w:rsidRPr="00AB6562">
        <w:rPr>
          <w:rFonts w:ascii="宋体" w:eastAsia="宋体" w:hAnsi="宋体" w:cs="Times" w:hint="eastAsia"/>
          <w:color w:val="000000"/>
          <w:sz w:val="24"/>
          <w:szCs w:val="24"/>
          <w:lang w:eastAsia="zh-CN"/>
        </w:rPr>
        <w:t>是用户为了使用</w:t>
      </w:r>
      <w:r w:rsidR="007B38E3"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的服务的手段和结算单位</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一旦出售后就不会有任何人对</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承诺回购或回赎。</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作为一种具有实际用途的虚拟商品</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不是证券</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也不是投机性的投资工具。</w:t>
      </w: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基金会不保证</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的内在价值或存在任何回报。</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不代表任何现实世界的</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资产或权利</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例如</w:t>
      </w:r>
      <w:r w:rsidR="002402F8" w:rsidRPr="00AB6562">
        <w:rPr>
          <w:rFonts w:ascii="宋体" w:eastAsia="宋体" w:hAnsi="宋体" w:cs="Times"/>
          <w:color w:val="000000"/>
          <w:sz w:val="24"/>
          <w:szCs w:val="24"/>
          <w:lang w:eastAsia="zh-CN"/>
        </w:rPr>
        <w:t xml:space="preserve"> Muton </w:t>
      </w:r>
      <w:r w:rsidR="002402F8" w:rsidRPr="00AB6562">
        <w:rPr>
          <w:rFonts w:ascii="宋体" w:eastAsia="宋体" w:hAnsi="宋体" w:cs="Times" w:hint="eastAsia"/>
          <w:color w:val="000000"/>
          <w:sz w:val="24"/>
          <w:szCs w:val="24"/>
          <w:lang w:eastAsia="zh-CN"/>
        </w:rPr>
        <w:t>基金会的股份、表决权等</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的典型受众是对</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加密代币和区块链系统非常熟悉的专家们。</w:t>
      </w:r>
      <w:r w:rsidR="002402F8" w:rsidRPr="00AB6562">
        <w:rPr>
          <w:rFonts w:ascii="宋体" w:eastAsia="宋体" w:hAnsi="宋体" w:cs="Times"/>
          <w:color w:val="000000"/>
          <w:sz w:val="24"/>
          <w:szCs w:val="24"/>
          <w:lang w:eastAsia="zh-CN"/>
        </w:rPr>
        <w:t xml:space="preserve"> </w:t>
      </w:r>
    </w:p>
    <w:p w14:paraId="32420D01" w14:textId="4A27445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基金会在</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销售中所获的收入</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将由</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基金会无条件的</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自由使用</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主要将用于技术开发、市场营销、法律合规、财务审计、商务合作</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等用途。</w:t>
      </w:r>
      <w:r w:rsidRPr="00AB6562">
        <w:rPr>
          <w:rFonts w:ascii="宋体" w:eastAsia="宋体" w:hAnsi="宋体" w:cs="Times"/>
          <w:color w:val="000000"/>
          <w:sz w:val="24"/>
          <w:szCs w:val="24"/>
          <w:lang w:eastAsia="zh-CN"/>
        </w:rPr>
        <w:t xml:space="preserve"> </w:t>
      </w:r>
    </w:p>
    <w:p w14:paraId="463D945A" w14:textId="5F049D88" w:rsidR="002402F8" w:rsidRDefault="002B5719"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平台不具有物理实体存在</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与任何国家或地区的地域和法币均没有任何关系。</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即使如此</w:t>
      </w:r>
      <w:r w:rsidRPr="00AB6562">
        <w:rPr>
          <w:rFonts w:ascii="宋体" w:eastAsia="宋体" w:hAnsi="宋体" w:cs="Times"/>
          <w:color w:val="000000"/>
          <w:sz w:val="24"/>
          <w:szCs w:val="24"/>
          <w:lang w:eastAsia="zh-CN"/>
        </w:rPr>
        <w:t>，</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依然很有可能会在全世界不同国家受到主管机构的质询和</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监管。为了满足和遵守当地的法律法规</w:t>
      </w:r>
      <w:r w:rsidRPr="00AB6562">
        <w:rPr>
          <w:rFonts w:ascii="宋体" w:eastAsia="宋体" w:hAnsi="宋体" w:cs="Times"/>
          <w:color w:val="000000"/>
          <w:sz w:val="24"/>
          <w:szCs w:val="24"/>
          <w:lang w:eastAsia="zh-CN"/>
        </w:rPr>
        <w:t>，</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平台可能会在有些区域无法提供正常的服务。</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基金会及其团队会尽力争取“沙箱政策”</w:t>
      </w:r>
      <w:r w:rsidR="002402F8" w:rsidRPr="00AB6562">
        <w:rPr>
          <w:rFonts w:ascii="宋体" w:eastAsia="宋体" w:hAnsi="宋体" w:cs="Times"/>
          <w:color w:val="000000"/>
          <w:sz w:val="24"/>
          <w:szCs w:val="24"/>
          <w:lang w:eastAsia="zh-CN"/>
        </w:rPr>
        <w:t xml:space="preserve"> (sandbox policy)</w:t>
      </w:r>
      <w:r w:rsidR="002402F8" w:rsidRPr="00AB6562">
        <w:rPr>
          <w:rFonts w:ascii="宋体" w:eastAsia="宋体" w:hAnsi="宋体" w:cs="Times" w:hint="eastAsia"/>
          <w:color w:val="000000"/>
          <w:sz w:val="24"/>
          <w:szCs w:val="24"/>
          <w:lang w:eastAsia="zh-CN"/>
        </w:rPr>
        <w:t>或者安全港待遇</w:t>
      </w:r>
      <w:r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为用户提供尽可能友好的服务。</w:t>
      </w:r>
      <w:r w:rsidR="002402F8" w:rsidRPr="00AB6562">
        <w:rPr>
          <w:rFonts w:ascii="宋体" w:eastAsia="宋体" w:hAnsi="宋体" w:cs="Times"/>
          <w:color w:val="000000"/>
          <w:sz w:val="24"/>
          <w:szCs w:val="24"/>
          <w:lang w:eastAsia="zh-CN"/>
        </w:rPr>
        <w:t xml:space="preserve"> </w:t>
      </w:r>
    </w:p>
    <w:p w14:paraId="4F1C5D92" w14:textId="77777777" w:rsidR="00570F12"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371161D" w14:textId="65F3C288"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6" w:name="_Toc491990251"/>
      <w:r w:rsidRPr="00480AF5">
        <w:rPr>
          <w:rFonts w:ascii="黑体" w:eastAsia="黑体" w:hAnsi="黑体" w:hint="eastAsia"/>
          <w:b w:val="0"/>
          <w:sz w:val="24"/>
          <w:szCs w:val="24"/>
        </w:rPr>
        <w:t>免责</w:t>
      </w:r>
      <w:r w:rsidRPr="00480AF5">
        <w:rPr>
          <w:rFonts w:ascii="黑体" w:eastAsia="黑体" w:hAnsi="黑体"/>
          <w:b w:val="0"/>
          <w:sz w:val="24"/>
          <w:szCs w:val="24"/>
        </w:rPr>
        <w:t>声明</w:t>
      </w:r>
      <w:bookmarkEnd w:id="46"/>
    </w:p>
    <w:p w14:paraId="646A3312" w14:textId="76DA0DF6"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除本白皮书所明确载明的之外</w:t>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基金会不对</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作任</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何陈述或保证</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尤其是对其适销性和特定功能</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。任何人参与</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计划及购买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的行为均基于其自己本身对</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和</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的知识和本白皮书的信息。在无损于前述内容的普适</w:t>
      </w:r>
      <w:r w:rsidRPr="00AB6562">
        <w:rPr>
          <w:rFonts w:ascii="宋体" w:eastAsia="宋体" w:hAnsi="宋体" w:cs="Times" w:hint="eastAsia"/>
          <w:color w:val="000000"/>
          <w:sz w:val="24"/>
          <w:szCs w:val="24"/>
          <w:lang w:eastAsia="zh-CN"/>
        </w:rPr>
        <w:lastRenderedPageBreak/>
        <w:t>性的前提下</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所有参与者将在</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项目启动之后按现状接受</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无论其技术规格、参数、性能或功能等。</w:t>
      </w:r>
      <w:r w:rsidRPr="00AB6562">
        <w:rPr>
          <w:rFonts w:ascii="宋体" w:eastAsia="宋体" w:hAnsi="宋体" w:cs="Times"/>
          <w:color w:val="000000"/>
          <w:sz w:val="24"/>
          <w:szCs w:val="24"/>
          <w:lang w:eastAsia="zh-CN"/>
        </w:rPr>
        <w:t xml:space="preserve"> </w:t>
      </w:r>
    </w:p>
    <w:p w14:paraId="59361FE4" w14:textId="7777777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基金会在此明确不予承认和拒绝承担下述责任</w:t>
      </w:r>
      <w:r w:rsidRPr="00AB6562">
        <w:rPr>
          <w:rFonts w:ascii="宋体" w:eastAsia="宋体" w:hAnsi="宋体" w:cs="Times"/>
          <w:color w:val="000000"/>
          <w:sz w:val="24"/>
          <w:szCs w:val="24"/>
          <w:lang w:eastAsia="zh-CN"/>
        </w:rPr>
        <w:t xml:space="preserve">: </w:t>
      </w:r>
    </w:p>
    <w:p w14:paraId="0C724C51" w14:textId="6B2E089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 </w:t>
      </w:r>
      <w:r w:rsidR="00570F12">
        <w:rPr>
          <w:rFonts w:ascii="宋体" w:eastAsia="宋体" w:hAnsi="宋体" w:cs="Times" w:hint="eastAsia"/>
          <w:color w:val="000000"/>
          <w:sz w:val="24"/>
          <w:szCs w:val="24"/>
          <w:lang w:eastAsia="zh-CN"/>
        </w:rPr>
        <w:tab/>
      </w:r>
      <w:r w:rsidRPr="00AB6562">
        <w:rPr>
          <w:rFonts w:ascii="宋体" w:eastAsia="宋体" w:hAnsi="宋体" w:cs="Times" w:hint="eastAsia"/>
          <w:color w:val="000000"/>
          <w:sz w:val="24"/>
          <w:szCs w:val="24"/>
          <w:lang w:eastAsia="zh-CN"/>
        </w:rPr>
        <w:t>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时违反了任何国家的反洗钱、反恐怖主义融资或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其他监管要求</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17E674C7" w14:textId="6062432F"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(2) </w:t>
      </w:r>
      <w:r w:rsidRPr="00AB6562">
        <w:rPr>
          <w:rFonts w:ascii="宋体" w:eastAsia="宋体" w:hAnsi="宋体" w:cs="Times" w:hint="eastAsia"/>
          <w:color w:val="000000"/>
          <w:sz w:val="24"/>
          <w:szCs w:val="24"/>
          <w:lang w:eastAsia="zh-CN"/>
        </w:rPr>
        <w:t> 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时违反了本白皮书规定的任何陈述、保证、义务、承诺或其他要求</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以及由此导致的无法付款或无法提取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F1AB65A" w14:textId="56D2786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(3) </w:t>
      </w:r>
      <w:r w:rsidRPr="00AB6562">
        <w:rPr>
          <w:rFonts w:ascii="宋体" w:eastAsia="宋体" w:hAnsi="宋体" w:cs="Times" w:hint="eastAsia"/>
          <w:color w:val="000000"/>
          <w:sz w:val="24"/>
          <w:szCs w:val="24"/>
          <w:lang w:eastAsia="zh-CN"/>
        </w:rPr>
        <w:t> 由于任何原因</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的公开售卖计划被放弃</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ED2A683" w14:textId="7A619863"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(4) </w:t>
      </w:r>
      <w:r w:rsidRPr="00AB6562">
        <w:rPr>
          <w:rFonts w:ascii="宋体" w:eastAsia="宋体" w:hAnsi="宋体" w:cs="Times" w:hint="eastAsia"/>
          <w:color w:val="000000"/>
          <w:sz w:val="24"/>
          <w:szCs w:val="24"/>
          <w:lang w:eastAsia="zh-CN"/>
        </w:rPr>
        <w:t> </w:t>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的开发失败或被放弃</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以及因此导致的无法交付</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4AC755" w14:textId="7C73943E"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(5)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开发的推迟或延期</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以及因此导致的无法达成事先披露的日程</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9CDD640" w14:textId="04BA5C4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(6)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源代码的错误、瑕疵、缺陷或其他问题</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68A1554D" w14:textId="1E00188B"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(7)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平台或以太坊区块链的故障、崩溃、瘫痪、回滚或硬分叉</w:t>
      </w:r>
      <w:r w:rsidRPr="00AB6562">
        <w:rPr>
          <w:rFonts w:ascii="宋体" w:eastAsia="宋体" w:hAnsi="宋体" w:cs="Times"/>
          <w:color w:val="000000"/>
          <w:sz w:val="24"/>
          <w:szCs w:val="24"/>
          <w:lang w:eastAsia="zh-CN"/>
        </w:rPr>
        <w:t xml:space="preserve">; </w:t>
      </w:r>
    </w:p>
    <w:p w14:paraId="10525526" w14:textId="5907DEE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(8)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未能实现任何特定功能或不适合任何特定用途</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4199550B" w14:textId="5DDF428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(9)</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对公开售卖所募集的资金的使用</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60505A" w14:textId="4EA9D2D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(10)</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未能及时且完整的披露关于</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开发的信息</w:t>
      </w:r>
      <w:r w:rsidRPr="00AB6562">
        <w:rPr>
          <w:rFonts w:ascii="宋体" w:eastAsia="宋体" w:hAnsi="宋体" w:cs="Times"/>
          <w:color w:val="000000"/>
          <w:sz w:val="24"/>
          <w:szCs w:val="24"/>
          <w:lang w:eastAsia="zh-CN"/>
        </w:rPr>
        <w:t xml:space="preserve">; </w:t>
      </w:r>
    </w:p>
    <w:p w14:paraId="33F75FDE" w14:textId="0940996A"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(11) </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任何参与者泄露、丢失或损毁了数字加密货币或代币的钱包私钥</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尤其是其使用的</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钱包的私钥</w:t>
      </w:r>
      <w:r w:rsidRPr="00AB6562">
        <w:rPr>
          <w:rFonts w:ascii="宋体" w:eastAsia="宋体" w:hAnsi="宋体" w:cs="Times"/>
          <w:color w:val="000000"/>
          <w:sz w:val="24"/>
          <w:szCs w:val="24"/>
          <w:lang w:eastAsia="zh-CN"/>
        </w:rPr>
        <w:t xml:space="preserve">); </w:t>
      </w:r>
    </w:p>
    <w:p w14:paraId="6B80623A" w14:textId="0C97F00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(12)</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的第三方众筹平台的违约、违规、侵权、崩溃、瘫痪、服务终止或暂停、欺诈、误操作、不当行为、失误、疏忽、破产、清算、解散或歇业</w:t>
      </w:r>
      <w:r w:rsidRPr="00AB6562">
        <w:rPr>
          <w:rFonts w:ascii="宋体" w:eastAsia="宋体" w:hAnsi="宋体" w:cs="Times"/>
          <w:color w:val="000000"/>
          <w:sz w:val="24"/>
          <w:szCs w:val="24"/>
          <w:lang w:eastAsia="zh-CN"/>
        </w:rPr>
        <w:t>;</w:t>
      </w:r>
    </w:p>
    <w:p w14:paraId="374543B5" w14:textId="6103930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(13) </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任何人与第三方众筹平台之间的约定内容与本白皮书内容存在差</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异、冲突或矛盾</w:t>
      </w:r>
      <w:r w:rsidRPr="00AB6562">
        <w:rPr>
          <w:rFonts w:ascii="宋体" w:eastAsia="宋体" w:hAnsi="宋体" w:cs="Times"/>
          <w:color w:val="000000"/>
          <w:sz w:val="24"/>
          <w:szCs w:val="24"/>
          <w:lang w:eastAsia="zh-CN"/>
        </w:rPr>
        <w:t xml:space="preserve">; </w:t>
      </w:r>
    </w:p>
    <w:p w14:paraId="77433B4F" w14:textId="25E70FF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(14)</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任何人对</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的交易或投机行为</w:t>
      </w:r>
      <w:r w:rsidRPr="00AB6562">
        <w:rPr>
          <w:rFonts w:ascii="宋体" w:eastAsia="宋体" w:hAnsi="宋体" w:cs="Times"/>
          <w:color w:val="000000"/>
          <w:sz w:val="24"/>
          <w:szCs w:val="24"/>
          <w:lang w:eastAsia="zh-CN"/>
        </w:rPr>
        <w:t xml:space="preserve">; </w:t>
      </w:r>
    </w:p>
    <w:p w14:paraId="69474D9E" w14:textId="7387C05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(15) </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在任何交易所的上市或退市</w:t>
      </w:r>
      <w:r w:rsidRPr="00AB6562">
        <w:rPr>
          <w:rFonts w:ascii="宋体" w:eastAsia="宋体" w:hAnsi="宋体" w:cs="Times"/>
          <w:color w:val="000000"/>
          <w:sz w:val="24"/>
          <w:szCs w:val="24"/>
          <w:lang w:eastAsia="zh-CN"/>
        </w:rPr>
        <w:t xml:space="preserve">; </w:t>
      </w:r>
    </w:p>
    <w:p w14:paraId="6F79936B" w14:textId="74855819"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(16)</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被任何政府、准政府机构、主管当局或公共机构归类为或视为</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是一种货币、证券、商业票据、流通票据、投资品或其他事物</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至于受到禁止、监管或法律限制</w:t>
      </w:r>
      <w:r w:rsidRPr="00AB6562">
        <w:rPr>
          <w:rFonts w:ascii="宋体" w:eastAsia="宋体" w:hAnsi="宋体" w:cs="Times"/>
          <w:color w:val="000000"/>
          <w:sz w:val="24"/>
          <w:szCs w:val="24"/>
          <w:lang w:eastAsia="zh-CN"/>
        </w:rPr>
        <w:t xml:space="preserve">; </w:t>
      </w:r>
    </w:p>
    <w:p w14:paraId="44CE1776" w14:textId="0065B97A" w:rsidR="00C61771" w:rsidRPr="00C61771" w:rsidRDefault="002402F8"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(17)</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本白皮书披露的任何风险因素</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以及与该等风险因素有关、因此导</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致或伴随发生的损害、损失、索赔、责任、惩罚、成本或其他负面影响。</w:t>
      </w:r>
      <w:r w:rsidRPr="00AB6562">
        <w:rPr>
          <w:rFonts w:ascii="宋体" w:eastAsia="宋体" w:hAnsi="宋体" w:cs="Times"/>
          <w:color w:val="000000"/>
          <w:sz w:val="24"/>
          <w:szCs w:val="24"/>
          <w:lang w:eastAsia="zh-CN"/>
        </w:rPr>
        <w:t xml:space="preserve"> </w:t>
      </w:r>
    </w:p>
    <w:p w14:paraId="2F3B7ECD" w14:textId="77777777" w:rsidR="00A30CA4" w:rsidRDefault="00A30CA4">
      <w:pPr>
        <w:spacing w:after="0" w:line="240" w:lineRule="auto"/>
        <w:rPr>
          <w:rFonts w:asciiTheme="minorEastAsia" w:eastAsiaTheme="minorEastAsia" w:hAnsiTheme="minorEastAsia"/>
          <w:b/>
          <w:sz w:val="32"/>
          <w:szCs w:val="32"/>
          <w:lang w:eastAsia="zh-CN"/>
        </w:rPr>
      </w:pPr>
      <w:r>
        <w:rPr>
          <w:rFonts w:asciiTheme="minorEastAsia" w:eastAsiaTheme="minorEastAsia" w:hAnsiTheme="minorEastAsia"/>
          <w:b/>
          <w:sz w:val="32"/>
          <w:szCs w:val="32"/>
          <w:lang w:eastAsia="zh-CN"/>
        </w:rPr>
        <w:br w:type="page"/>
      </w:r>
    </w:p>
    <w:p w14:paraId="504ECFA1" w14:textId="2EEC02FD" w:rsidR="00C61771" w:rsidRPr="00260CFA" w:rsidRDefault="00C61771" w:rsidP="00C61771">
      <w:pPr>
        <w:rPr>
          <w:b/>
          <w:sz w:val="32"/>
          <w:szCs w:val="32"/>
        </w:rPr>
      </w:pPr>
      <w:r w:rsidRPr="00260CFA">
        <w:rPr>
          <w:rFonts w:asciiTheme="minorEastAsia" w:eastAsiaTheme="minorEastAsia" w:hAnsiTheme="minorEastAsia" w:hint="eastAsia"/>
          <w:b/>
          <w:sz w:val="32"/>
          <w:szCs w:val="32"/>
          <w:lang w:eastAsia="zh-CN"/>
        </w:rPr>
        <w:lastRenderedPageBreak/>
        <w:t>参考文献</w:t>
      </w:r>
    </w:p>
    <w:tbl>
      <w:tblPr>
        <w:tblW w:w="0" w:type="auto"/>
        <w:tblInd w:w="88" w:type="dxa"/>
        <w:tblLayout w:type="fixed"/>
        <w:tblLook w:val="0000" w:firstRow="0" w:lastRow="0" w:firstColumn="0" w:lastColumn="0" w:noHBand="0" w:noVBand="0"/>
      </w:tblPr>
      <w:tblGrid>
        <w:gridCol w:w="660"/>
        <w:gridCol w:w="8700"/>
      </w:tblGrid>
      <w:tr w:rsidR="00C61771" w:rsidRPr="00C61771" w14:paraId="3AD42F20" w14:textId="77777777" w:rsidTr="00BE519F">
        <w:tc>
          <w:tcPr>
            <w:tcW w:w="660" w:type="dxa"/>
            <w:tcBorders>
              <w:top w:val="nil"/>
              <w:left w:val="nil"/>
              <w:bottom w:val="nil"/>
              <w:right w:val="nil"/>
            </w:tcBorders>
          </w:tcPr>
          <w:p w14:paraId="7A802DB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[1]</w:t>
            </w:r>
          </w:p>
        </w:tc>
        <w:tc>
          <w:tcPr>
            <w:tcW w:w="8700" w:type="dxa"/>
            <w:tcBorders>
              <w:top w:val="nil"/>
              <w:left w:val="nil"/>
              <w:bottom w:val="nil"/>
              <w:right w:val="nil"/>
            </w:tcBorders>
          </w:tcPr>
          <w:p w14:paraId="2266208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Satoshi. Nakamoto, "Bitcoin: A Peer-to-Peer Electronic Cash System," 2008. [Online]. Available: </w:t>
            </w:r>
            <w:hyperlink r:id="rId20" w:history="1">
              <w:r w:rsidRPr="00C61771">
                <w:rPr>
                  <w:rFonts w:ascii="宋体" w:eastAsia="宋体" w:hAnsi="宋体" w:cs="Lora"/>
                  <w:color w:val="000000"/>
                  <w:sz w:val="24"/>
                  <w:szCs w:val="24"/>
                  <w:lang w:eastAsia="zh-CN"/>
                </w:rPr>
                <w:t>http://bitcoin.org/bitcoin.pdf</w:t>
              </w:r>
            </w:hyperlink>
            <w:r w:rsidRPr="00C61771">
              <w:rPr>
                <w:rFonts w:ascii="宋体" w:eastAsia="宋体" w:hAnsi="宋体" w:cs="Lora"/>
                <w:color w:val="000000"/>
                <w:sz w:val="24"/>
                <w:szCs w:val="24"/>
                <w:lang w:eastAsia="zh-CN"/>
              </w:rPr>
              <w:t>. [Accessed 10 09 2015].</w:t>
            </w:r>
          </w:p>
          <w:p w14:paraId="42FB395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522574E4" w14:textId="77777777" w:rsidTr="00BE519F">
        <w:tc>
          <w:tcPr>
            <w:tcW w:w="660" w:type="dxa"/>
            <w:tcBorders>
              <w:top w:val="nil"/>
              <w:left w:val="nil"/>
              <w:bottom w:val="nil"/>
              <w:right w:val="nil"/>
            </w:tcBorders>
          </w:tcPr>
          <w:p w14:paraId="7920BB0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[2]</w:t>
            </w:r>
          </w:p>
        </w:tc>
        <w:tc>
          <w:tcPr>
            <w:tcW w:w="8700" w:type="dxa"/>
            <w:tcBorders>
              <w:top w:val="nil"/>
              <w:left w:val="nil"/>
              <w:bottom w:val="nil"/>
              <w:right w:val="nil"/>
            </w:tcBorders>
          </w:tcPr>
          <w:p w14:paraId="77B33A81"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Vitelik. Buterin, “A Next-Generation Smart Contract and Decentralized Application Platform”, 2013. </w:t>
            </w:r>
            <w:hyperlink r:id="rId21" w:history="1">
              <w:r w:rsidRPr="00C61771">
                <w:rPr>
                  <w:rFonts w:ascii="宋体" w:eastAsia="宋体" w:hAnsi="宋体" w:cs="Lora"/>
                  <w:sz w:val="24"/>
                  <w:szCs w:val="24"/>
                  <w:lang w:eastAsia="zh-CN"/>
                </w:rPr>
                <w:t>https://github.com/ethereum/wiki/wiki/White-Paper</w:t>
              </w:r>
            </w:hyperlink>
          </w:p>
          <w:p w14:paraId="31D84D97"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2BC1EDED" w14:textId="77777777" w:rsidTr="00BE519F">
        <w:tc>
          <w:tcPr>
            <w:tcW w:w="660" w:type="dxa"/>
            <w:tcBorders>
              <w:top w:val="nil"/>
              <w:left w:val="nil"/>
              <w:bottom w:val="nil"/>
              <w:right w:val="nil"/>
            </w:tcBorders>
          </w:tcPr>
          <w:p w14:paraId="02024345"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[3]</w:t>
            </w:r>
          </w:p>
        </w:tc>
        <w:tc>
          <w:tcPr>
            <w:tcW w:w="8700" w:type="dxa"/>
            <w:tcBorders>
              <w:top w:val="nil"/>
              <w:left w:val="nil"/>
              <w:bottom w:val="nil"/>
              <w:right w:val="nil"/>
            </w:tcBorders>
          </w:tcPr>
          <w:p w14:paraId="2BDB6BE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Gavin. Wood, "Ethereum: A Secure Decentralized Generalised Transaction Ledger," 2014. </w:t>
            </w:r>
            <w:hyperlink r:id="rId22" w:history="1">
              <w:r w:rsidRPr="00C61771">
                <w:rPr>
                  <w:rFonts w:ascii="宋体" w:eastAsia="宋体" w:hAnsi="宋体" w:cs="Lora"/>
                  <w:sz w:val="24"/>
                  <w:szCs w:val="24"/>
                  <w:lang w:eastAsia="zh-CN"/>
                </w:rPr>
                <w:t>http://gavwood.com/paper.pdf</w:t>
              </w:r>
            </w:hyperlink>
          </w:p>
          <w:p w14:paraId="1BC6915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779E9D79" w14:textId="77777777" w:rsidTr="00BE519F">
        <w:tc>
          <w:tcPr>
            <w:tcW w:w="660" w:type="dxa"/>
            <w:tcBorders>
              <w:top w:val="nil"/>
              <w:left w:val="nil"/>
              <w:bottom w:val="nil"/>
              <w:right w:val="nil"/>
            </w:tcBorders>
          </w:tcPr>
          <w:p w14:paraId="49D16F98"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[4]</w:t>
            </w:r>
          </w:p>
        </w:tc>
        <w:tc>
          <w:tcPr>
            <w:tcW w:w="8700" w:type="dxa"/>
            <w:tcBorders>
              <w:top w:val="nil"/>
              <w:left w:val="nil"/>
              <w:bottom w:val="nil"/>
              <w:right w:val="nil"/>
            </w:tcBorders>
          </w:tcPr>
          <w:p w14:paraId="02B2F38A"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ERC 20 Type Tokens. “ERC: Token Standard” q</w:t>
            </w:r>
          </w:p>
          <w:p w14:paraId="26359607" w14:textId="77777777" w:rsidR="00C61771" w:rsidRPr="00C61771" w:rsidRDefault="00C65E72" w:rsidP="00BE519F">
            <w:pPr>
              <w:widowControl w:val="0"/>
              <w:autoSpaceDE w:val="0"/>
              <w:autoSpaceDN w:val="0"/>
              <w:adjustRightInd w:val="0"/>
              <w:spacing w:after="0"/>
              <w:rPr>
                <w:rFonts w:ascii="宋体" w:eastAsia="宋体" w:hAnsi="宋体" w:cs="Lora"/>
                <w:color w:val="000000"/>
                <w:sz w:val="24"/>
                <w:szCs w:val="24"/>
                <w:lang w:eastAsia="zh-CN"/>
              </w:rPr>
            </w:pPr>
            <w:hyperlink r:id="rId23" w:history="1">
              <w:r w:rsidR="00C61771" w:rsidRPr="00C61771">
                <w:rPr>
                  <w:rFonts w:ascii="宋体" w:eastAsia="宋体" w:hAnsi="宋体" w:cs="Lora"/>
                  <w:sz w:val="24"/>
                  <w:szCs w:val="24"/>
                  <w:lang w:eastAsia="zh-CN"/>
                </w:rPr>
                <w:t>https://github.com/ethereum/EIPs/issues/20</w:t>
              </w:r>
            </w:hyperlink>
          </w:p>
          <w:p w14:paraId="70C95A6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0E29C95A" w14:textId="77777777" w:rsidTr="00BE519F">
        <w:tc>
          <w:tcPr>
            <w:tcW w:w="660" w:type="dxa"/>
            <w:tcBorders>
              <w:top w:val="nil"/>
              <w:left w:val="nil"/>
              <w:bottom w:val="nil"/>
              <w:right w:val="nil"/>
            </w:tcBorders>
          </w:tcPr>
          <w:p w14:paraId="1B0C2CA9"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[5]</w:t>
            </w:r>
          </w:p>
        </w:tc>
        <w:tc>
          <w:tcPr>
            <w:tcW w:w="8700" w:type="dxa"/>
            <w:tcBorders>
              <w:top w:val="nil"/>
              <w:left w:val="nil"/>
              <w:bottom w:val="nil"/>
              <w:right w:val="nil"/>
            </w:tcBorders>
          </w:tcPr>
          <w:p w14:paraId="3D1A130E"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David. A. Johnston, “The General Theory of Decentralized Applications, Dapps”, 2014. </w:t>
            </w:r>
            <w:hyperlink r:id="rId24" w:history="1">
              <w:r w:rsidRPr="00C61771">
                <w:rPr>
                  <w:rFonts w:ascii="宋体" w:eastAsia="宋体" w:hAnsi="宋体" w:cs="Lora"/>
                  <w:sz w:val="24"/>
                  <w:szCs w:val="24"/>
                  <w:lang w:eastAsia="zh-CN"/>
                </w:rPr>
                <w:t>https://github.com/DavidJohnstonCEO/DecentralizedApplications</w:t>
              </w:r>
            </w:hyperlink>
          </w:p>
          <w:p w14:paraId="2C59DAC0"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bl>
    <w:p w14:paraId="54425ABB" w14:textId="1A3EBA86" w:rsidR="002402F8" w:rsidRPr="00C61771"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sectPr w:rsidR="002402F8" w:rsidRPr="00C61771" w:rsidSect="00931B40">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EDC75" w14:textId="77777777" w:rsidR="00C65E72" w:rsidRDefault="00C65E72">
      <w:pPr>
        <w:spacing w:after="0" w:line="240" w:lineRule="auto"/>
      </w:pPr>
      <w:r>
        <w:separator/>
      </w:r>
    </w:p>
  </w:endnote>
  <w:endnote w:type="continuationSeparator" w:id="0">
    <w:p w14:paraId="25ADF232" w14:textId="77777777" w:rsidR="00C65E72" w:rsidRDefault="00C65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DengXian">
    <w:panose1 w:val="02010600030101010101"/>
    <w:charset w:val="88"/>
    <w:family w:val="auto"/>
    <w:pitch w:val="variable"/>
    <w:sig w:usb0="A10102FF" w:usb1="38CF7CFA" w:usb2="00010016" w:usb3="00000000" w:csb0="001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unga">
    <w:panose1 w:val="00000000000000000000"/>
    <w:charset w:val="01"/>
    <w:family w:val="roman"/>
    <w:notTrueType/>
    <w:pitch w:val="variable"/>
  </w:font>
  <w:font w:name="宋体">
    <w:charset w:val="86"/>
    <w:family w:val="auto"/>
    <w:pitch w:val="variable"/>
    <w:sig w:usb0="00000003" w:usb1="288F0000" w:usb2="00000016" w:usb3="00000000" w:csb0="00040001" w:csb1="00000000"/>
  </w:font>
  <w:font w:name="华文宋体">
    <w:charset w:val="86"/>
    <w:family w:val="auto"/>
    <w:pitch w:val="variable"/>
    <w:sig w:usb0="80000287" w:usb1="280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黑体">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仿宋">
    <w:charset w:val="86"/>
    <w:family w:val="auto"/>
    <w:pitch w:val="variable"/>
    <w:sig w:usb0="800002BF" w:usb1="38CF7CFA" w:usb2="00000016" w:usb3="00000000" w:csb0="00040001" w:csb1="00000000"/>
  </w:font>
  <w:font w:name="MS Gothic">
    <w:panose1 w:val="020B0609070205080204"/>
    <w:charset w:val="80"/>
    <w:family w:val="auto"/>
    <w:pitch w:val="variable"/>
    <w:sig w:usb0="E00002FF" w:usb1="6AC7FDFB" w:usb2="08000012" w:usb3="00000000" w:csb0="0002009F" w:csb1="00000000"/>
  </w:font>
  <w:font w:name="Lora">
    <w:altName w:val="Times New Roman"/>
    <w:charset w:val="00"/>
    <w:family w:val="auto"/>
    <w:pitch w:val="default"/>
    <w:sig w:usb0="00000003" w:usb1="00000000" w:usb2="00000000" w:usb3="00000000" w:csb0="00000001" w:csb1="00000000"/>
  </w:font>
  <w:font w:name="DengXian Light">
    <w:panose1 w:val="02010600030101010101"/>
    <w:charset w:val="88"/>
    <w:family w:val="auto"/>
    <w:pitch w:val="variable"/>
    <w:sig w:usb0="A10102FF" w:usb1="38CF7CFA" w:usb2="0001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E54B5" w14:textId="77777777" w:rsidR="00BE519F" w:rsidRDefault="00BE519F">
    <w:pPr>
      <w:pStyle w:val="a8"/>
      <w:pBdr>
        <w:bottom w:val="single" w:sz="6" w:space="1" w:color="auto"/>
      </w:pBdr>
    </w:pPr>
  </w:p>
  <w:p w14:paraId="5DA46072" w14:textId="77777777" w:rsidR="00BE519F" w:rsidRPr="00E0606F" w:rsidRDefault="00BE519F">
    <w:pPr>
      <w:pStyle w:val="a8"/>
      <w:rPr>
        <w:rFonts w:eastAsiaTheme="minorEastAsia"/>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08CD6" w14:textId="77777777" w:rsidR="00C65E72" w:rsidRDefault="00C65E72">
      <w:pPr>
        <w:spacing w:after="0" w:line="240" w:lineRule="auto"/>
      </w:pPr>
      <w:r>
        <w:separator/>
      </w:r>
    </w:p>
  </w:footnote>
  <w:footnote w:type="continuationSeparator" w:id="0">
    <w:p w14:paraId="66095D08" w14:textId="77777777" w:rsidR="00C65E72" w:rsidRDefault="00C65E7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D79BF" w14:textId="77777777" w:rsidR="00BE519F" w:rsidRPr="00774A6A" w:rsidRDefault="00BE519F" w:rsidP="00931B40">
    <w:pPr>
      <w:pStyle w:val="a6"/>
      <w:jc w:val="right"/>
      <w:rPr>
        <w:sz w:val="28"/>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C5D97"/>
    <w:multiLevelType w:val="hybridMultilevel"/>
    <w:tmpl w:val="536234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CFB3A94"/>
    <w:multiLevelType w:val="multilevel"/>
    <w:tmpl w:val="733E8C74"/>
    <w:lvl w:ilvl="0">
      <w:start w:val="1"/>
      <w:numFmt w:val="decimal"/>
      <w:pStyle w:val="1"/>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3.2.1"/>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10C20571"/>
    <w:multiLevelType w:val="multilevel"/>
    <w:tmpl w:val="4A52BC28"/>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21D7C24"/>
    <w:multiLevelType w:val="hybridMultilevel"/>
    <w:tmpl w:val="7BD87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29EE5AF1"/>
    <w:multiLevelType w:val="hybridMultilevel"/>
    <w:tmpl w:val="4EA21F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38B36C69"/>
    <w:multiLevelType w:val="multilevel"/>
    <w:tmpl w:val="8AAA1810"/>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F1C4C92"/>
    <w:multiLevelType w:val="multilevel"/>
    <w:tmpl w:val="1D6ADA3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E747661"/>
    <w:multiLevelType w:val="hybridMultilevel"/>
    <w:tmpl w:val="81DA0D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50C72AAE"/>
    <w:multiLevelType w:val="multilevel"/>
    <w:tmpl w:val="EF728140"/>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53D00CF7"/>
    <w:multiLevelType w:val="multilevel"/>
    <w:tmpl w:val="D2463F60"/>
    <w:lvl w:ilvl="0">
      <w:start w:val="1"/>
      <w:numFmt w:val="decimal"/>
      <w:lvlText w:val="%1"/>
      <w:lvlJc w:val="left"/>
      <w:pPr>
        <w:ind w:left="425" w:hanging="425"/>
      </w:pPr>
      <w:rPr>
        <w:rFonts w:hint="eastAsia"/>
      </w:rPr>
    </w:lvl>
    <w:lvl w:ilvl="1">
      <w:start w:val="1"/>
      <w:numFmt w:val="decimal"/>
      <w:lvlRestart w:val="0"/>
      <w:pStyle w:val="2"/>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59351D45"/>
    <w:multiLevelType w:val="multilevel"/>
    <w:tmpl w:val="36A01490"/>
    <w:lvl w:ilvl="0">
      <w:start w:val="1"/>
      <w:numFmt w:val="decimal"/>
      <w:lvlText w:val="%1"/>
      <w:lvlJc w:val="left"/>
      <w:pPr>
        <w:ind w:left="425" w:hanging="425"/>
      </w:pPr>
      <w:rPr>
        <w:rFonts w:hint="eastAsia"/>
      </w:rPr>
    </w:lvl>
    <w:lvl w:ilvl="1">
      <w:start w:val="1"/>
      <w:numFmt w:val="decimal"/>
      <w:lvlRestart w:val="0"/>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C5A431F"/>
    <w:multiLevelType w:val="hybridMultilevel"/>
    <w:tmpl w:val="8CB45D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62C1458A"/>
    <w:multiLevelType w:val="hybridMultilevel"/>
    <w:tmpl w:val="22EC29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47E0986"/>
    <w:multiLevelType w:val="hybridMultilevel"/>
    <w:tmpl w:val="F82683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49E5086"/>
    <w:multiLevelType w:val="multilevel"/>
    <w:tmpl w:val="E4287B8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68427953"/>
    <w:multiLevelType w:val="multilevel"/>
    <w:tmpl w:val="54D8425A"/>
    <w:lvl w:ilvl="0">
      <w:start w:val="1"/>
      <w:numFmt w:val="decimal"/>
      <w:lvlText w:val="%1"/>
      <w:lvlJc w:val="left"/>
      <w:pPr>
        <w:ind w:left="425" w:hanging="425"/>
      </w:pPr>
      <w:rPr>
        <w:rFonts w:hint="eastAsia"/>
      </w:rPr>
    </w:lvl>
    <w:lvl w:ilvl="1">
      <w:start w:val="1"/>
      <w:numFmt w:val="decimal"/>
      <w:lvlRestart w:val="0"/>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75242B54"/>
    <w:multiLevelType w:val="hybridMultilevel"/>
    <w:tmpl w:val="FFA02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5BE45E4"/>
    <w:multiLevelType w:val="hybridMultilevel"/>
    <w:tmpl w:val="17D236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1"/>
  </w:num>
  <w:num w:numId="3">
    <w:abstractNumId w:val="15"/>
  </w:num>
  <w:num w:numId="4">
    <w:abstractNumId w:val="9"/>
  </w:num>
  <w:num w:numId="5">
    <w:abstractNumId w:val="8"/>
  </w:num>
  <w:num w:numId="6">
    <w:abstractNumId w:val="2"/>
  </w:num>
  <w:num w:numId="7">
    <w:abstractNumId w:val="6"/>
  </w:num>
  <w:num w:numId="8">
    <w:abstractNumId w:val="14"/>
  </w:num>
  <w:num w:numId="9">
    <w:abstractNumId w:val="16"/>
  </w:num>
  <w:num w:numId="10">
    <w:abstractNumId w:val="4"/>
  </w:num>
  <w:num w:numId="11">
    <w:abstractNumId w:val="17"/>
  </w:num>
  <w:num w:numId="12">
    <w:abstractNumId w:val="11"/>
  </w:num>
  <w:num w:numId="13">
    <w:abstractNumId w:val="12"/>
  </w:num>
  <w:num w:numId="14">
    <w:abstractNumId w:val="13"/>
  </w:num>
  <w:num w:numId="15">
    <w:abstractNumId w:val="0"/>
  </w:num>
  <w:num w:numId="16">
    <w:abstractNumId w:val="3"/>
  </w:num>
  <w:num w:numId="17">
    <w:abstractNumId w:val="7"/>
  </w:num>
  <w:num w:numId="18">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B3D"/>
    <w:rsid w:val="00005BA6"/>
    <w:rsid w:val="0001027E"/>
    <w:rsid w:val="00030365"/>
    <w:rsid w:val="00032390"/>
    <w:rsid w:val="000537CA"/>
    <w:rsid w:val="00054765"/>
    <w:rsid w:val="000623B3"/>
    <w:rsid w:val="0007765F"/>
    <w:rsid w:val="000815CA"/>
    <w:rsid w:val="00084D33"/>
    <w:rsid w:val="00097255"/>
    <w:rsid w:val="000E51A2"/>
    <w:rsid w:val="00101DC9"/>
    <w:rsid w:val="0013519E"/>
    <w:rsid w:val="0014445F"/>
    <w:rsid w:val="00173FC3"/>
    <w:rsid w:val="001C0CF1"/>
    <w:rsid w:val="001E6BC2"/>
    <w:rsid w:val="001F5ADD"/>
    <w:rsid w:val="001F7223"/>
    <w:rsid w:val="00200C46"/>
    <w:rsid w:val="0023797B"/>
    <w:rsid w:val="002402F8"/>
    <w:rsid w:val="002523A5"/>
    <w:rsid w:val="002A0D5D"/>
    <w:rsid w:val="002A693A"/>
    <w:rsid w:val="002B5719"/>
    <w:rsid w:val="002C2EEA"/>
    <w:rsid w:val="002F20D2"/>
    <w:rsid w:val="00321AA4"/>
    <w:rsid w:val="003824DF"/>
    <w:rsid w:val="00382B56"/>
    <w:rsid w:val="00387DD8"/>
    <w:rsid w:val="003C4062"/>
    <w:rsid w:val="003E0DA3"/>
    <w:rsid w:val="00410D3C"/>
    <w:rsid w:val="00416221"/>
    <w:rsid w:val="00426AA6"/>
    <w:rsid w:val="00436B52"/>
    <w:rsid w:val="00450AAD"/>
    <w:rsid w:val="00453BC2"/>
    <w:rsid w:val="00462F43"/>
    <w:rsid w:val="0047069C"/>
    <w:rsid w:val="00480AF5"/>
    <w:rsid w:val="004F718F"/>
    <w:rsid w:val="005014DA"/>
    <w:rsid w:val="00501943"/>
    <w:rsid w:val="00505B17"/>
    <w:rsid w:val="0051166C"/>
    <w:rsid w:val="00534335"/>
    <w:rsid w:val="005609CB"/>
    <w:rsid w:val="00570F12"/>
    <w:rsid w:val="00586FDB"/>
    <w:rsid w:val="005B7D48"/>
    <w:rsid w:val="005E5B6E"/>
    <w:rsid w:val="0061396F"/>
    <w:rsid w:val="006601FF"/>
    <w:rsid w:val="006765E8"/>
    <w:rsid w:val="0068059C"/>
    <w:rsid w:val="006969F3"/>
    <w:rsid w:val="006A025D"/>
    <w:rsid w:val="006D4B8E"/>
    <w:rsid w:val="006E01AC"/>
    <w:rsid w:val="006E0B58"/>
    <w:rsid w:val="006E2427"/>
    <w:rsid w:val="006E752B"/>
    <w:rsid w:val="00713E30"/>
    <w:rsid w:val="007151DE"/>
    <w:rsid w:val="00746540"/>
    <w:rsid w:val="0076257E"/>
    <w:rsid w:val="007640BB"/>
    <w:rsid w:val="00770BF0"/>
    <w:rsid w:val="007B2C59"/>
    <w:rsid w:val="007B38E3"/>
    <w:rsid w:val="007D3D1C"/>
    <w:rsid w:val="00803DF6"/>
    <w:rsid w:val="00806567"/>
    <w:rsid w:val="00813296"/>
    <w:rsid w:val="00824BFE"/>
    <w:rsid w:val="00886D03"/>
    <w:rsid w:val="00892E60"/>
    <w:rsid w:val="008A0C75"/>
    <w:rsid w:val="008A1E35"/>
    <w:rsid w:val="008A38ED"/>
    <w:rsid w:val="008E3570"/>
    <w:rsid w:val="008E56BB"/>
    <w:rsid w:val="009101B9"/>
    <w:rsid w:val="009106FC"/>
    <w:rsid w:val="00927F0D"/>
    <w:rsid w:val="00931B40"/>
    <w:rsid w:val="00941FDE"/>
    <w:rsid w:val="009624EB"/>
    <w:rsid w:val="0097148F"/>
    <w:rsid w:val="0097461B"/>
    <w:rsid w:val="009D4A96"/>
    <w:rsid w:val="00A16B44"/>
    <w:rsid w:val="00A30CA4"/>
    <w:rsid w:val="00A36FC8"/>
    <w:rsid w:val="00A53814"/>
    <w:rsid w:val="00A9198E"/>
    <w:rsid w:val="00AA3ACA"/>
    <w:rsid w:val="00AB6562"/>
    <w:rsid w:val="00B00639"/>
    <w:rsid w:val="00B04AAF"/>
    <w:rsid w:val="00B1690C"/>
    <w:rsid w:val="00B228C0"/>
    <w:rsid w:val="00B50206"/>
    <w:rsid w:val="00B5764C"/>
    <w:rsid w:val="00B749F7"/>
    <w:rsid w:val="00B93114"/>
    <w:rsid w:val="00BA6623"/>
    <w:rsid w:val="00BC3B9D"/>
    <w:rsid w:val="00BC7CB1"/>
    <w:rsid w:val="00BD51C3"/>
    <w:rsid w:val="00BE519F"/>
    <w:rsid w:val="00BE5EE3"/>
    <w:rsid w:val="00C04940"/>
    <w:rsid w:val="00C3700E"/>
    <w:rsid w:val="00C46D0C"/>
    <w:rsid w:val="00C52F76"/>
    <w:rsid w:val="00C61771"/>
    <w:rsid w:val="00C65E72"/>
    <w:rsid w:val="00C7303A"/>
    <w:rsid w:val="00C74137"/>
    <w:rsid w:val="00C76913"/>
    <w:rsid w:val="00CE3F14"/>
    <w:rsid w:val="00D01FA1"/>
    <w:rsid w:val="00D40607"/>
    <w:rsid w:val="00D521E1"/>
    <w:rsid w:val="00D72C12"/>
    <w:rsid w:val="00D82F0F"/>
    <w:rsid w:val="00DC0EEC"/>
    <w:rsid w:val="00DD6495"/>
    <w:rsid w:val="00DD66AA"/>
    <w:rsid w:val="00DD7E8D"/>
    <w:rsid w:val="00E02410"/>
    <w:rsid w:val="00E16E15"/>
    <w:rsid w:val="00E26366"/>
    <w:rsid w:val="00E45FA9"/>
    <w:rsid w:val="00E67B3D"/>
    <w:rsid w:val="00EA69EF"/>
    <w:rsid w:val="00EE636C"/>
    <w:rsid w:val="00EF68B9"/>
    <w:rsid w:val="00F168D0"/>
    <w:rsid w:val="00F2765C"/>
    <w:rsid w:val="00F3036A"/>
    <w:rsid w:val="00F42FC8"/>
    <w:rsid w:val="00F73A41"/>
    <w:rsid w:val="00FD5A52"/>
    <w:rsid w:val="00FD7ECA"/>
    <w:rsid w:val="00FF098C"/>
    <w:rsid w:val="00FF3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4CD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7B3D"/>
    <w:pPr>
      <w:spacing w:after="200" w:line="276" w:lineRule="auto"/>
    </w:pPr>
    <w:rPr>
      <w:rFonts w:ascii="Calibri" w:eastAsia="Times New Roman" w:hAnsi="Calibri" w:cs="Times New Roman"/>
      <w:kern w:val="0"/>
      <w:sz w:val="22"/>
      <w:szCs w:val="22"/>
      <w:lang w:eastAsia="en-US"/>
    </w:rPr>
  </w:style>
  <w:style w:type="paragraph" w:styleId="1">
    <w:name w:val="heading 1"/>
    <w:basedOn w:val="a"/>
    <w:next w:val="a"/>
    <w:link w:val="10"/>
    <w:uiPriority w:val="9"/>
    <w:qFormat/>
    <w:rsid w:val="00E67B3D"/>
    <w:pPr>
      <w:numPr>
        <w:numId w:val="2"/>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E67B3D"/>
    <w:pPr>
      <w:numPr>
        <w:ilvl w:val="1"/>
        <w:numId w:val="4"/>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rsid w:val="006765E8"/>
    <w:pPr>
      <w:tabs>
        <w:tab w:val="left" w:pos="900"/>
      </w:tabs>
      <w:spacing w:before="120" w:after="240" w:line="240" w:lineRule="auto"/>
      <w:outlineLvl w:val="2"/>
    </w:pPr>
    <w:rPr>
      <w:rFonts w:ascii="Arial" w:eastAsiaTheme="minorHAnsi" w:hAnsi="Arial" w:cs="Arial"/>
      <w:b/>
      <w:bCs/>
      <w:sz w:val="24"/>
      <w:szCs w:val="24"/>
      <w:lang w:eastAsia="zh-CN"/>
    </w:rPr>
  </w:style>
  <w:style w:type="paragraph" w:styleId="4">
    <w:name w:val="heading 4"/>
    <w:basedOn w:val="a"/>
    <w:next w:val="a"/>
    <w:link w:val="40"/>
    <w:uiPriority w:val="9"/>
    <w:unhideWhenUsed/>
    <w:qFormat/>
    <w:rsid w:val="00E67B3D"/>
    <w:pPr>
      <w:numPr>
        <w:ilvl w:val="3"/>
        <w:numId w:val="2"/>
      </w:numPr>
      <w:spacing w:before="200" w:after="0"/>
      <w:outlineLvl w:val="3"/>
    </w:pPr>
    <w:rPr>
      <w:rFonts w:ascii="Cambria" w:hAnsi="Cambria"/>
      <w:b/>
      <w:bCs/>
      <w:i/>
      <w:iCs/>
    </w:rPr>
  </w:style>
  <w:style w:type="paragraph" w:styleId="5">
    <w:name w:val="heading 5"/>
    <w:basedOn w:val="a"/>
    <w:next w:val="a"/>
    <w:link w:val="50"/>
    <w:uiPriority w:val="9"/>
    <w:unhideWhenUsed/>
    <w:qFormat/>
    <w:rsid w:val="00E67B3D"/>
    <w:pPr>
      <w:numPr>
        <w:ilvl w:val="4"/>
        <w:numId w:val="2"/>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E67B3D"/>
    <w:pPr>
      <w:numPr>
        <w:ilvl w:val="5"/>
        <w:numId w:val="2"/>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E67B3D"/>
    <w:pPr>
      <w:numPr>
        <w:ilvl w:val="6"/>
        <w:numId w:val="2"/>
      </w:numPr>
      <w:spacing w:after="0"/>
      <w:outlineLvl w:val="6"/>
    </w:pPr>
    <w:rPr>
      <w:rFonts w:ascii="Cambria" w:hAnsi="Cambria"/>
      <w:i/>
      <w:iCs/>
    </w:rPr>
  </w:style>
  <w:style w:type="paragraph" w:styleId="8">
    <w:name w:val="heading 8"/>
    <w:basedOn w:val="a"/>
    <w:next w:val="a"/>
    <w:link w:val="80"/>
    <w:uiPriority w:val="9"/>
    <w:unhideWhenUsed/>
    <w:qFormat/>
    <w:rsid w:val="00E67B3D"/>
    <w:pPr>
      <w:numPr>
        <w:ilvl w:val="7"/>
        <w:numId w:val="2"/>
      </w:numPr>
      <w:spacing w:after="0"/>
      <w:outlineLvl w:val="7"/>
    </w:pPr>
    <w:rPr>
      <w:rFonts w:ascii="Cambria" w:hAnsi="Cambria"/>
      <w:sz w:val="20"/>
      <w:szCs w:val="20"/>
    </w:rPr>
  </w:style>
  <w:style w:type="paragraph" w:styleId="9">
    <w:name w:val="heading 9"/>
    <w:basedOn w:val="a"/>
    <w:next w:val="a"/>
    <w:link w:val="90"/>
    <w:uiPriority w:val="9"/>
    <w:unhideWhenUsed/>
    <w:qFormat/>
    <w:rsid w:val="00E67B3D"/>
    <w:pPr>
      <w:numPr>
        <w:ilvl w:val="8"/>
        <w:numId w:val="2"/>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67B3D"/>
    <w:rPr>
      <w:rFonts w:ascii="Arial" w:eastAsia="Times New Roman" w:hAnsi="Arial" w:cs="Arial"/>
      <w:b/>
      <w:bCs/>
      <w:kern w:val="0"/>
      <w:sz w:val="32"/>
      <w:szCs w:val="32"/>
      <w:lang w:eastAsia="en-US"/>
    </w:rPr>
  </w:style>
  <w:style w:type="character" w:customStyle="1" w:styleId="20">
    <w:name w:val="标题 2字符"/>
    <w:basedOn w:val="a0"/>
    <w:link w:val="2"/>
    <w:uiPriority w:val="9"/>
    <w:rsid w:val="00E67B3D"/>
    <w:rPr>
      <w:rFonts w:ascii="Arial" w:eastAsia="Times New Roman" w:hAnsi="Arial" w:cs="Arial"/>
      <w:b/>
      <w:bCs/>
      <w:kern w:val="0"/>
      <w:sz w:val="28"/>
      <w:szCs w:val="28"/>
      <w:lang w:eastAsia="en-US"/>
    </w:rPr>
  </w:style>
  <w:style w:type="character" w:customStyle="1" w:styleId="30">
    <w:name w:val="标题 3字符"/>
    <w:basedOn w:val="a0"/>
    <w:link w:val="3"/>
    <w:uiPriority w:val="9"/>
    <w:rsid w:val="006765E8"/>
    <w:rPr>
      <w:rFonts w:ascii="Arial" w:eastAsiaTheme="minorHAnsi" w:hAnsi="Arial" w:cs="Arial"/>
      <w:b/>
      <w:bCs/>
      <w:kern w:val="0"/>
    </w:rPr>
  </w:style>
  <w:style w:type="character" w:customStyle="1" w:styleId="40">
    <w:name w:val="标题 4字符"/>
    <w:basedOn w:val="a0"/>
    <w:link w:val="4"/>
    <w:uiPriority w:val="9"/>
    <w:rsid w:val="00E67B3D"/>
    <w:rPr>
      <w:rFonts w:ascii="Cambria" w:eastAsia="Times New Roman" w:hAnsi="Cambria" w:cs="Times New Roman"/>
      <w:b/>
      <w:bCs/>
      <w:i/>
      <w:iCs/>
      <w:kern w:val="0"/>
      <w:sz w:val="22"/>
      <w:szCs w:val="22"/>
      <w:lang w:eastAsia="en-US"/>
    </w:rPr>
  </w:style>
  <w:style w:type="character" w:customStyle="1" w:styleId="50">
    <w:name w:val="标题 5字符"/>
    <w:basedOn w:val="a0"/>
    <w:link w:val="5"/>
    <w:uiPriority w:val="9"/>
    <w:rsid w:val="00E67B3D"/>
    <w:rPr>
      <w:rFonts w:ascii="Cambria" w:eastAsia="Times New Roman" w:hAnsi="Cambria" w:cs="Times New Roman"/>
      <w:b/>
      <w:bCs/>
      <w:color w:val="7F7F7F"/>
      <w:kern w:val="0"/>
      <w:sz w:val="22"/>
      <w:szCs w:val="22"/>
      <w:lang w:eastAsia="en-US"/>
    </w:rPr>
  </w:style>
  <w:style w:type="character" w:customStyle="1" w:styleId="60">
    <w:name w:val="标题 6字符"/>
    <w:basedOn w:val="a0"/>
    <w:link w:val="6"/>
    <w:uiPriority w:val="9"/>
    <w:rsid w:val="00E67B3D"/>
    <w:rPr>
      <w:rFonts w:ascii="Cambria" w:eastAsia="Times New Roman" w:hAnsi="Cambria" w:cs="Times New Roman"/>
      <w:b/>
      <w:bCs/>
      <w:i/>
      <w:iCs/>
      <w:color w:val="7F7F7F"/>
      <w:kern w:val="0"/>
      <w:sz w:val="22"/>
      <w:szCs w:val="22"/>
      <w:lang w:eastAsia="en-US"/>
    </w:rPr>
  </w:style>
  <w:style w:type="character" w:customStyle="1" w:styleId="70">
    <w:name w:val="标题 7字符"/>
    <w:basedOn w:val="a0"/>
    <w:link w:val="7"/>
    <w:uiPriority w:val="9"/>
    <w:rsid w:val="00E67B3D"/>
    <w:rPr>
      <w:rFonts w:ascii="Cambria" w:eastAsia="Times New Roman" w:hAnsi="Cambria" w:cs="Times New Roman"/>
      <w:i/>
      <w:iCs/>
      <w:kern w:val="0"/>
      <w:sz w:val="22"/>
      <w:szCs w:val="22"/>
      <w:lang w:eastAsia="en-US"/>
    </w:rPr>
  </w:style>
  <w:style w:type="character" w:customStyle="1" w:styleId="80">
    <w:name w:val="标题 8字符"/>
    <w:basedOn w:val="a0"/>
    <w:link w:val="8"/>
    <w:uiPriority w:val="9"/>
    <w:rsid w:val="00E67B3D"/>
    <w:rPr>
      <w:rFonts w:ascii="Cambria" w:eastAsia="Times New Roman" w:hAnsi="Cambria" w:cs="Times New Roman"/>
      <w:kern w:val="0"/>
      <w:sz w:val="20"/>
      <w:szCs w:val="20"/>
      <w:lang w:eastAsia="en-US"/>
    </w:rPr>
  </w:style>
  <w:style w:type="character" w:customStyle="1" w:styleId="90">
    <w:name w:val="标题 9字符"/>
    <w:basedOn w:val="a0"/>
    <w:link w:val="9"/>
    <w:uiPriority w:val="9"/>
    <w:rsid w:val="00E67B3D"/>
    <w:rPr>
      <w:rFonts w:ascii="Cambria" w:eastAsia="Times New Roman" w:hAnsi="Cambria" w:cs="Times New Roman"/>
      <w:i/>
      <w:iCs/>
      <w:spacing w:val="5"/>
      <w:kern w:val="0"/>
      <w:sz w:val="20"/>
      <w:szCs w:val="20"/>
      <w:lang w:eastAsia="en-US"/>
    </w:rPr>
  </w:style>
  <w:style w:type="paragraph" w:styleId="a3">
    <w:name w:val="Title"/>
    <w:basedOn w:val="a"/>
    <w:next w:val="a"/>
    <w:link w:val="a4"/>
    <w:uiPriority w:val="10"/>
    <w:qFormat/>
    <w:rsid w:val="00E67B3D"/>
    <w:pPr>
      <w:pBdr>
        <w:bottom w:val="single" w:sz="4" w:space="1" w:color="auto"/>
      </w:pBdr>
      <w:spacing w:line="240" w:lineRule="auto"/>
      <w:contextualSpacing/>
    </w:pPr>
    <w:rPr>
      <w:rFonts w:ascii="Cambria" w:hAnsi="Cambria"/>
      <w:spacing w:val="5"/>
      <w:sz w:val="52"/>
      <w:szCs w:val="52"/>
    </w:rPr>
  </w:style>
  <w:style w:type="character" w:customStyle="1" w:styleId="a4">
    <w:name w:val="标题字符"/>
    <w:basedOn w:val="a0"/>
    <w:link w:val="a3"/>
    <w:uiPriority w:val="10"/>
    <w:rsid w:val="00E67B3D"/>
    <w:rPr>
      <w:rFonts w:ascii="Cambria" w:eastAsia="Times New Roman" w:hAnsi="Cambria" w:cs="Times New Roman"/>
      <w:spacing w:val="5"/>
      <w:kern w:val="0"/>
      <w:sz w:val="52"/>
      <w:szCs w:val="52"/>
      <w:lang w:eastAsia="en-US"/>
    </w:rPr>
  </w:style>
  <w:style w:type="table" w:styleId="a5">
    <w:name w:val="Table Grid"/>
    <w:basedOn w:val="a1"/>
    <w:uiPriority w:val="39"/>
    <w:rsid w:val="00E67B3D"/>
    <w:rPr>
      <w:kern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E67B3D"/>
    <w:pPr>
      <w:tabs>
        <w:tab w:val="center" w:pos="4680"/>
        <w:tab w:val="right" w:pos="9360"/>
      </w:tabs>
      <w:spacing w:after="0" w:line="240" w:lineRule="auto"/>
    </w:pPr>
  </w:style>
  <w:style w:type="character" w:customStyle="1" w:styleId="a7">
    <w:name w:val="页眉字符"/>
    <w:basedOn w:val="a0"/>
    <w:link w:val="a6"/>
    <w:uiPriority w:val="99"/>
    <w:rsid w:val="00E67B3D"/>
    <w:rPr>
      <w:rFonts w:ascii="Calibri" w:eastAsia="Times New Roman" w:hAnsi="Calibri" w:cs="Times New Roman"/>
      <w:kern w:val="0"/>
      <w:sz w:val="22"/>
      <w:szCs w:val="22"/>
      <w:lang w:eastAsia="en-US"/>
    </w:rPr>
  </w:style>
  <w:style w:type="paragraph" w:styleId="a8">
    <w:name w:val="footer"/>
    <w:basedOn w:val="a"/>
    <w:link w:val="a9"/>
    <w:uiPriority w:val="99"/>
    <w:unhideWhenUsed/>
    <w:rsid w:val="00E67B3D"/>
    <w:pPr>
      <w:tabs>
        <w:tab w:val="center" w:pos="4680"/>
        <w:tab w:val="right" w:pos="9360"/>
      </w:tabs>
      <w:spacing w:after="0" w:line="240" w:lineRule="auto"/>
    </w:pPr>
  </w:style>
  <w:style w:type="character" w:customStyle="1" w:styleId="a9">
    <w:name w:val="页脚字符"/>
    <w:basedOn w:val="a0"/>
    <w:link w:val="a8"/>
    <w:uiPriority w:val="99"/>
    <w:rsid w:val="00E67B3D"/>
    <w:rPr>
      <w:rFonts w:ascii="Calibri" w:eastAsia="Times New Roman" w:hAnsi="Calibri" w:cs="Times New Roman"/>
      <w:kern w:val="0"/>
      <w:sz w:val="22"/>
      <w:szCs w:val="22"/>
      <w:lang w:eastAsia="en-US"/>
    </w:rPr>
  </w:style>
  <w:style w:type="paragraph" w:customStyle="1" w:styleId="UsageNotes">
    <w:name w:val="UsageNotes"/>
    <w:basedOn w:val="a"/>
    <w:rsid w:val="00E67B3D"/>
    <w:rPr>
      <w:rFonts w:ascii="Tunga" w:hAnsi="Tunga" w:cs="Tunga"/>
      <w:i/>
      <w:color w:val="0000FF"/>
    </w:rPr>
  </w:style>
  <w:style w:type="paragraph" w:styleId="aa">
    <w:name w:val="List Paragraph"/>
    <w:basedOn w:val="a"/>
    <w:uiPriority w:val="34"/>
    <w:qFormat/>
    <w:rsid w:val="00E67B3D"/>
    <w:pPr>
      <w:ind w:left="720"/>
      <w:contextualSpacing/>
    </w:pPr>
  </w:style>
  <w:style w:type="character" w:styleId="ab">
    <w:name w:val="annotation reference"/>
    <w:basedOn w:val="a0"/>
    <w:uiPriority w:val="99"/>
    <w:semiHidden/>
    <w:unhideWhenUsed/>
    <w:rsid w:val="00E67B3D"/>
    <w:rPr>
      <w:sz w:val="16"/>
      <w:szCs w:val="16"/>
    </w:rPr>
  </w:style>
  <w:style w:type="paragraph" w:styleId="ac">
    <w:name w:val="annotation text"/>
    <w:basedOn w:val="a"/>
    <w:link w:val="ad"/>
    <w:uiPriority w:val="99"/>
    <w:semiHidden/>
    <w:unhideWhenUsed/>
    <w:rsid w:val="00E67B3D"/>
    <w:pPr>
      <w:spacing w:line="240" w:lineRule="auto"/>
    </w:pPr>
    <w:rPr>
      <w:sz w:val="20"/>
      <w:szCs w:val="20"/>
    </w:rPr>
  </w:style>
  <w:style w:type="character" w:customStyle="1" w:styleId="ad">
    <w:name w:val="批注文字字符"/>
    <w:basedOn w:val="a0"/>
    <w:link w:val="ac"/>
    <w:uiPriority w:val="99"/>
    <w:semiHidden/>
    <w:rsid w:val="00E67B3D"/>
    <w:rPr>
      <w:rFonts w:ascii="Calibri" w:eastAsia="Times New Roman" w:hAnsi="Calibri" w:cs="Times New Roman"/>
      <w:kern w:val="0"/>
      <w:sz w:val="20"/>
      <w:szCs w:val="20"/>
      <w:lang w:eastAsia="en-US"/>
    </w:rPr>
  </w:style>
  <w:style w:type="paragraph" w:styleId="ae">
    <w:name w:val="No Spacing"/>
    <w:uiPriority w:val="1"/>
    <w:qFormat/>
    <w:rsid w:val="00E67B3D"/>
    <w:rPr>
      <w:rFonts w:ascii="Calibri" w:eastAsia="Times New Roman" w:hAnsi="Calibri" w:cs="Times New Roman"/>
      <w:kern w:val="0"/>
      <w:sz w:val="22"/>
      <w:szCs w:val="22"/>
      <w:lang w:eastAsia="en-US"/>
    </w:rPr>
  </w:style>
  <w:style w:type="paragraph" w:styleId="af">
    <w:name w:val="Balloon Text"/>
    <w:basedOn w:val="a"/>
    <w:link w:val="af0"/>
    <w:uiPriority w:val="99"/>
    <w:semiHidden/>
    <w:unhideWhenUsed/>
    <w:rsid w:val="00E67B3D"/>
    <w:pPr>
      <w:spacing w:after="0" w:line="240" w:lineRule="auto"/>
    </w:pPr>
    <w:rPr>
      <w:rFonts w:ascii="宋体" w:eastAsia="宋体"/>
      <w:sz w:val="18"/>
      <w:szCs w:val="18"/>
    </w:rPr>
  </w:style>
  <w:style w:type="character" w:customStyle="1" w:styleId="af0">
    <w:name w:val="批注框文本字符"/>
    <w:basedOn w:val="a0"/>
    <w:link w:val="af"/>
    <w:uiPriority w:val="99"/>
    <w:semiHidden/>
    <w:rsid w:val="00E67B3D"/>
    <w:rPr>
      <w:rFonts w:ascii="宋体" w:eastAsia="宋体" w:hAnsi="Calibri" w:cs="Times New Roman"/>
      <w:kern w:val="0"/>
      <w:sz w:val="18"/>
      <w:szCs w:val="18"/>
      <w:lang w:eastAsia="en-US"/>
    </w:rPr>
  </w:style>
  <w:style w:type="paragraph" w:styleId="11">
    <w:name w:val="toc 1"/>
    <w:basedOn w:val="a"/>
    <w:next w:val="a"/>
    <w:autoRedefine/>
    <w:uiPriority w:val="39"/>
    <w:unhideWhenUsed/>
    <w:rsid w:val="00BE519F"/>
    <w:pPr>
      <w:tabs>
        <w:tab w:val="right" w:leader="dot" w:pos="9350"/>
      </w:tabs>
      <w:spacing w:after="0"/>
    </w:pPr>
  </w:style>
  <w:style w:type="paragraph" w:styleId="21">
    <w:name w:val="toc 2"/>
    <w:basedOn w:val="a"/>
    <w:next w:val="a"/>
    <w:autoRedefine/>
    <w:uiPriority w:val="39"/>
    <w:unhideWhenUsed/>
    <w:rsid w:val="00BE519F"/>
    <w:pPr>
      <w:tabs>
        <w:tab w:val="left" w:pos="880"/>
        <w:tab w:val="right" w:leader="dot" w:pos="9350"/>
      </w:tabs>
      <w:spacing w:after="0" w:line="240" w:lineRule="auto"/>
      <w:ind w:left="221"/>
    </w:pPr>
  </w:style>
  <w:style w:type="paragraph" w:styleId="31">
    <w:name w:val="toc 3"/>
    <w:basedOn w:val="a"/>
    <w:next w:val="a"/>
    <w:autoRedefine/>
    <w:uiPriority w:val="39"/>
    <w:unhideWhenUsed/>
    <w:rsid w:val="00BE519F"/>
    <w:pPr>
      <w:tabs>
        <w:tab w:val="right" w:leader="dot" w:pos="9350"/>
      </w:tabs>
      <w:spacing w:after="0" w:line="240" w:lineRule="auto"/>
      <w:ind w:left="442"/>
    </w:pPr>
  </w:style>
  <w:style w:type="paragraph" w:styleId="41">
    <w:name w:val="toc 4"/>
    <w:basedOn w:val="a"/>
    <w:next w:val="a"/>
    <w:autoRedefine/>
    <w:uiPriority w:val="39"/>
    <w:unhideWhenUsed/>
    <w:rsid w:val="00931B40"/>
    <w:pPr>
      <w:ind w:left="660"/>
    </w:pPr>
  </w:style>
  <w:style w:type="paragraph" w:styleId="51">
    <w:name w:val="toc 5"/>
    <w:basedOn w:val="a"/>
    <w:next w:val="a"/>
    <w:autoRedefine/>
    <w:uiPriority w:val="39"/>
    <w:unhideWhenUsed/>
    <w:rsid w:val="00931B40"/>
    <w:pPr>
      <w:ind w:left="880"/>
    </w:pPr>
  </w:style>
  <w:style w:type="paragraph" w:styleId="61">
    <w:name w:val="toc 6"/>
    <w:basedOn w:val="a"/>
    <w:next w:val="a"/>
    <w:autoRedefine/>
    <w:uiPriority w:val="39"/>
    <w:unhideWhenUsed/>
    <w:rsid w:val="00931B40"/>
    <w:pPr>
      <w:ind w:left="1100"/>
    </w:pPr>
  </w:style>
  <w:style w:type="paragraph" w:styleId="71">
    <w:name w:val="toc 7"/>
    <w:basedOn w:val="a"/>
    <w:next w:val="a"/>
    <w:autoRedefine/>
    <w:uiPriority w:val="39"/>
    <w:unhideWhenUsed/>
    <w:rsid w:val="00931B40"/>
    <w:pPr>
      <w:ind w:left="1320"/>
    </w:pPr>
  </w:style>
  <w:style w:type="paragraph" w:styleId="81">
    <w:name w:val="toc 8"/>
    <w:basedOn w:val="a"/>
    <w:next w:val="a"/>
    <w:autoRedefine/>
    <w:uiPriority w:val="39"/>
    <w:unhideWhenUsed/>
    <w:rsid w:val="00931B40"/>
    <w:pPr>
      <w:ind w:left="1540"/>
    </w:pPr>
  </w:style>
  <w:style w:type="paragraph" w:styleId="91">
    <w:name w:val="toc 9"/>
    <w:basedOn w:val="a"/>
    <w:next w:val="a"/>
    <w:autoRedefine/>
    <w:uiPriority w:val="39"/>
    <w:unhideWhenUsed/>
    <w:rsid w:val="00931B40"/>
    <w:pPr>
      <w:ind w:left="1760"/>
    </w:pPr>
  </w:style>
  <w:style w:type="paragraph" w:styleId="af1">
    <w:name w:val="Normal (Web)"/>
    <w:basedOn w:val="a"/>
    <w:uiPriority w:val="99"/>
    <w:unhideWhenUsed/>
    <w:rsid w:val="00886D03"/>
    <w:pPr>
      <w:spacing w:before="100" w:beforeAutospacing="1" w:after="100" w:afterAutospacing="1" w:line="240" w:lineRule="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bitcoin.org/bitcoin.pdf" TargetMode="External"/><Relationship Id="rId21" Type="http://schemas.openxmlformats.org/officeDocument/2006/relationships/hyperlink" Target="https://github.com/ethereum/wiki/wiki/White-Paper" TargetMode="External"/><Relationship Id="rId22" Type="http://schemas.openxmlformats.org/officeDocument/2006/relationships/hyperlink" Target="http://gavwood.com/paper.pdf" TargetMode="External"/><Relationship Id="rId23" Type="http://schemas.openxmlformats.org/officeDocument/2006/relationships/hyperlink" Target="https://github.com/ethereum/EIPs/issues/20" TargetMode="External"/><Relationship Id="rId24" Type="http://schemas.openxmlformats.org/officeDocument/2006/relationships/hyperlink" Target="https://github.com/DavidJohnstonCEO/DecentralizedApplications" TargetMode="External"/><Relationship Id="rId25" Type="http://schemas.openxmlformats.org/officeDocument/2006/relationships/footer" Target="footer1.xm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BB0FF3-B3EB-254F-BFB7-191A88A3F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33</Pages>
  <Words>2519</Words>
  <Characters>14359</Characters>
  <Application>Microsoft Macintosh Word</Application>
  <DocSecurity>0</DocSecurity>
  <Lines>119</Lines>
  <Paragraphs>33</Paragraphs>
  <ScaleCrop>false</ScaleCrop>
  <Company/>
  <LinksUpToDate>false</LinksUpToDate>
  <CharactersWithSpaces>16845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wangjing591025@sina.com</dc:creator>
  <cp:keywords/>
  <dc:description/>
  <cp:lastModifiedBy>Microsoft Office 用户</cp:lastModifiedBy>
  <cp:revision>73</cp:revision>
  <dcterms:created xsi:type="dcterms:W3CDTF">2017-08-31T05:41:00Z</dcterms:created>
  <dcterms:modified xsi:type="dcterms:W3CDTF">2017-08-31T17:06:00Z</dcterms:modified>
</cp:coreProperties>
</file>