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FD8" w:rsidRDefault="000B7FD8" w:rsidP="000B7FD8">
      <w:pPr>
        <w:widowControl w:val="0"/>
        <w:adjustRightInd w:val="0"/>
        <w:snapToGrid w:val="0"/>
        <w:spacing w:line="580" w:lineRule="exact"/>
        <w:rPr>
          <w:rFonts w:asciiTheme="minorEastAsia" w:hAnsiTheme="minorEastAsia"/>
          <w:b/>
          <w:sz w:val="44"/>
          <w:szCs w:val="44"/>
        </w:rPr>
      </w:pPr>
    </w:p>
    <w:p w:rsidR="000B7FD8" w:rsidRDefault="000B7FD8" w:rsidP="000B7FD8">
      <w:pPr>
        <w:widowControl w:val="0"/>
        <w:adjustRightInd w:val="0"/>
        <w:snapToGrid w:val="0"/>
        <w:spacing w:line="580" w:lineRule="exact"/>
        <w:jc w:val="center"/>
        <w:rPr>
          <w:rFonts w:asciiTheme="minorEastAsia" w:hAnsiTheme="minorEastAsia"/>
          <w:b/>
          <w:sz w:val="44"/>
          <w:szCs w:val="44"/>
        </w:rPr>
      </w:pPr>
      <w:r w:rsidRPr="00A95B19">
        <w:rPr>
          <w:rFonts w:asciiTheme="minorEastAsia" w:hAnsiTheme="minorEastAsia" w:hint="eastAsia"/>
          <w:b/>
          <w:sz w:val="44"/>
          <w:szCs w:val="44"/>
        </w:rPr>
        <w:t>习近平代表第十八届中央委员会向</w:t>
      </w:r>
    </w:p>
    <w:p w:rsidR="000B7FD8" w:rsidRPr="00A95B19" w:rsidRDefault="000B7FD8" w:rsidP="000B7FD8">
      <w:pPr>
        <w:widowControl w:val="0"/>
        <w:adjustRightInd w:val="0"/>
        <w:snapToGrid w:val="0"/>
        <w:spacing w:line="580" w:lineRule="exact"/>
        <w:jc w:val="center"/>
        <w:rPr>
          <w:rFonts w:asciiTheme="minorEastAsia" w:hAnsiTheme="minorEastAsia"/>
          <w:b/>
          <w:sz w:val="44"/>
          <w:szCs w:val="44"/>
        </w:rPr>
      </w:pPr>
      <w:r w:rsidRPr="00A95B19">
        <w:rPr>
          <w:rFonts w:asciiTheme="minorEastAsia" w:hAnsiTheme="minorEastAsia" w:hint="eastAsia"/>
          <w:b/>
          <w:sz w:val="44"/>
          <w:szCs w:val="44"/>
        </w:rPr>
        <w:t>党的十九大作报告</w:t>
      </w:r>
    </w:p>
    <w:p w:rsidR="000B7FD8" w:rsidRPr="00A95B19" w:rsidRDefault="000B7FD8" w:rsidP="000B7FD8">
      <w:pPr>
        <w:widowControl w:val="0"/>
        <w:adjustRightInd w:val="0"/>
        <w:snapToGrid w:val="0"/>
        <w:spacing w:line="580" w:lineRule="exact"/>
        <w:jc w:val="center"/>
        <w:rPr>
          <w:rFonts w:asciiTheme="minorEastAsia" w:hAnsiTheme="minorEastAsia"/>
        </w:rPr>
      </w:pPr>
    </w:p>
    <w:p w:rsidR="000B7FD8" w:rsidRPr="00A95B19" w:rsidRDefault="000B7FD8" w:rsidP="000B7FD8">
      <w:pPr>
        <w:widowControl w:val="0"/>
        <w:adjustRightInd w:val="0"/>
        <w:snapToGrid w:val="0"/>
        <w:spacing w:line="580" w:lineRule="exact"/>
        <w:jc w:val="center"/>
        <w:rPr>
          <w:rFonts w:asciiTheme="minorEastAsia" w:hAnsiTheme="minorEastAsia"/>
        </w:rPr>
      </w:pPr>
      <w:r w:rsidRPr="00A95B19">
        <w:rPr>
          <w:rFonts w:asciiTheme="minorEastAsia" w:hAnsiTheme="minorEastAsia" w:hint="eastAsia"/>
        </w:rPr>
        <w:t>【习近平】</w:t>
      </w:r>
    </w:p>
    <w:p w:rsidR="000B7FD8" w:rsidRDefault="000B7FD8" w:rsidP="000B7FD8">
      <w:pPr>
        <w:widowControl w:val="0"/>
        <w:adjustRightInd w:val="0"/>
        <w:snapToGrid w:val="0"/>
        <w:spacing w:line="580" w:lineRule="exact"/>
        <w:rPr>
          <w:rFonts w:asciiTheme="minorEastAsia" w:hAnsiTheme="minorEastAsia"/>
        </w:rPr>
      </w:pPr>
    </w:p>
    <w:p w:rsidR="000B7FD8" w:rsidRDefault="000B7FD8" w:rsidP="000B7FD8">
      <w:pPr>
        <w:widowControl w:val="0"/>
        <w:adjustRightInd w:val="0"/>
        <w:snapToGrid w:val="0"/>
        <w:spacing w:line="580" w:lineRule="exact"/>
        <w:rPr>
          <w:rFonts w:asciiTheme="minorEastAsia" w:hAnsiTheme="minorEastAsia"/>
        </w:rPr>
      </w:pPr>
      <w:r w:rsidRPr="00A95B19">
        <w:rPr>
          <w:rFonts w:asciiTheme="minorEastAsia" w:hAnsiTheme="minorEastAsia" w:hint="eastAsia"/>
        </w:rPr>
        <w:t>同志们：</w:t>
      </w:r>
    </w:p>
    <w:p w:rsidR="000B7FD8" w:rsidRPr="00A95B19" w:rsidRDefault="000B7FD8" w:rsidP="000B7FD8">
      <w:pPr>
        <w:widowControl w:val="0"/>
        <w:adjustRightInd w:val="0"/>
        <w:snapToGrid w:val="0"/>
        <w:spacing w:line="580" w:lineRule="exact"/>
        <w:ind w:firstLineChars="200" w:firstLine="640"/>
        <w:rPr>
          <w:rFonts w:asciiTheme="minorEastAsia" w:hAnsiTheme="minorEastAsia"/>
        </w:rPr>
      </w:pPr>
      <w:r w:rsidRPr="00A95B19">
        <w:rPr>
          <w:rFonts w:asciiTheme="minorEastAsia" w:hAnsiTheme="minorEastAsia" w:hint="eastAsia"/>
        </w:rPr>
        <w:t>现在，我代表第十八届中央委员会向大会作报告。</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中国共产党第十九次全国代表大会，是在全面建成小康社会决胜阶段、中国特色社会主义进入新时代的关键时期召开的一次十分重要的大会。</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大会的主题是：不忘初心，牢记使命，高举中国特色社会主义伟大旗帜，决胜全面建成小康社会，夺取新时代中国特色社会主义伟大胜利，为实现中华民族伟大复兴的中国梦不懈奋斗。 </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 </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当前，国内外形势正在发生深刻复杂变化，我国发展仍处于重要战略机遇期，前景十分光明，挑战也十分严峻。全</w:t>
      </w:r>
      <w:r w:rsidRPr="00A95B19">
        <w:rPr>
          <w:rFonts w:asciiTheme="minorEastAsia" w:hAnsiTheme="minorEastAsia" w:hint="eastAsia"/>
        </w:rPr>
        <w:lastRenderedPageBreak/>
        <w:t xml:space="preserve">党同志一定要登高望远、居安思危，勇于变革、勇于创新，永不僵化、永不停滞，团结带领全国各族人民决胜全面建成小康社会，奋力夺取新时代中国特色社会主义伟大胜利。 </w:t>
      </w:r>
    </w:p>
    <w:p w:rsidR="000B7FD8" w:rsidRPr="00003AFD" w:rsidRDefault="000B7FD8" w:rsidP="000B7FD8">
      <w:pPr>
        <w:widowControl w:val="0"/>
        <w:adjustRightInd w:val="0"/>
        <w:snapToGrid w:val="0"/>
        <w:spacing w:line="580" w:lineRule="exact"/>
        <w:ind w:firstLine="640"/>
        <w:rPr>
          <w:rFonts w:ascii="黑体" w:eastAsia="黑体" w:hAnsi="黑体"/>
        </w:rPr>
      </w:pPr>
      <w:r w:rsidRPr="00003AFD">
        <w:rPr>
          <w:rFonts w:ascii="黑体" w:eastAsia="黑体" w:hAnsi="黑体" w:hint="eastAsia"/>
        </w:rPr>
        <w:t xml:space="preserve">一、过去五年的工作和历史性变革 </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为贯彻十八大精神，党中央召开七次全会，分别就政府机构改革和职能转变、全面深化改革、全面推进依法治国、制定“十三五”规划、全面从严治党等重大问题作出决定和部署。五年来，我们统筹推进“五位一体”总体布局、协调推进“四个全面”战略布局，“十二五”规划胜利完成，“十三五”规划顺利实施，党和国家事业全面开创新局面。</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经济建设取得重大成就。坚定不移贯彻新发展理念，坚决端正发展观念、转变发展方式，发展质量和效益不断提升。经济保持中高速增长，在世界主要国家中名列前茅，国内生产总值从五十四万亿元增长到八十万亿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一万二千亿斤。城镇化率年均提高一点二个百分点，八千多万农业转移人口成为城镇居民。区域发展协调性增强，“一带一路”建设、京津冀协同发展、长江经济带发展成效显著。创新驱动发展战略大力实施，创新型国家建设成果丰硕，天宫、蛟龙、天眼、悟空、墨子、大飞机等重大科技成果相继问世。南海岛礁建设积极推进。开放型经济新体制逐步健全，对外贸易、对外投资、外汇储备稳居世界前列。</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全面深化改革取得重大突破。蹄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国家治理体系和治理能力现代化水平明显提高，全社会发展活力和创新活力明显增强。</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思想文化建设取得重大进展。加强党对意识形态工作的领导，党的理论创新全面推进，马克思主义在意识形态领域的指导地位更加鲜明，中国特色社会主义和中国梦深入人心，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软实力和中华文化影响力大幅提升，全党全社会思想上的团结统一更加巩固。</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人民生活不断改善。深入贯彻以人民为中心的发展思想，一大批惠民举措落地实施，人民获得感显著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w:t>
      </w:r>
      <w:r w:rsidRPr="00DF4C45">
        <w:rPr>
          <w:rFonts w:asciiTheme="minorEastAsia" w:hAnsiTheme="minorEastAsia" w:hint="eastAsia"/>
          <w:spacing w:val="-4"/>
        </w:rPr>
        <w:t>社会治理体系更加完善，社会大局保持稳定，国家安全全面加强。</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强军兴军开创新局面。着眼于实现中国梦强军梦，制定新形势下军事战略方针，全力推进国防和军队现代化。召开古田全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恐维稳、抢险救灾、国际维和、亚丁湾护航、人道主义救援等重大任务，武器装备加快发展，军事斗争准备取得重大进展。人民军队在中国特色强军之路上迈出坚定步伐。</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全方位外交布局深入展开。全面推进中国特色大国外交，形成全方位、多层次、立体化的外交布局，为我国发展营造了良好外部条件。实施共建“一带一路”倡议，发起创办亚洲基础设施投资银行，设立丝路基金，举办首届“一带一路”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作出新的重大贡献。</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巡视全覆盖。坚持反腐败无禁区、全覆盖、零容忍，坚定不移“打虎”、“拍蝇”、“猎狐”，不敢腐的目标初步实现，不能腐的笼子越扎越牢，不想腐的堤坝正在构筑，反腐败斗争压倒性态势已经形成并巩固发展。 </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 </w:t>
      </w:r>
    </w:p>
    <w:p w:rsidR="000B7FD8"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五年来，我们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五年来的成就，是党中央坚强领导的结果，更是全党全国各族人民共同奋斗的结果。我代表中共中央，向全国各族人民，向各民主党派、各人民团体和各界爱国人士，向香港特别行政区同胞、澳门特别行政区同胞和台湾同胞以及广大侨胞，向关心和支持中国现代化建设的各国朋友，表示衷心的感谢！（掌声）</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经过长期努力，中国特色社会主义进入了新时代，这是我国发展新的历史方位。 </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 </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0B7FD8" w:rsidRPr="00A95B19"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0B7FD8" w:rsidRDefault="000B7FD8" w:rsidP="000B7FD8">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 </w:t>
      </w:r>
    </w:p>
    <w:p w:rsidR="000B7FD8" w:rsidRPr="00BA2CF8" w:rsidRDefault="000B7FD8" w:rsidP="000B7FD8">
      <w:pPr>
        <w:widowControl w:val="0"/>
        <w:adjustRightInd w:val="0"/>
        <w:snapToGrid w:val="0"/>
        <w:spacing w:line="580" w:lineRule="exact"/>
        <w:ind w:firstLine="640"/>
        <w:rPr>
          <w:rFonts w:ascii="黑体" w:eastAsia="黑体" w:hAnsi="黑体"/>
        </w:rPr>
      </w:pPr>
      <w:r w:rsidRPr="00BA2CF8">
        <w:rPr>
          <w:rFonts w:ascii="黑体" w:eastAsia="黑体" w:hAnsi="黑体" w:hint="eastAsia"/>
        </w:rPr>
        <w:t xml:space="preserve">二、新时代中国共产党的历史使命 </w:t>
      </w:r>
    </w:p>
    <w:p w:rsidR="000B7FD8" w:rsidRPr="004A4C7B" w:rsidRDefault="000B7FD8" w:rsidP="000B7FD8">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 xml:space="preserve">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 </w:t>
      </w:r>
    </w:p>
    <w:p w:rsidR="000B7FD8" w:rsidRPr="004A4C7B" w:rsidRDefault="000B7FD8" w:rsidP="000B7FD8">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w:t>
      </w:r>
      <w:r w:rsidRPr="00DF4C45">
        <w:rPr>
          <w:rFonts w:asciiTheme="minorEastAsia" w:hAnsiTheme="minorEastAsia" w:hint="eastAsia"/>
          <w:spacing w:val="-4"/>
        </w:rPr>
        <w:t>尝试，但终究未能改变旧中国的社会性质和中国人民的悲惨命运。</w:t>
      </w:r>
    </w:p>
    <w:p w:rsidR="000B7FD8" w:rsidRPr="004A4C7B" w:rsidRDefault="000B7FD8" w:rsidP="000B7FD8">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0B7FD8" w:rsidRPr="004A4C7B" w:rsidRDefault="000B7FD8" w:rsidP="000B7FD8">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rsidR="000B7FD8" w:rsidRPr="004A4C7B" w:rsidRDefault="000B7FD8" w:rsidP="000B7FD8">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 xml:space="preserve">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 </w:t>
      </w:r>
    </w:p>
    <w:p w:rsidR="000B7FD8" w:rsidRPr="004A4C7B" w:rsidRDefault="000B7FD8" w:rsidP="000B7FD8">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 xml:space="preserve">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 </w:t>
      </w:r>
    </w:p>
    <w:p w:rsidR="000B7FD8" w:rsidRPr="004A4C7B" w:rsidRDefault="000B7FD8" w:rsidP="000B7FD8">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rsidR="000B7FD8" w:rsidRPr="004A4C7B" w:rsidRDefault="000B7FD8" w:rsidP="000B7FD8">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同志们！今天，我们比历史上任何时期都更接近、更有信心和能力实现中华民族伟大复兴的目标。</w:t>
      </w:r>
    </w:p>
    <w:p w:rsidR="000B7FD8" w:rsidRPr="004A4C7B" w:rsidRDefault="000B7FD8" w:rsidP="000B7FD8">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行百里者半九十。中华民族伟大复兴，绝不是轻轻松松、敲锣打鼓就能实现的。全党必须准备付出更为艰巨、更为艰苦的努力。</w:t>
      </w:r>
    </w:p>
    <w:p w:rsidR="000B7FD8" w:rsidRPr="004A4C7B" w:rsidRDefault="000B7FD8" w:rsidP="000B7FD8">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伟大梦想，必须进行伟大斗争。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w:t>
      </w:r>
      <w:r w:rsidRPr="00021C47">
        <w:rPr>
          <w:rFonts w:asciiTheme="minorEastAsia" w:hAnsiTheme="minorEastAsia" w:hint="eastAsia"/>
          <w:spacing w:val="-6"/>
        </w:rPr>
        <w:t>艰巨性，发扬斗争精神，提高斗争本领，不断夺取伟大斗争新胜利。</w:t>
      </w:r>
    </w:p>
    <w:p w:rsidR="000B7FD8" w:rsidRPr="004A4C7B" w:rsidRDefault="000B7FD8" w:rsidP="000B7FD8">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0B7FD8" w:rsidRPr="004A4C7B" w:rsidRDefault="000B7FD8" w:rsidP="000B7FD8">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 xml:space="preserve">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 </w:t>
      </w:r>
    </w:p>
    <w:p w:rsidR="000B7FD8" w:rsidRPr="004A4C7B" w:rsidRDefault="000B7FD8" w:rsidP="000B7FD8">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 xml:space="preserve">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 </w:t>
      </w:r>
    </w:p>
    <w:p w:rsidR="000B7FD8" w:rsidRDefault="000B7FD8" w:rsidP="000B7FD8">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同志们！使命呼唤担当，使命引领未来。我们要不负人民重托、无愧历史选择，在新时代中国特色社会主义的伟大实践中，以党的坚强领导和顽强奋斗，激励全体中华儿女不断奋进，凝聚起同心共筑中国梦的磅礴力量！</w:t>
      </w:r>
    </w:p>
    <w:p w:rsidR="000B7FD8" w:rsidRPr="004B2A67" w:rsidRDefault="000B7FD8" w:rsidP="000B7FD8">
      <w:pPr>
        <w:widowControl w:val="0"/>
        <w:adjustRightInd w:val="0"/>
        <w:snapToGrid w:val="0"/>
        <w:spacing w:line="580" w:lineRule="exact"/>
        <w:ind w:firstLine="640"/>
        <w:rPr>
          <w:rFonts w:ascii="黑体" w:eastAsia="黑体" w:hAnsi="黑体"/>
        </w:rPr>
      </w:pPr>
      <w:r w:rsidRPr="004B2A67">
        <w:rPr>
          <w:rFonts w:ascii="黑体" w:eastAsia="黑体" w:hAnsi="黑体" w:hint="eastAsia"/>
        </w:rPr>
        <w:t>三、新时代中国特色社会主义思想和基本方略</w:t>
      </w:r>
    </w:p>
    <w:p w:rsidR="000B7FD8" w:rsidRDefault="000B7FD8" w:rsidP="000B7FD8">
      <w:pPr>
        <w:widowControl w:val="0"/>
        <w:adjustRightInd w:val="0"/>
        <w:snapToGrid w:val="0"/>
        <w:spacing w:line="580" w:lineRule="exact"/>
        <w:ind w:firstLine="640"/>
        <w:rPr>
          <w:rFonts w:asciiTheme="minorEastAsia" w:hAnsiTheme="minorEastAsia"/>
        </w:rPr>
      </w:pPr>
      <w:r w:rsidRPr="00E55F14">
        <w:rPr>
          <w:rFonts w:asciiTheme="minorEastAsia" w:hAnsiTheme="minorEastAsia" w:hint="eastAsia"/>
        </w:rPr>
        <w:t>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作出理论分析和政策指导，以利于更好坚持和发展中国特色社会主义。</w:t>
      </w:r>
    </w:p>
    <w:p w:rsidR="000B7FD8" w:rsidRDefault="000B7FD8" w:rsidP="000B7FD8">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0B7FD8" w:rsidRDefault="000B7FD8" w:rsidP="000B7FD8">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p>
    <w:p w:rsidR="000B7FD8" w:rsidRDefault="000B7FD8" w:rsidP="000B7FD8">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0B7FD8" w:rsidRDefault="000B7FD8" w:rsidP="000B7FD8">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全党要深刻领会新时代中国特色社会主义思想的精神实质和丰富内涵，在各项工作中全面准确贯彻落实。</w:t>
      </w:r>
    </w:p>
    <w:p w:rsidR="000B7FD8" w:rsidRDefault="000B7FD8" w:rsidP="000B7FD8">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（一）坚持党对一切工作的领导。</w:t>
      </w:r>
      <w:r w:rsidRPr="005F0467">
        <w:rPr>
          <w:rFonts w:asciiTheme="minorEastAsia" w:hAnsiTheme="minorEastAsia" w:hint="eastAsia"/>
        </w:rPr>
        <w:t>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rsidR="000B7FD8" w:rsidRDefault="000B7FD8" w:rsidP="000B7FD8">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（二）坚持以人民为中心。</w:t>
      </w:r>
      <w:r w:rsidRPr="005F0467">
        <w:rPr>
          <w:rFonts w:asciiTheme="minorEastAsia" w:hAnsiTheme="minorEastAsia" w:hint="eastAsia"/>
        </w:rPr>
        <w:t>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rsidR="000B7FD8" w:rsidRDefault="000B7FD8" w:rsidP="000B7FD8">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（三）坚持全面深化改革。</w:t>
      </w:r>
      <w:r w:rsidRPr="005F0467">
        <w:rPr>
          <w:rFonts w:asciiTheme="minorEastAsia" w:hAnsiTheme="minorEastAsia" w:hint="eastAsia"/>
        </w:rPr>
        <w:t>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rsidR="000B7FD8" w:rsidRDefault="000B7FD8" w:rsidP="000B7FD8">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（四）坚持新发展理念。</w:t>
      </w:r>
      <w:r w:rsidRPr="005F0467">
        <w:rPr>
          <w:rFonts w:asciiTheme="minorEastAsia" w:hAnsiTheme="minorEastAsia" w:hint="eastAsia"/>
        </w:rPr>
        <w:t>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rsidR="000B7FD8" w:rsidRDefault="000B7FD8" w:rsidP="000B7FD8">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（五）坚持人民当家作主。</w:t>
      </w:r>
      <w:r w:rsidRPr="005F0467">
        <w:rPr>
          <w:rFonts w:asciiTheme="minorEastAsia" w:hAnsiTheme="minorEastAsia" w:hint="eastAsia"/>
        </w:rPr>
        <w:t>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rsidR="000B7FD8" w:rsidRDefault="000B7FD8" w:rsidP="000B7FD8">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（六）坚持全面依法治国。</w:t>
      </w:r>
      <w:r w:rsidRPr="005F0467">
        <w:rPr>
          <w:rFonts w:asciiTheme="minorEastAsia" w:hAnsiTheme="minorEastAsia" w:hint="eastAsia"/>
        </w:rPr>
        <w:t>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rsidR="000B7FD8" w:rsidRDefault="000B7FD8" w:rsidP="000B7FD8">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（七）坚持社会主义核心价值体系。</w:t>
      </w:r>
      <w:r w:rsidRPr="005F0467">
        <w:rPr>
          <w:rFonts w:asciiTheme="minorEastAsia" w:hAnsiTheme="minorEastAsia" w:hint="eastAsia"/>
        </w:rPr>
        <w:t>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rsidR="000B7FD8" w:rsidRDefault="000B7FD8" w:rsidP="000B7FD8">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（八）坚持在发展中保障和改善民生。</w:t>
      </w:r>
      <w:r w:rsidRPr="005F0467">
        <w:rPr>
          <w:rFonts w:asciiTheme="minorEastAsia" w:hAnsiTheme="minorEastAsia" w:hint="eastAsia"/>
        </w:rPr>
        <w:t>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rsidR="000B7FD8" w:rsidRDefault="000B7FD8" w:rsidP="000B7FD8">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（九）坚持人与自然和谐共生。</w:t>
      </w:r>
      <w:r w:rsidRPr="005F0467">
        <w:rPr>
          <w:rFonts w:asciiTheme="minorEastAsia" w:hAnsiTheme="minorEastAsia" w:hint="eastAsia"/>
        </w:rPr>
        <w:t>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rsidR="000B7FD8" w:rsidRDefault="000B7FD8" w:rsidP="000B7FD8">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（十）坚持总体国家安全观。</w:t>
      </w:r>
      <w:r w:rsidRPr="005F0467">
        <w:rPr>
          <w:rFonts w:asciiTheme="minorEastAsia" w:hAnsiTheme="minorEastAsia" w:hint="eastAsia"/>
        </w:rPr>
        <w:t>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rsidR="000B7FD8" w:rsidRDefault="000B7FD8" w:rsidP="000B7FD8">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（十一）坚持党对人民军队的绝对领导。</w:t>
      </w:r>
      <w:r w:rsidRPr="005F0467">
        <w:rPr>
          <w:rFonts w:asciiTheme="minorEastAsia" w:hAnsiTheme="minorEastAsia" w:hint="eastAsia"/>
        </w:rPr>
        <w:t>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rsidR="000B7FD8" w:rsidRDefault="000B7FD8" w:rsidP="000B7FD8">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（十二）坚持“一国两制”和推进祖国统一。</w:t>
      </w:r>
      <w:r w:rsidRPr="005F0467">
        <w:rPr>
          <w:rFonts w:asciiTheme="minorEastAsia" w:hAnsiTheme="minorEastAsia" w:hint="eastAsia"/>
        </w:rPr>
        <w:t>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rsidR="000B7FD8" w:rsidRPr="005F0467" w:rsidRDefault="000B7FD8" w:rsidP="000B7FD8">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（十三）坚持推动构建人类命运共同体。</w:t>
      </w:r>
      <w:r w:rsidRPr="005F0467">
        <w:rPr>
          <w:rFonts w:asciiTheme="minorEastAsia" w:hAnsiTheme="minorEastAsia" w:hint="eastAsia"/>
        </w:rPr>
        <w:t>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rsidR="000B7FD8" w:rsidRDefault="000B7FD8" w:rsidP="000B7FD8">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（十四）坚持全面从严治党。勇于自我革命，从严管党治党，是我们党最鲜明的品格。</w:t>
      </w:r>
      <w:r w:rsidRPr="005F0467">
        <w:rPr>
          <w:rFonts w:asciiTheme="minorEastAsia" w:hAnsiTheme="minorEastAsia" w:hint="eastAsia"/>
        </w:rPr>
        <w:t>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rsidR="000B7FD8" w:rsidRDefault="000B7FD8" w:rsidP="000B7FD8">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以上十四条，构成新时代坚持和发展中国特色社会主义的基本方略。全党同志必须全面贯彻党的基本理论、基本路线、基本方略，更好引领党和人民事业发展。</w:t>
      </w:r>
    </w:p>
    <w:p w:rsidR="000B7FD8" w:rsidRDefault="000B7FD8" w:rsidP="000B7FD8">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实践没有止境，理论创新也没有止境。世界每时每刻都在发生变化，中国也每时每刻都在发生变化，我们必须在理论上跟上时代，不断认识规律，不断推进理论创新、实践创新、制度创新、文化创新以及其他各方面创新。</w:t>
      </w:r>
    </w:p>
    <w:p w:rsidR="000B7FD8" w:rsidRDefault="000B7FD8" w:rsidP="000B7FD8">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同志们！时代是思想之母，实践是理论之源。只要我们善于聆听时代声音，勇于坚持真理、修正错误，二十一世纪中国的马克思主义一定能够展现出更强大、更有说服力的真理力量！</w:t>
      </w:r>
    </w:p>
    <w:p w:rsidR="000B7FD8" w:rsidRPr="004B2A67" w:rsidRDefault="000B7FD8" w:rsidP="000B7FD8">
      <w:pPr>
        <w:widowControl w:val="0"/>
        <w:adjustRightInd w:val="0"/>
        <w:snapToGrid w:val="0"/>
        <w:spacing w:line="580" w:lineRule="exact"/>
        <w:ind w:firstLine="640"/>
        <w:rPr>
          <w:rFonts w:ascii="黑体" w:eastAsia="黑体" w:hAnsi="黑体"/>
        </w:rPr>
      </w:pPr>
      <w:r w:rsidRPr="004B2A67">
        <w:rPr>
          <w:rFonts w:ascii="黑体" w:eastAsia="黑体" w:hAnsi="黑体" w:hint="eastAsia"/>
        </w:rPr>
        <w:t>四、决胜全面建成小康社会，开启全面建设社会主义现代化国家新征程</w:t>
      </w:r>
    </w:p>
    <w:p w:rsidR="000B7FD8" w:rsidRDefault="000B7FD8" w:rsidP="000B7FD8">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改革开放之后，我们党对我国社会主义现代化建设作出战略安排，提出“三步走”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rsidR="000B7FD8" w:rsidRDefault="000B7FD8" w:rsidP="000B7FD8">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从现在到二〇二〇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要坚决打好防范化解重大风险、精准脱贫、污染防治的攻坚战，使全面建成小康社会得到人民认可、经得起历史检验。</w:t>
      </w:r>
    </w:p>
    <w:p w:rsidR="000B7FD8" w:rsidRDefault="000B7FD8" w:rsidP="000B7FD8">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从十九大到二十大，是“两个一百年”奋斗目标的历史交汇期。我们既要全面建成小康社会、实现第一个百年奋斗目标，又要乘势而上开启全面建设社会主义现代化国家新征程，向第二个百年奋斗目标进军。</w:t>
      </w:r>
    </w:p>
    <w:p w:rsidR="000B7FD8" w:rsidRDefault="000B7FD8" w:rsidP="000B7FD8">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综合分析国际国内形势和我国发展条件，从二〇二〇年到本世纪中叶可以分两个阶段来安排。</w:t>
      </w:r>
    </w:p>
    <w:p w:rsidR="000B7FD8" w:rsidRDefault="000B7FD8" w:rsidP="000B7FD8">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第一个阶段，从二〇二〇年到二〇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rsidR="000B7FD8" w:rsidRDefault="000B7FD8" w:rsidP="000B7FD8">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第二个阶段，从二〇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0B7FD8" w:rsidRDefault="000B7FD8" w:rsidP="000B7FD8">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同志们！从全面建成小康社会到基本实现现代化，再到全面建成社会主义现代化强国，是新时代中国特色社会主义发展的战略安排。我们要坚忍不拔、锲而不舍，奋力谱写社会主义现代化新征程的壮丽篇章！</w:t>
      </w:r>
    </w:p>
    <w:p w:rsidR="000B7FD8" w:rsidRDefault="000B7FD8" w:rsidP="000B7FD8">
      <w:pPr>
        <w:widowControl w:val="0"/>
        <w:adjustRightInd w:val="0"/>
        <w:snapToGrid w:val="0"/>
        <w:spacing w:line="580" w:lineRule="exact"/>
        <w:ind w:firstLine="640"/>
        <w:rPr>
          <w:rFonts w:asciiTheme="minorEastAsia" w:hAnsiTheme="minorEastAsia"/>
        </w:rPr>
      </w:pPr>
      <w:r w:rsidRPr="004B2A67">
        <w:rPr>
          <w:rFonts w:ascii="黑体" w:eastAsia="黑体" w:hAnsi="黑体" w:hint="eastAsia"/>
        </w:rPr>
        <w:t>五、贯彻新发展理念，建设现代化经济体系</w:t>
      </w:r>
    </w:p>
    <w:p w:rsidR="000B7FD8" w:rsidRDefault="000B7FD8" w:rsidP="000B7FD8">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rsidR="000B7FD8" w:rsidRDefault="000B7FD8" w:rsidP="000B7FD8">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rsidR="000B7FD8" w:rsidRDefault="000B7FD8" w:rsidP="000B7FD8">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（一）深化供给侧结构性改革。</w:t>
      </w:r>
      <w:r w:rsidRPr="00E84014">
        <w:rPr>
          <w:rFonts w:asciiTheme="minorEastAsia" w:hAnsiTheme="minorEastAsia" w:hint="eastAsia"/>
        </w:rPr>
        <w:t>建设现代化经济体系，必须把发展经济的着力点放在实体经济上，把提高供给体系质量作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rsidR="000B7FD8" w:rsidRDefault="000B7FD8" w:rsidP="000B7FD8">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（二）加快建设创新型国家。</w:t>
      </w:r>
      <w:r w:rsidRPr="004B2A67">
        <w:rPr>
          <w:rFonts w:asciiTheme="minorEastAsia" w:hAnsiTheme="minorEastAsia" w:hint="eastAsia"/>
        </w:rPr>
        <w:t>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技领军人才、青年科技人才和高水平创新团队。</w:t>
      </w:r>
    </w:p>
    <w:p w:rsidR="000B7FD8" w:rsidRDefault="000B7FD8" w:rsidP="000B7FD8">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（三）实施乡村振兴战略。</w:t>
      </w:r>
      <w:r w:rsidRPr="004B2A67">
        <w:rPr>
          <w:rFonts w:asciiTheme="minorEastAsia" w:hAnsiTheme="minorEastAsia" w:hint="eastAsia"/>
        </w:rPr>
        <w:t>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爱农民的“三农”工作队伍。</w:t>
      </w:r>
    </w:p>
    <w:p w:rsidR="000B7FD8" w:rsidRDefault="000B7FD8" w:rsidP="000B7FD8">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（四）实施区域协调发展战略。</w:t>
      </w:r>
      <w:r w:rsidRPr="004B2A67">
        <w:rPr>
          <w:rFonts w:asciiTheme="minorEastAsia" w:hAnsiTheme="minorEastAsia" w:hint="eastAsia"/>
        </w:rPr>
        <w:t>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非首都功能为“牛鼻子”推动京津冀协同发展，高起点规划、高标准建设雄安新区。以共抓大保护、不搞大开发为导向推动长江经济带发展。支持资源型地区经济转型发展。加快边疆发展，确保边疆巩固、边境安全。坚持陆海统筹，加快建设海洋强国。</w:t>
      </w:r>
    </w:p>
    <w:p w:rsidR="000B7FD8" w:rsidRDefault="000B7FD8" w:rsidP="000B7FD8">
      <w:pPr>
        <w:widowControl w:val="0"/>
        <w:adjustRightInd w:val="0"/>
        <w:snapToGrid w:val="0"/>
        <w:spacing w:line="580" w:lineRule="exact"/>
        <w:ind w:firstLine="640"/>
        <w:rPr>
          <w:rFonts w:asciiTheme="minorEastAsia" w:hAnsiTheme="minorEastAsia"/>
        </w:rPr>
      </w:pPr>
      <w:r w:rsidRPr="00E94971">
        <w:rPr>
          <w:rFonts w:ascii="楷体" w:eastAsia="楷体" w:hAnsi="楷体" w:hint="eastAsia"/>
          <w:b/>
        </w:rPr>
        <w:t>（五）加快完善社会主义市场经济体制。</w:t>
      </w:r>
      <w:r w:rsidRPr="00E94971">
        <w:rPr>
          <w:rFonts w:asciiTheme="minorEastAsia" w:hAnsiTheme="minorEastAsia" w:hint="eastAsia"/>
        </w:rPr>
        <w:t>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强做优做大，有效防止国有资产流失。深化国有企业改革，发展混合所有制经济，培育具有全球竞争力的世界一流企业。全面实施市场准入负面清单制度，清理废除妨碍统一市场和公平竞争的各种规定和做法，支持民营企业发展，激发各类市场主体活力。深化商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重，促进多层次资本市场健康发展。健全货币政策和宏观审慎政策双支柱调控框架，深化利率和汇率市场化改革。健全金融监管体系，守住不发生系统性金融风险的底线。</w:t>
      </w:r>
    </w:p>
    <w:p w:rsidR="000B7FD8" w:rsidRDefault="000B7FD8" w:rsidP="000B7FD8">
      <w:pPr>
        <w:widowControl w:val="0"/>
        <w:adjustRightInd w:val="0"/>
        <w:snapToGrid w:val="0"/>
        <w:spacing w:line="580" w:lineRule="exact"/>
        <w:ind w:firstLine="640"/>
        <w:rPr>
          <w:rFonts w:asciiTheme="minorEastAsia" w:hAnsiTheme="minorEastAsia"/>
        </w:rPr>
      </w:pPr>
      <w:r w:rsidRPr="006F7FA7">
        <w:rPr>
          <w:rFonts w:ascii="楷体" w:eastAsia="楷体" w:hAnsi="楷体" w:hint="eastAsia"/>
          <w:b/>
        </w:rPr>
        <w:t>（六）推动形成全面开放新格局。</w:t>
      </w:r>
      <w:r w:rsidRPr="00656801">
        <w:rPr>
          <w:rFonts w:asciiTheme="minorEastAsia" w:hAnsiTheme="minorEastAsia" w:hint="eastAsia"/>
        </w:rPr>
        <w:t>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业态新模式，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rsidR="000B7FD8" w:rsidRDefault="000B7FD8" w:rsidP="000B7FD8">
      <w:pPr>
        <w:widowControl w:val="0"/>
        <w:adjustRightInd w:val="0"/>
        <w:snapToGrid w:val="0"/>
        <w:spacing w:line="580" w:lineRule="exact"/>
        <w:ind w:firstLine="640"/>
        <w:rPr>
          <w:rFonts w:asciiTheme="minorEastAsia" w:hAnsiTheme="minorEastAsia"/>
        </w:rPr>
      </w:pPr>
      <w:r w:rsidRPr="00656801">
        <w:rPr>
          <w:rFonts w:asciiTheme="minorEastAsia" w:hAnsiTheme="minorEastAsia" w:hint="eastAsia"/>
        </w:rPr>
        <w:t>同志们！解放和发展社会生产力，是社会主义的本质要求。我们要激发全社会创造力和发展活力，努力实现更高质量、更有效率、更加公平、更可持续的发展！</w:t>
      </w:r>
    </w:p>
    <w:p w:rsidR="000B7FD8" w:rsidRPr="008709FC" w:rsidRDefault="000B7FD8" w:rsidP="000B7FD8">
      <w:pPr>
        <w:widowControl w:val="0"/>
        <w:adjustRightInd w:val="0"/>
        <w:snapToGrid w:val="0"/>
        <w:spacing w:line="580" w:lineRule="exact"/>
        <w:ind w:firstLine="640"/>
        <w:rPr>
          <w:rFonts w:ascii="黑体" w:eastAsia="黑体" w:hAnsi="黑体"/>
        </w:rPr>
      </w:pPr>
      <w:r w:rsidRPr="008709FC">
        <w:rPr>
          <w:rFonts w:ascii="黑体" w:eastAsia="黑体" w:hAnsi="黑体" w:hint="eastAsia"/>
        </w:rPr>
        <w:t>六、健全人民当家作主制度体系，发展社会主义民主政治</w:t>
      </w:r>
    </w:p>
    <w:p w:rsidR="000B7FD8" w:rsidRDefault="000B7FD8" w:rsidP="000B7FD8">
      <w:pPr>
        <w:widowControl w:val="0"/>
        <w:adjustRightInd w:val="0"/>
        <w:snapToGrid w:val="0"/>
        <w:spacing w:line="580" w:lineRule="exact"/>
        <w:ind w:firstLine="640"/>
        <w:rPr>
          <w:rFonts w:asciiTheme="minorEastAsia" w:hAnsiTheme="minorEastAsia"/>
        </w:rPr>
      </w:pPr>
      <w:r w:rsidRPr="006F7FA7">
        <w:rPr>
          <w:rFonts w:asciiTheme="minorEastAsia" w:hAnsiTheme="minorEastAsia" w:hint="eastAsia"/>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rsidR="000B7FD8" w:rsidRDefault="000B7FD8" w:rsidP="000B7FD8">
      <w:pPr>
        <w:widowControl w:val="0"/>
        <w:adjustRightInd w:val="0"/>
        <w:snapToGrid w:val="0"/>
        <w:spacing w:line="580" w:lineRule="exact"/>
        <w:ind w:firstLine="640"/>
        <w:rPr>
          <w:rFonts w:asciiTheme="minorEastAsia" w:hAnsiTheme="minorEastAsia"/>
        </w:rPr>
      </w:pPr>
      <w:r w:rsidRPr="00610CF8">
        <w:rPr>
          <w:rFonts w:asciiTheme="minorEastAsia" w:hAnsiTheme="minorEastAsia" w:hint="eastAsia"/>
        </w:rPr>
        <w:t>中国特色社会主义政治发展道路，是近代以来中国人民长期奋斗历史逻辑、理论逻辑、实践逻辑的必然结果，是坚持党的本质属性、践行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法治化、程序化，保证人民依法通过各种途径和形式管理国家事务，管理经济文化事业，管理社会事务，巩固和发展生动活泼、安定团结的政治局面。</w:t>
      </w:r>
    </w:p>
    <w:p w:rsidR="000B7FD8" w:rsidRDefault="000B7FD8" w:rsidP="000B7FD8">
      <w:pPr>
        <w:widowControl w:val="0"/>
        <w:adjustRightInd w:val="0"/>
        <w:snapToGrid w:val="0"/>
        <w:spacing w:line="580" w:lineRule="exact"/>
        <w:ind w:firstLine="640"/>
        <w:rPr>
          <w:rFonts w:asciiTheme="minorEastAsia" w:hAnsiTheme="minorEastAsia"/>
        </w:rPr>
      </w:pPr>
      <w:r w:rsidRPr="00AE5E85">
        <w:rPr>
          <w:rFonts w:ascii="楷体" w:eastAsia="楷体" w:hAnsi="楷体" w:hint="eastAsia"/>
          <w:b/>
        </w:rPr>
        <w:t>（一）坚持党的领导、人民当家作主、依法治国有机统一。</w:t>
      </w:r>
      <w:r w:rsidRPr="00AE5E85">
        <w:rPr>
          <w:rFonts w:asciiTheme="minorEastAsia" w:hAnsiTheme="minorEastAsia" w:hint="eastAsia"/>
        </w:rPr>
        <w:t>党的领导是人民当家作主和依法治国的根本保证，人民当家作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学、执行坚决、监督有力的权力运行机制。各级领导干部要增强民主意识，发扬民主作风，接受人民监督，当好人民公仆。</w:t>
      </w:r>
    </w:p>
    <w:p w:rsidR="000B7FD8" w:rsidRDefault="000B7FD8" w:rsidP="000B7FD8">
      <w:pPr>
        <w:widowControl w:val="0"/>
        <w:adjustRightInd w:val="0"/>
        <w:snapToGrid w:val="0"/>
        <w:spacing w:line="580" w:lineRule="exact"/>
        <w:ind w:firstLine="640"/>
        <w:rPr>
          <w:rFonts w:asciiTheme="minorEastAsia" w:hAnsiTheme="minorEastAsia"/>
        </w:rPr>
      </w:pPr>
      <w:r w:rsidRPr="00AE5E85">
        <w:rPr>
          <w:rFonts w:ascii="楷体" w:eastAsia="楷体" w:hAnsi="楷体" w:hint="eastAsia"/>
          <w:b/>
        </w:rPr>
        <w:t>（二）加强人民当家作主制度保障。</w:t>
      </w:r>
      <w:r w:rsidRPr="00AE5E85">
        <w:rPr>
          <w:rFonts w:asciiTheme="minorEastAsia" w:hAnsiTheme="minorEastAsia" w:hint="eastAsia"/>
        </w:rPr>
        <w:t>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rsidR="000B7FD8" w:rsidRDefault="000B7FD8" w:rsidP="000B7FD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（三）发挥社会主义协商民主重要作用。</w:t>
      </w:r>
      <w:r w:rsidRPr="004860F8">
        <w:rPr>
          <w:rFonts w:asciiTheme="minorEastAsia" w:hAnsiTheme="minorEastAsia" w:hint="eastAsia"/>
        </w:rPr>
        <w:t>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rsidR="000B7FD8" w:rsidRDefault="000B7FD8" w:rsidP="000B7FD8">
      <w:pPr>
        <w:widowControl w:val="0"/>
        <w:adjustRightInd w:val="0"/>
        <w:snapToGrid w:val="0"/>
        <w:spacing w:line="580" w:lineRule="exact"/>
        <w:ind w:firstLine="640"/>
        <w:rPr>
          <w:rFonts w:asciiTheme="minorEastAsia" w:hAnsiTheme="minorEastAsia"/>
        </w:rPr>
      </w:pPr>
      <w:r w:rsidRPr="004860F8">
        <w:rPr>
          <w:rFonts w:asciiTheme="minorEastAsia" w:hAnsiTheme="minorEastAsia" w:hint="eastAsia"/>
        </w:rPr>
        <w:t>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增强人民政协界别的代表性，加强委员队伍建设。</w:t>
      </w:r>
    </w:p>
    <w:p w:rsidR="000B7FD8" w:rsidRDefault="000B7FD8" w:rsidP="000B7FD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（四）深化依法治国实践。</w:t>
      </w:r>
      <w:r w:rsidRPr="004860F8">
        <w:rPr>
          <w:rFonts w:asciiTheme="minorEastAsia" w:hAnsiTheme="minorEastAsia" w:hint="eastAsia"/>
        </w:rPr>
        <w:t>全面依法治国是国家治理的一场深刻革命，必须坚持厉行法治，推进科学立法、严格执法、公正司法、全民守法。成立中央全面依法治国领导小组，加强对法治中国建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rsidR="000B7FD8" w:rsidRDefault="000B7FD8" w:rsidP="000B7FD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（五）深化机构和行政体制改革。</w:t>
      </w:r>
      <w:r w:rsidRPr="004860F8">
        <w:rPr>
          <w:rFonts w:asciiTheme="minorEastAsia" w:hAnsiTheme="minorEastAsia" w:hint="eastAsia"/>
        </w:rP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rsidR="000B7FD8" w:rsidRDefault="000B7FD8" w:rsidP="000B7FD8">
      <w:pPr>
        <w:widowControl w:val="0"/>
        <w:adjustRightInd w:val="0"/>
        <w:snapToGrid w:val="0"/>
        <w:spacing w:line="580" w:lineRule="exact"/>
        <w:ind w:firstLine="640"/>
        <w:rPr>
          <w:rFonts w:asciiTheme="minorEastAsia" w:hAnsiTheme="minorEastAsia"/>
        </w:rPr>
      </w:pPr>
      <w:r w:rsidRPr="00EB6AB7">
        <w:rPr>
          <w:rFonts w:ascii="楷体" w:eastAsia="楷体" w:hAnsi="楷体" w:hint="eastAsia"/>
          <w:b/>
        </w:rPr>
        <w:t>（六）巩固和发展爱国统一战线。</w:t>
      </w:r>
      <w:r w:rsidRPr="00EB6AB7">
        <w:rPr>
          <w:rFonts w:asciiTheme="minorEastAsia" w:hAnsiTheme="minorEastAsia" w:hint="eastAsia"/>
        </w:rPr>
        <w:t>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深化民族团结进步教育，铸牢中华民族共同体意识，加强各民族交往交流交融，促进各民族像石榴籽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构建亲清新型政商关系，促进非公有制经济健康发展和非公有制经济人士健康成长。广泛团结联系海外侨胞和归侨侨眷，共同致力于中华民族伟大复兴。</w:t>
      </w:r>
    </w:p>
    <w:p w:rsidR="000B7FD8" w:rsidRPr="004860F8" w:rsidRDefault="000B7FD8" w:rsidP="000B7FD8">
      <w:pPr>
        <w:widowControl w:val="0"/>
        <w:adjustRightInd w:val="0"/>
        <w:snapToGrid w:val="0"/>
        <w:spacing w:line="580" w:lineRule="exact"/>
        <w:ind w:firstLine="640"/>
        <w:rPr>
          <w:rFonts w:asciiTheme="minorEastAsia" w:hAnsiTheme="minorEastAsia"/>
        </w:rPr>
      </w:pPr>
      <w:r w:rsidRPr="00EB6AB7">
        <w:rPr>
          <w:rFonts w:asciiTheme="minorEastAsia" w:hAnsiTheme="minorEastAsia" w:hint="eastAsia"/>
        </w:rPr>
        <w:t>同志们！中国特色社会主义政治制度是中国共产党和中国人民的伟大创造。我们完全有信心、有能力把我国社会主义民主政治的优势和特点充分发挥出来，为人类政治文明进步作出充满中国智慧的贡献！</w:t>
      </w:r>
    </w:p>
    <w:p w:rsidR="000B7FD8" w:rsidRPr="00856708" w:rsidRDefault="000B7FD8" w:rsidP="000B7FD8">
      <w:pPr>
        <w:widowControl w:val="0"/>
        <w:adjustRightInd w:val="0"/>
        <w:snapToGrid w:val="0"/>
        <w:spacing w:line="580" w:lineRule="exact"/>
        <w:ind w:firstLine="640"/>
        <w:rPr>
          <w:rFonts w:ascii="黑体" w:eastAsia="黑体" w:hAnsi="黑体"/>
        </w:rPr>
      </w:pPr>
      <w:r w:rsidRPr="00856708">
        <w:rPr>
          <w:rFonts w:ascii="黑体" w:eastAsia="黑体" w:hAnsi="黑体" w:hint="eastAsia"/>
        </w:rPr>
        <w:t>七、坚定文化自信，推动社会主义文化繁荣兴盛</w:t>
      </w:r>
    </w:p>
    <w:p w:rsidR="000B7FD8" w:rsidRPr="00856708" w:rsidRDefault="000B7FD8" w:rsidP="000B7FD8">
      <w:pPr>
        <w:widowControl w:val="0"/>
        <w:adjustRightInd w:val="0"/>
        <w:snapToGrid w:val="0"/>
        <w:spacing w:line="580" w:lineRule="exact"/>
        <w:ind w:firstLine="640"/>
        <w:rPr>
          <w:rFonts w:asciiTheme="minorEastAsia" w:hAnsiTheme="minorEastAsia"/>
        </w:rPr>
      </w:pPr>
      <w:r w:rsidRPr="00856708">
        <w:rPr>
          <w:rFonts w:asciiTheme="minorEastAsia" w:hAnsiTheme="minorEastAsia" w:hint="eastAsia"/>
        </w:rPr>
        <w:t>文化是一个国家、一个民族的灵魂。文化兴国运兴，文化强民族强。没有高度的文化自信，没有文化的繁荣兴盛，就没有中华民族伟大复兴。要坚持中国特色社会主义文化发展道路，激发全民族文化创新创造活力，建设社会主义文化强国。</w:t>
      </w:r>
    </w:p>
    <w:p w:rsidR="000B7FD8" w:rsidRDefault="000B7FD8" w:rsidP="000B7FD8">
      <w:pPr>
        <w:widowControl w:val="0"/>
        <w:adjustRightInd w:val="0"/>
        <w:snapToGrid w:val="0"/>
        <w:spacing w:line="580" w:lineRule="exact"/>
        <w:ind w:firstLine="640"/>
        <w:rPr>
          <w:rFonts w:asciiTheme="minorEastAsia" w:hAnsiTheme="minorEastAsia"/>
        </w:rPr>
      </w:pPr>
      <w:r w:rsidRPr="00316BDA">
        <w:rPr>
          <w:rFonts w:asciiTheme="minorEastAsia" w:hAnsiTheme="minorEastAsia" w:hint="eastAsia"/>
        </w:rPr>
        <w:t>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rsidR="000B7FD8" w:rsidRDefault="000B7FD8" w:rsidP="000B7FD8">
      <w:pPr>
        <w:widowControl w:val="0"/>
        <w:adjustRightInd w:val="0"/>
        <w:snapToGrid w:val="0"/>
        <w:spacing w:line="580" w:lineRule="exact"/>
        <w:ind w:firstLine="640"/>
        <w:rPr>
          <w:rFonts w:asciiTheme="minorEastAsia" w:hAnsiTheme="minorEastAsia"/>
        </w:rPr>
      </w:pPr>
      <w:r w:rsidRPr="0023415C">
        <w:rPr>
          <w:rFonts w:ascii="楷体" w:eastAsia="楷体" w:hAnsi="楷体" w:hint="eastAsia"/>
          <w:b/>
        </w:rPr>
        <w:t>（一）牢牢掌握意识形态工作领导权。</w:t>
      </w:r>
      <w:r w:rsidRPr="0023415C">
        <w:rPr>
          <w:rFonts w:asciiTheme="minorEastAsia" w:hAnsiTheme="minorEastAsia" w:hint="eastAsia"/>
        </w:rPr>
        <w:t>意识形态决定文化前进方向和发展道路。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rsidR="000B7FD8" w:rsidRDefault="000B7FD8" w:rsidP="000B7FD8">
      <w:pPr>
        <w:widowControl w:val="0"/>
        <w:adjustRightInd w:val="0"/>
        <w:snapToGrid w:val="0"/>
        <w:spacing w:line="580" w:lineRule="exact"/>
        <w:ind w:firstLine="640"/>
        <w:rPr>
          <w:rFonts w:asciiTheme="minorEastAsia" w:hAnsiTheme="minorEastAsia"/>
        </w:rPr>
      </w:pPr>
      <w:r w:rsidRPr="00500F76">
        <w:rPr>
          <w:rFonts w:ascii="楷体" w:eastAsia="楷体" w:hAnsi="楷体" w:hint="eastAsia"/>
          <w:b/>
        </w:rPr>
        <w:t>（二）培育和践行社会主义核心价值观。</w:t>
      </w:r>
      <w:r w:rsidRPr="00500F76">
        <w:rPr>
          <w:rFonts w:asciiTheme="minorEastAsia" w:hAnsiTheme="minorEastAsia" w:hint="eastAsia"/>
        </w:rPr>
        <w:t>社会主义核心价值观是当代中国精神的集中体现，凝结着全体人民共同的价值追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rsidR="000B7FD8" w:rsidRDefault="000B7FD8" w:rsidP="000B7FD8">
      <w:pPr>
        <w:widowControl w:val="0"/>
        <w:adjustRightInd w:val="0"/>
        <w:snapToGrid w:val="0"/>
        <w:spacing w:line="580" w:lineRule="exact"/>
        <w:ind w:firstLine="640"/>
        <w:rPr>
          <w:rFonts w:asciiTheme="minorEastAsia" w:hAnsiTheme="minorEastAsia"/>
        </w:rPr>
      </w:pPr>
      <w:r w:rsidRPr="0089366D">
        <w:rPr>
          <w:rFonts w:ascii="楷体" w:eastAsia="楷体" w:hAnsi="楷体" w:hint="eastAsia"/>
          <w:b/>
        </w:rPr>
        <w:t>（三）加强思想道德建设。</w:t>
      </w:r>
      <w:r w:rsidRPr="0089366D">
        <w:rPr>
          <w:rFonts w:asciiTheme="minorEastAsia" w:hAnsiTheme="minorEastAsia" w:hint="eastAsia"/>
        </w:rPr>
        <w:t>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w:t>
      </w:r>
      <w:r w:rsidRPr="00094AAE">
        <w:rPr>
          <w:rFonts w:asciiTheme="minorEastAsia" w:hAnsiTheme="minorEastAsia" w:hint="eastAsia"/>
          <w:spacing w:val="-6"/>
        </w:rPr>
        <w:t>建设和志愿服务制度化，强化社会责任意识、规则意识、奉献意识。</w:t>
      </w:r>
    </w:p>
    <w:p w:rsidR="000B7FD8" w:rsidRDefault="000B7FD8" w:rsidP="000B7FD8">
      <w:pPr>
        <w:widowControl w:val="0"/>
        <w:adjustRightInd w:val="0"/>
        <w:snapToGrid w:val="0"/>
        <w:spacing w:line="580" w:lineRule="exact"/>
        <w:ind w:firstLine="640"/>
        <w:rPr>
          <w:rFonts w:asciiTheme="minorEastAsia" w:hAnsiTheme="minorEastAsia"/>
        </w:rPr>
      </w:pPr>
      <w:r w:rsidRPr="005F487C">
        <w:rPr>
          <w:rFonts w:ascii="楷体" w:eastAsia="楷体" w:hAnsi="楷体" w:hint="eastAsia"/>
          <w:b/>
        </w:rPr>
        <w:t>（四）繁荣发展社会主义文艺。</w:t>
      </w:r>
      <w:r w:rsidRPr="005F487C">
        <w:rPr>
          <w:rFonts w:asciiTheme="minorEastAsia" w:hAnsiTheme="minorEastAsia" w:hint="eastAsia"/>
        </w:rPr>
        <w:t>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rsidR="000B7FD8" w:rsidRDefault="000B7FD8" w:rsidP="000B7FD8">
      <w:pPr>
        <w:widowControl w:val="0"/>
        <w:adjustRightInd w:val="0"/>
        <w:snapToGrid w:val="0"/>
        <w:spacing w:line="580" w:lineRule="exact"/>
        <w:ind w:firstLine="640"/>
        <w:rPr>
          <w:rFonts w:asciiTheme="minorEastAsia" w:hAnsiTheme="minorEastAsia"/>
        </w:rPr>
      </w:pPr>
      <w:r w:rsidRPr="00C8779D">
        <w:rPr>
          <w:rFonts w:ascii="楷体" w:eastAsia="楷体" w:hAnsi="楷体" w:hint="eastAsia"/>
          <w:b/>
        </w:rPr>
        <w:t>（五）推动文化事业和文化产业发展。</w:t>
      </w:r>
      <w:r w:rsidRPr="00C8779D">
        <w:rPr>
          <w:rFonts w:asciiTheme="minorEastAsia" w:hAnsiTheme="minorEastAsia" w:hint="eastAsia"/>
        </w:rPr>
        <w:t>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rsidR="000B7FD8" w:rsidRPr="000B7FD8" w:rsidRDefault="000B7FD8" w:rsidP="000B7FD8">
      <w:pPr>
        <w:widowControl w:val="0"/>
        <w:adjustRightInd w:val="0"/>
        <w:snapToGrid w:val="0"/>
        <w:spacing w:line="580" w:lineRule="exact"/>
        <w:ind w:firstLine="640"/>
        <w:rPr>
          <w:rFonts w:asciiTheme="minorEastAsia" w:hAnsiTheme="minorEastAsia" w:hint="eastAsia"/>
        </w:rPr>
      </w:pPr>
      <w:r w:rsidRPr="00586B12">
        <w:rPr>
          <w:rFonts w:asciiTheme="minorEastAsia" w:hAnsiTheme="minorEastAsia" w:hint="eastAsia"/>
        </w:rPr>
        <w:t>同志们！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rsidR="004D3108" w:rsidRDefault="000B7FD8">
      <w:pPr>
        <w:rPr>
          <w:rFonts w:hint="eastAsia"/>
        </w:rPr>
      </w:pPr>
      <w:r>
        <w:rPr>
          <w:noProof/>
          <w:snapToGrid/>
        </w:rPr>
        <w:drawing>
          <wp:anchor distT="0" distB="0" distL="114300" distR="114300" simplePos="0" relativeHeight="251660288" behindDoc="0" locked="0" layoutInCell="1" allowOverlap="1" wp14:anchorId="41B0EC05" wp14:editId="3B5B4F4A">
            <wp:simplePos x="0" y="0"/>
            <wp:positionH relativeFrom="margin">
              <wp:posOffset>342900</wp:posOffset>
            </wp:positionH>
            <wp:positionV relativeFrom="margin">
              <wp:posOffset>4445000</wp:posOffset>
            </wp:positionV>
            <wp:extent cx="5270500" cy="5419725"/>
            <wp:effectExtent l="0" t="0" r="1270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419725"/>
                    </a:xfrm>
                    <a:prstGeom prst="rect">
                      <a:avLst/>
                    </a:prstGeom>
                    <a:noFill/>
                    <a:ln>
                      <a:noFill/>
                    </a:ln>
                  </pic:spPr>
                </pic:pic>
              </a:graphicData>
            </a:graphic>
          </wp:anchor>
        </w:drawing>
      </w:r>
    </w:p>
    <w:p w:rsidR="000B7FD8" w:rsidRDefault="000B7FD8">
      <w:pPr>
        <w:rPr>
          <w:rFonts w:hint="eastAsia"/>
        </w:rPr>
      </w:pPr>
    </w:p>
    <w:p w:rsidR="000B7FD8" w:rsidRDefault="000B7FD8">
      <w:pPr>
        <w:rPr>
          <w:rFonts w:hint="eastAsia"/>
        </w:rPr>
      </w:pPr>
      <w:r>
        <w:rPr>
          <w:noProof/>
          <w:snapToGrid/>
        </w:rPr>
        <w:drawing>
          <wp:anchor distT="0" distB="0" distL="114300" distR="114300" simplePos="0" relativeHeight="251658240" behindDoc="0" locked="0" layoutInCell="1" allowOverlap="1" wp14:anchorId="1DA06B15" wp14:editId="2E38C704">
            <wp:simplePos x="0" y="0"/>
            <wp:positionH relativeFrom="margin">
              <wp:posOffset>-914400</wp:posOffset>
            </wp:positionH>
            <wp:positionV relativeFrom="margin">
              <wp:posOffset>127000</wp:posOffset>
            </wp:positionV>
            <wp:extent cx="3543300" cy="5097145"/>
            <wp:effectExtent l="0" t="0" r="12700" b="825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5097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napToGrid/>
        </w:rPr>
        <w:drawing>
          <wp:anchor distT="0" distB="0" distL="114300" distR="114300" simplePos="0" relativeHeight="251659264" behindDoc="0" locked="0" layoutInCell="1" allowOverlap="1" wp14:anchorId="5337BBBE" wp14:editId="1C2A5951">
            <wp:simplePos x="0" y="0"/>
            <wp:positionH relativeFrom="margin">
              <wp:posOffset>2857500</wp:posOffset>
            </wp:positionH>
            <wp:positionV relativeFrom="margin">
              <wp:posOffset>127000</wp:posOffset>
            </wp:positionV>
            <wp:extent cx="3199130" cy="5022850"/>
            <wp:effectExtent l="0" t="0" r="127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9130" cy="502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7FD8" w:rsidRDefault="000B7FD8">
      <w:pPr>
        <w:rPr>
          <w:rFonts w:hint="eastAsia"/>
        </w:rPr>
      </w:pPr>
    </w:p>
    <w:p w:rsidR="000B7FD8" w:rsidRDefault="000B7FD8">
      <w:pPr>
        <w:rPr>
          <w:rFonts w:hint="eastAsia"/>
        </w:rPr>
      </w:pPr>
    </w:p>
    <w:p w:rsidR="000B7FD8" w:rsidRDefault="000B7FD8">
      <w:pPr>
        <w:rPr>
          <w:rFonts w:hint="eastAsia"/>
        </w:rPr>
      </w:pPr>
    </w:p>
    <w:p w:rsidR="000B7FD8" w:rsidRDefault="000B7FD8">
      <w:pPr>
        <w:rPr>
          <w:rFonts w:hint="eastAsia"/>
        </w:rPr>
      </w:pPr>
    </w:p>
    <w:p w:rsidR="000B7FD8" w:rsidRDefault="000B7FD8">
      <w:pPr>
        <w:rPr>
          <w:rFonts w:hint="eastAsia"/>
        </w:rPr>
      </w:pPr>
    </w:p>
    <w:p w:rsidR="000B7FD8" w:rsidRDefault="000B7FD8">
      <w:pPr>
        <w:rPr>
          <w:rFonts w:hint="eastAsia"/>
        </w:rPr>
      </w:pPr>
    </w:p>
    <w:p w:rsidR="000B7FD8" w:rsidRDefault="000B7FD8">
      <w:pPr>
        <w:rPr>
          <w:rFonts w:hint="eastAsia"/>
        </w:rPr>
      </w:pPr>
    </w:p>
    <w:p w:rsidR="000B7FD8" w:rsidRDefault="000B7FD8">
      <w:pPr>
        <w:rPr>
          <w:rFonts w:hint="eastAsia"/>
        </w:rPr>
      </w:pPr>
      <w:bookmarkStart w:id="0" w:name="_GoBack"/>
      <w:bookmarkEnd w:id="0"/>
    </w:p>
    <w:sectPr w:rsidR="000B7FD8" w:rsidSect="004D310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楷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FD8"/>
    <w:rsid w:val="000B7FD8"/>
    <w:rsid w:val="004D3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5C2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FD8"/>
    <w:pPr>
      <w:spacing w:line="600" w:lineRule="exact"/>
      <w:jc w:val="both"/>
    </w:pPr>
    <w:rPr>
      <w:snapToGrid w:val="0"/>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7FD8"/>
    <w:pPr>
      <w:widowControl w:val="0"/>
      <w:spacing w:line="240" w:lineRule="auto"/>
    </w:pPr>
    <w:rPr>
      <w:rFonts w:ascii="Heiti SC Light" w:eastAsia="Heiti SC Light"/>
      <w:snapToGrid/>
      <w:color w:val="auto"/>
      <w:sz w:val="18"/>
      <w:szCs w:val="18"/>
    </w:rPr>
  </w:style>
  <w:style w:type="character" w:customStyle="1" w:styleId="a4">
    <w:name w:val="批注框文本字符"/>
    <w:basedOn w:val="a0"/>
    <w:link w:val="a3"/>
    <w:uiPriority w:val="99"/>
    <w:semiHidden/>
    <w:rsid w:val="000B7FD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FD8"/>
    <w:pPr>
      <w:spacing w:line="600" w:lineRule="exact"/>
      <w:jc w:val="both"/>
    </w:pPr>
    <w:rPr>
      <w:snapToGrid w:val="0"/>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7FD8"/>
    <w:pPr>
      <w:widowControl w:val="0"/>
      <w:spacing w:line="240" w:lineRule="auto"/>
    </w:pPr>
    <w:rPr>
      <w:rFonts w:ascii="Heiti SC Light" w:eastAsia="Heiti SC Light"/>
      <w:snapToGrid/>
      <w:color w:val="auto"/>
      <w:sz w:val="18"/>
      <w:szCs w:val="18"/>
    </w:rPr>
  </w:style>
  <w:style w:type="character" w:customStyle="1" w:styleId="a4">
    <w:name w:val="批注框文本字符"/>
    <w:basedOn w:val="a0"/>
    <w:link w:val="a3"/>
    <w:uiPriority w:val="99"/>
    <w:semiHidden/>
    <w:rsid w:val="000B7FD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B2741-8AD3-E848-B94A-C0DB655B1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36</Pages>
  <Words>3013</Words>
  <Characters>17176</Characters>
  <Application>Microsoft Macintosh Word</Application>
  <DocSecurity>0</DocSecurity>
  <Lines>143</Lines>
  <Paragraphs>40</Paragraphs>
  <ScaleCrop>false</ScaleCrop>
  <Company>爱智求真</Company>
  <LinksUpToDate>false</LinksUpToDate>
  <CharactersWithSpaces>20149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飞 欧阳</dc:creator>
  <cp:keywords/>
  <dc:description/>
  <cp:lastModifiedBy>飞 欧阳</cp:lastModifiedBy>
  <cp:revision>1</cp:revision>
  <dcterms:created xsi:type="dcterms:W3CDTF">2017-10-18T03:45:00Z</dcterms:created>
  <dcterms:modified xsi:type="dcterms:W3CDTF">2017-10-18T03:55:00Z</dcterms:modified>
</cp:coreProperties>
</file>