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90E" w:rsidRDefault="0062655E">
      <w:pPr>
        <w:snapToGrid w:val="0"/>
        <w:jc w:val="center"/>
        <w:rPr>
          <w:rFonts w:ascii="仿宋_GB2312" w:eastAsia="仿宋_GB2312" w:hAnsi="黑体" w:cs="仿宋_GB2312"/>
          <w:b/>
          <w:bCs/>
          <w:sz w:val="44"/>
          <w:szCs w:val="44"/>
        </w:rPr>
      </w:pPr>
      <w:r>
        <w:rPr>
          <w:rFonts w:ascii="仿宋_GB2312" w:eastAsia="仿宋_GB2312" w:hAnsi="Arial" w:cs="Arial" w:hint="eastAsia"/>
          <w:b/>
          <w:sz w:val="44"/>
          <w:szCs w:val="44"/>
        </w:rPr>
        <w:t>日 程 安 排</w:t>
      </w:r>
    </w:p>
    <w:tbl>
      <w:tblPr>
        <w:tblStyle w:val="ac"/>
        <w:tblW w:w="993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8"/>
        <w:gridCol w:w="1704"/>
        <w:gridCol w:w="6976"/>
      </w:tblGrid>
      <w:tr w:rsidR="0067190E">
        <w:trPr>
          <w:trHeight w:hRule="exact" w:val="505"/>
          <w:jc w:val="center"/>
        </w:trPr>
        <w:tc>
          <w:tcPr>
            <w:tcW w:w="125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b/>
                <w:bCs/>
                <w:kern w:val="0"/>
                <w:sz w:val="28"/>
                <w:szCs w:val="28"/>
              </w:rPr>
              <w:t>日 期</w:t>
            </w:r>
          </w:p>
        </w:tc>
        <w:tc>
          <w:tcPr>
            <w:tcW w:w="170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b/>
                <w:bCs/>
                <w:kern w:val="0"/>
                <w:sz w:val="28"/>
                <w:szCs w:val="28"/>
              </w:rPr>
              <w:t>时 间</w:t>
            </w:r>
          </w:p>
        </w:tc>
        <w:tc>
          <w:tcPr>
            <w:tcW w:w="697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b/>
                <w:bCs/>
                <w:kern w:val="0"/>
                <w:sz w:val="28"/>
                <w:szCs w:val="28"/>
              </w:rPr>
              <w:t>内 容 安 排</w:t>
            </w:r>
          </w:p>
        </w:tc>
      </w:tr>
      <w:tr w:rsidR="0067190E">
        <w:trPr>
          <w:trHeight w:hRule="exact" w:val="438"/>
          <w:jc w:val="center"/>
        </w:trPr>
        <w:tc>
          <w:tcPr>
            <w:tcW w:w="1258" w:type="dxa"/>
            <w:vMerge w:val="restart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5月10日</w:t>
            </w:r>
          </w:p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上午</w:t>
            </w:r>
          </w:p>
          <w:p w:rsidR="0067190E" w:rsidRDefault="0067190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清华大学大礼堂</w:t>
            </w:r>
          </w:p>
        </w:tc>
        <w:tc>
          <w:tcPr>
            <w:tcW w:w="86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ind w:firstLineChars="50" w:firstLine="120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  <w:t>0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8:00</w:t>
            </w:r>
            <w: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  <w:t>-09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:00  嘉宾</w:t>
            </w:r>
            <w: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  <w:t>签到</w:t>
            </w:r>
          </w:p>
        </w:tc>
      </w:tr>
      <w:tr w:rsidR="0067190E">
        <w:trPr>
          <w:trHeight w:hRule="exact" w:val="486"/>
          <w:jc w:val="center"/>
        </w:trPr>
        <w:tc>
          <w:tcPr>
            <w:tcW w:w="125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86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kern w:val="0"/>
                <w:sz w:val="24"/>
                <w:szCs w:val="24"/>
              </w:rPr>
              <w:t>主持人：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聂风华 教育部在线教育研究中心副主任、清华大学副秘书长</w:t>
            </w:r>
          </w:p>
        </w:tc>
      </w:tr>
      <w:tr w:rsidR="0067190E">
        <w:trPr>
          <w:trHeight w:hRule="exact" w:val="456"/>
          <w:jc w:val="center"/>
        </w:trPr>
        <w:tc>
          <w:tcPr>
            <w:tcW w:w="125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 xml:space="preserve">09:00-09:05  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kern w:val="0"/>
                <w:sz w:val="24"/>
                <w:szCs w:val="24"/>
              </w:rPr>
              <w:t>视频：在线教育，连接·共享·智能化</w:t>
            </w:r>
          </w:p>
        </w:tc>
      </w:tr>
      <w:tr w:rsidR="0067190E">
        <w:trPr>
          <w:trHeight w:hRule="exact" w:val="526"/>
          <w:jc w:val="center"/>
        </w:trPr>
        <w:tc>
          <w:tcPr>
            <w:tcW w:w="125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 xml:space="preserve">09:05-09:10  </w:t>
            </w:r>
          </w:p>
        </w:tc>
        <w:tc>
          <w:tcPr>
            <w:tcW w:w="6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主持人宣布论坛正式开始，</w:t>
            </w:r>
            <w: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介绍嘉宾</w:t>
            </w:r>
          </w:p>
        </w:tc>
      </w:tr>
      <w:tr w:rsidR="0067190E">
        <w:trPr>
          <w:trHeight w:hRule="exact" w:val="501"/>
          <w:jc w:val="center"/>
        </w:trPr>
        <w:tc>
          <w:tcPr>
            <w:tcW w:w="125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 xml:space="preserve">09:10-09:20  </w:t>
            </w:r>
          </w:p>
        </w:tc>
        <w:tc>
          <w:tcPr>
            <w:tcW w:w="6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kern w:val="0"/>
                <w:sz w:val="24"/>
                <w:szCs w:val="24"/>
              </w:rPr>
              <w:t>领导致辞:</w:t>
            </w:r>
            <w:r>
              <w:rPr>
                <w:rFonts w:ascii="仿宋" w:eastAsia="仿宋" w:hAnsi="仿宋" w:cs="仿宋_GB2312" w:hint="eastAsia"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薛其坤 清华大学副校长、院士</w:t>
            </w:r>
          </w:p>
        </w:tc>
      </w:tr>
      <w:tr w:rsidR="0067190E">
        <w:trPr>
          <w:trHeight w:hRule="exact" w:val="466"/>
          <w:jc w:val="center"/>
        </w:trPr>
        <w:tc>
          <w:tcPr>
            <w:tcW w:w="125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 xml:space="preserve">09:20-09:30  </w:t>
            </w:r>
          </w:p>
        </w:tc>
        <w:tc>
          <w:tcPr>
            <w:tcW w:w="6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kern w:val="0"/>
                <w:sz w:val="24"/>
                <w:szCs w:val="24"/>
              </w:rPr>
              <w:t>领导讲话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：</w:t>
            </w:r>
            <w:r w:rsidR="00D548F3"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吴岩 教育部高教司司长</w:t>
            </w:r>
            <w:bookmarkStart w:id="0" w:name="_GoBack"/>
            <w:bookmarkEnd w:id="0"/>
          </w:p>
        </w:tc>
      </w:tr>
      <w:tr w:rsidR="0067190E">
        <w:trPr>
          <w:trHeight w:val="450"/>
          <w:jc w:val="center"/>
        </w:trPr>
        <w:tc>
          <w:tcPr>
            <w:tcW w:w="125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09:30-10:00</w:t>
            </w:r>
          </w:p>
        </w:tc>
        <w:tc>
          <w:tcPr>
            <w:tcW w:w="6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" w:eastAsia="仿宋" w:hAnsi="仿宋" w:cs="仿宋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kern w:val="0"/>
                <w:sz w:val="24"/>
                <w:szCs w:val="24"/>
              </w:rPr>
              <w:t>演讲主题：</w:t>
            </w: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未来学习——斯坦福的视角</w:t>
            </w:r>
          </w:p>
          <w:p w:rsidR="0067190E" w:rsidRDefault="0062655E">
            <w:pPr>
              <w:snapToGrid w:val="0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kern w:val="0"/>
                <w:sz w:val="24"/>
                <w:szCs w:val="24"/>
              </w:rPr>
              <w:t>演讲嘉宾：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约翰</w:t>
            </w:r>
            <w:r>
              <w:rPr>
                <w:rFonts w:ascii="仿宋" w:eastAsia="仿宋" w:hAnsi="仿宋" w:cs="仿宋_GB2312" w:hint="eastAsia"/>
                <w:b/>
                <w:bCs/>
                <w:kern w:val="0"/>
                <w:sz w:val="24"/>
                <w:szCs w:val="24"/>
              </w:rPr>
              <w:t>·</w:t>
            </w:r>
            <w: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  <w:t xml:space="preserve">米切尔 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斯坦福</w:t>
            </w:r>
            <w: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  <w:t>大学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副</w:t>
            </w:r>
            <w: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  <w:t>教务长</w:t>
            </w:r>
          </w:p>
        </w:tc>
      </w:tr>
      <w:tr w:rsidR="0067190E">
        <w:trPr>
          <w:trHeight w:val="490"/>
          <w:jc w:val="center"/>
        </w:trPr>
        <w:tc>
          <w:tcPr>
            <w:tcW w:w="125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10:00-10:1</w:t>
            </w:r>
            <w: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6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_GB2312" w:eastAsia="仿宋_GB2312" w:hAnsi="楷体" w:cs="仿宋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楷体" w:cs="Times New Roman" w:hint="eastAsia"/>
                <w:b/>
                <w:kern w:val="0"/>
                <w:sz w:val="24"/>
                <w:szCs w:val="24"/>
              </w:rPr>
              <w:t>2017</w:t>
            </w:r>
            <w:r>
              <w:rPr>
                <w:rFonts w:ascii="仿宋_GB2312" w:eastAsia="仿宋_GB2312" w:hAnsi="楷体" w:cs="仿宋_GB2312" w:hint="eastAsia"/>
                <w:b/>
                <w:bCs/>
                <w:kern w:val="0"/>
                <w:sz w:val="24"/>
                <w:szCs w:val="24"/>
              </w:rPr>
              <w:t>年度教育部在线教育研究中心在线教育奖励基金</w:t>
            </w:r>
          </w:p>
          <w:p w:rsidR="0067190E" w:rsidRDefault="0062655E">
            <w:pPr>
              <w:snapToGrid w:val="0"/>
              <w:rPr>
                <w:rFonts w:ascii="楷体" w:eastAsia="楷体" w:hAnsi="楷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楷体" w:cs="Times New Roman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仿宋_GB2312" w:eastAsia="仿宋_GB2312" w:hAnsi="楷体" w:cs="仿宋_GB2312" w:hint="eastAsia"/>
                <w:b/>
                <w:bCs/>
                <w:kern w:val="0"/>
                <w:sz w:val="24"/>
                <w:szCs w:val="24"/>
              </w:rPr>
              <w:t>全通教育）颁奖典礼—教育信息化突出贡献奖</w:t>
            </w:r>
          </w:p>
        </w:tc>
      </w:tr>
      <w:tr w:rsidR="0067190E">
        <w:trPr>
          <w:trHeight w:val="449"/>
          <w:jc w:val="center"/>
        </w:trPr>
        <w:tc>
          <w:tcPr>
            <w:tcW w:w="125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10:1</w:t>
            </w:r>
            <w: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  <w:t>5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-10:45</w:t>
            </w:r>
          </w:p>
        </w:tc>
        <w:tc>
          <w:tcPr>
            <w:tcW w:w="69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演讲嘉宾:</w:t>
            </w:r>
            <w:r>
              <w:rPr>
                <w:rFonts w:ascii="仿宋" w:eastAsia="仿宋" w:hAnsi="仿宋" w:cs="Times New Roman"/>
                <w:kern w:val="0"/>
                <w:sz w:val="24"/>
                <w:szCs w:val="24"/>
              </w:rPr>
              <w:t xml:space="preserve"> 杨宗凯 华中师范大学校长、国家数字化学习工程技术研究中心主任、教育大数据应用技术国家工程实验室负责人、《国家教育信息化十年发展规划（2011-2020年）》编制专家组组长</w:t>
            </w:r>
          </w:p>
          <w:p w:rsidR="0067190E" w:rsidRDefault="0062655E">
            <w:pPr>
              <w:snapToGrid w:val="0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4"/>
                <w:szCs w:val="24"/>
              </w:rPr>
              <w:t>演讲主题：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信息化促进高等教育教学创新</w:t>
            </w:r>
          </w:p>
        </w:tc>
      </w:tr>
      <w:tr w:rsidR="0067190E">
        <w:trPr>
          <w:trHeight w:val="477"/>
          <w:jc w:val="center"/>
        </w:trPr>
        <w:tc>
          <w:tcPr>
            <w:tcW w:w="125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  <w:t>0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:45-11:15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演讲主题：</w:t>
            </w:r>
            <w:r>
              <w:rPr>
                <w:rFonts w:ascii="仿宋" w:eastAsia="仿宋" w:hAnsi="仿宋" w:cs="Times New Roman" w:hint="eastAsia"/>
                <w:bCs/>
                <w:kern w:val="0"/>
                <w:sz w:val="24"/>
                <w:szCs w:val="24"/>
              </w:rPr>
              <w:t>分布计算2.0：基于互联网的联接计算</w:t>
            </w:r>
          </w:p>
          <w:p w:rsidR="0067190E" w:rsidRDefault="0062655E">
            <w:pPr>
              <w:snapToGrid w:val="0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演讲嘉宾：</w:t>
            </w:r>
            <w:r>
              <w:rPr>
                <w:rFonts w:ascii="仿宋" w:eastAsia="仿宋" w:hAnsi="仿宋" w:cs="Times New Roman" w:hint="eastAsia"/>
                <w:bCs/>
                <w:kern w:val="0"/>
                <w:sz w:val="24"/>
                <w:szCs w:val="24"/>
              </w:rPr>
              <w:t>王怀民 国防科技大学副教育长</w:t>
            </w:r>
            <w:r w:rsidR="00DD0A7C">
              <w:rPr>
                <w:rFonts w:ascii="仿宋" w:eastAsia="仿宋" w:hAnsi="仿宋" w:cs="Times New Roman" w:hint="eastAsia"/>
                <w:bCs/>
                <w:kern w:val="0"/>
                <w:sz w:val="24"/>
                <w:szCs w:val="24"/>
              </w:rPr>
              <w:t>，少将</w:t>
            </w:r>
            <w:r>
              <w:rPr>
                <w:rFonts w:ascii="仿宋" w:eastAsia="仿宋" w:hAnsi="仿宋" w:cs="Times New Roman" w:hint="eastAsia"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 w:rsidR="0067190E">
        <w:trPr>
          <w:trHeight w:val="398"/>
          <w:jc w:val="center"/>
        </w:trPr>
        <w:tc>
          <w:tcPr>
            <w:tcW w:w="125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11:15-11:30</w:t>
            </w:r>
          </w:p>
        </w:tc>
        <w:tc>
          <w:tcPr>
            <w:tcW w:w="6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_GB2312" w:eastAsia="仿宋_GB2312" w:hAnsi="楷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楷体" w:cs="Times New Roman" w:hint="eastAsia"/>
                <w:b/>
                <w:kern w:val="0"/>
                <w:sz w:val="24"/>
                <w:szCs w:val="24"/>
              </w:rPr>
              <w:t>2017年度教育部在线教育研究中心在线教育奖励基金</w:t>
            </w:r>
          </w:p>
          <w:p w:rsidR="0067190E" w:rsidRDefault="0062655E">
            <w:pPr>
              <w:snapToGrid w:val="0"/>
              <w:rPr>
                <w:rFonts w:ascii="黑体" w:eastAsia="黑体" w:hAnsi="黑体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楷体" w:cs="Times New Roman" w:hint="eastAsia"/>
                <w:b/>
                <w:kern w:val="0"/>
                <w:sz w:val="24"/>
                <w:szCs w:val="24"/>
              </w:rPr>
              <w:t>（全通教育）颁奖典礼—在线教育先锋教师奖</w:t>
            </w:r>
          </w:p>
        </w:tc>
      </w:tr>
      <w:tr w:rsidR="0067190E">
        <w:trPr>
          <w:trHeight w:val="596"/>
          <w:jc w:val="center"/>
        </w:trPr>
        <w:tc>
          <w:tcPr>
            <w:tcW w:w="1258" w:type="dxa"/>
            <w:vMerge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11:</w:t>
            </w:r>
            <w: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0-1</w:t>
            </w:r>
            <w: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:</w:t>
            </w:r>
            <w: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  <w:t>0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6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ind w:left="-32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4"/>
                <w:szCs w:val="24"/>
              </w:rPr>
              <w:t>演讲主题：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信息化给农村教育带来的改变</w:t>
            </w:r>
          </w:p>
          <w:p w:rsidR="0067190E" w:rsidRDefault="0062655E">
            <w:pPr>
              <w:snapToGrid w:val="0"/>
              <w:ind w:left="-32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演讲嘉宾：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 xml:space="preserve">林阿团 福建省宁德市柘荣县英山中心校校长 </w:t>
            </w:r>
          </w:p>
        </w:tc>
      </w:tr>
      <w:tr w:rsidR="0067190E">
        <w:trPr>
          <w:trHeight w:val="482"/>
          <w:jc w:val="center"/>
        </w:trPr>
        <w:tc>
          <w:tcPr>
            <w:tcW w:w="1258" w:type="dxa"/>
            <w:vMerge w:val="restar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5月10日</w:t>
            </w:r>
          </w:p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下午</w:t>
            </w:r>
          </w:p>
          <w:p w:rsidR="0067190E" w:rsidRDefault="0067190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清华大学大礼堂</w:t>
            </w:r>
          </w:p>
        </w:tc>
        <w:tc>
          <w:tcPr>
            <w:tcW w:w="8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kern w:val="0"/>
                <w:sz w:val="24"/>
                <w:szCs w:val="24"/>
              </w:rPr>
              <w:t>主持人：</w:t>
            </w:r>
            <w:r>
              <w:rPr>
                <w:rFonts w:ascii="仿宋" w:eastAsia="仿宋" w:hAnsi="仿宋" w:cs="仿宋_GB2312" w:hint="eastAsia"/>
                <w:bCs/>
                <w:kern w:val="0"/>
                <w:sz w:val="24"/>
                <w:szCs w:val="24"/>
              </w:rPr>
              <w:t>王旭明 语文出版社社长 教育部原新闻发言人</w:t>
            </w:r>
          </w:p>
        </w:tc>
      </w:tr>
      <w:tr w:rsidR="0067190E">
        <w:trPr>
          <w:trHeight w:val="496"/>
          <w:jc w:val="center"/>
        </w:trPr>
        <w:tc>
          <w:tcPr>
            <w:tcW w:w="1258" w:type="dxa"/>
            <w:vMerge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Times New Roman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:4</w:t>
            </w:r>
            <w:r>
              <w:rPr>
                <w:rFonts w:ascii="仿宋" w:eastAsia="仿宋" w:hAnsi="仿宋" w:cs="Times New Roman"/>
                <w:kern w:val="0"/>
                <w:sz w:val="24"/>
                <w:szCs w:val="24"/>
              </w:rPr>
              <w:t>0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-1</w:t>
            </w:r>
            <w:r>
              <w:rPr>
                <w:rFonts w:ascii="仿宋" w:eastAsia="仿宋" w:hAnsi="仿宋" w:cs="Times New Roman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:45</w:t>
            </w:r>
          </w:p>
        </w:tc>
        <w:tc>
          <w:tcPr>
            <w:tcW w:w="69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kern w:val="0"/>
                <w:sz w:val="24"/>
                <w:szCs w:val="24"/>
              </w:rPr>
              <w:t>视频：</w:t>
            </w:r>
            <w:r>
              <w:rPr>
                <w:rFonts w:ascii="仿宋" w:eastAsia="仿宋" w:hAnsi="仿宋" w:cs="仿宋_GB2312"/>
                <w:b/>
                <w:bCs/>
                <w:kern w:val="0"/>
                <w:sz w:val="24"/>
                <w:szCs w:val="24"/>
              </w:rPr>
              <w:t>教育</w:t>
            </w:r>
            <w:r>
              <w:rPr>
                <w:rFonts w:ascii="仿宋" w:eastAsia="仿宋" w:hAnsi="仿宋" w:cs="仿宋_GB2312" w:hint="eastAsia"/>
                <w:b/>
                <w:bCs/>
                <w:kern w:val="0"/>
                <w:sz w:val="24"/>
                <w:szCs w:val="24"/>
              </w:rPr>
              <w:t>信息化的未来</w:t>
            </w:r>
          </w:p>
        </w:tc>
      </w:tr>
      <w:tr w:rsidR="0067190E">
        <w:trPr>
          <w:trHeight w:val="507"/>
          <w:jc w:val="center"/>
        </w:trPr>
        <w:tc>
          <w:tcPr>
            <w:tcW w:w="1258" w:type="dxa"/>
            <w:vMerge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Times New Roman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:45-14:15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演讲主题：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kern w:val="0"/>
                <w:sz w:val="24"/>
                <w:szCs w:val="24"/>
              </w:rPr>
              <w:t>给虚拟教育装上智慧之眼</w:t>
            </w:r>
          </w:p>
          <w:p w:rsidR="0067190E" w:rsidRDefault="0062655E">
            <w:pPr>
              <w:snapToGrid w:val="0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 xml:space="preserve">演讲嘉宾: 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kern w:val="0"/>
                <w:sz w:val="24"/>
                <w:szCs w:val="24"/>
              </w:rPr>
              <w:t>虞晶怡 上海科技大学教授</w:t>
            </w:r>
          </w:p>
        </w:tc>
      </w:tr>
      <w:tr w:rsidR="0067190E">
        <w:trPr>
          <w:trHeight w:val="312"/>
          <w:jc w:val="center"/>
        </w:trPr>
        <w:tc>
          <w:tcPr>
            <w:tcW w:w="1258" w:type="dxa"/>
            <w:vMerge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kern w:val="0"/>
                <w:sz w:val="24"/>
                <w:szCs w:val="24"/>
              </w:rPr>
              <w:t>14:15-14:3</w:t>
            </w:r>
            <w:r>
              <w:rPr>
                <w:rFonts w:ascii="仿宋" w:eastAsia="仿宋" w:hAnsi="仿宋" w:cs="Times New Roman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_GB2312" w:eastAsia="仿宋_GB2312" w:hAnsi="楷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楷体" w:cs="Times New Roman" w:hint="eastAsia"/>
                <w:b/>
                <w:kern w:val="0"/>
                <w:sz w:val="24"/>
                <w:szCs w:val="24"/>
              </w:rPr>
              <w:t>2017年度教育部在线教育研究中心在线教育奖励基金</w:t>
            </w:r>
          </w:p>
          <w:p w:rsidR="0067190E" w:rsidRDefault="0062655E">
            <w:pPr>
              <w:snapToGrid w:val="0"/>
              <w:rPr>
                <w:rFonts w:ascii="仿宋_GB2312" w:eastAsia="仿宋_GB2312" w:hAnsi="楷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楷体" w:cs="Times New Roman" w:hint="eastAsia"/>
                <w:b/>
                <w:kern w:val="0"/>
                <w:sz w:val="24"/>
                <w:szCs w:val="24"/>
              </w:rPr>
              <w:t>（全通教育）颁奖典礼—教育信息化优秀个人奖</w:t>
            </w:r>
          </w:p>
        </w:tc>
      </w:tr>
      <w:tr w:rsidR="0067190E">
        <w:trPr>
          <w:trHeight w:val="518"/>
          <w:jc w:val="center"/>
        </w:trPr>
        <w:tc>
          <w:tcPr>
            <w:tcW w:w="1258" w:type="dxa"/>
            <w:vMerge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color w:val="000000" w:themeColor="text1"/>
                <w:kern w:val="0"/>
                <w:sz w:val="24"/>
                <w:szCs w:val="24"/>
              </w:rPr>
              <w:t>14:3</w:t>
            </w:r>
            <w:r>
              <w:rPr>
                <w:rFonts w:ascii="仿宋" w:eastAsia="仿宋" w:hAnsi="仿宋" w:cs="仿宋_GB2312"/>
                <w:bCs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="仿宋" w:eastAsia="仿宋" w:hAnsi="仿宋" w:cs="仿宋_GB2312" w:hint="eastAsia"/>
                <w:bCs/>
                <w:color w:val="000000" w:themeColor="text1"/>
                <w:kern w:val="0"/>
                <w:sz w:val="24"/>
                <w:szCs w:val="24"/>
              </w:rPr>
              <w:t>-15:05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ind w:left="-32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演讲主题：</w:t>
            </w:r>
            <w:r>
              <w:rPr>
                <w:rFonts w:ascii="仿宋" w:eastAsia="仿宋" w:hAnsi="仿宋" w:cs="Times New Roman" w:hint="eastAsia"/>
                <w:bCs/>
                <w:kern w:val="0"/>
                <w:sz w:val="24"/>
                <w:szCs w:val="24"/>
              </w:rPr>
              <w:t>未来学习：以科技驱动，与时代同行，让生命增值</w:t>
            </w:r>
          </w:p>
          <w:p w:rsidR="0067190E" w:rsidRDefault="0062655E">
            <w:pPr>
              <w:snapToGrid w:val="0"/>
              <w:ind w:left="-32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演讲嘉宾:</w:t>
            </w:r>
            <w:r>
              <w:rPr>
                <w:rFonts w:ascii="仿宋" w:eastAsia="仿宋" w:hAnsi="仿宋" w:cs="Times New Roman" w:hint="eastAsia"/>
                <w:bCs/>
                <w:kern w:val="0"/>
                <w:sz w:val="24"/>
                <w:szCs w:val="24"/>
              </w:rPr>
              <w:t>吴朝晖 广州市绿翠现代实验学校校长、广州市人民政府督学、九三学社海珠委员会副主委、海珠区十六届人大常委</w:t>
            </w:r>
          </w:p>
        </w:tc>
      </w:tr>
      <w:tr w:rsidR="0067190E">
        <w:trPr>
          <w:trHeight w:val="520"/>
          <w:jc w:val="center"/>
        </w:trPr>
        <w:tc>
          <w:tcPr>
            <w:tcW w:w="1258" w:type="dxa"/>
            <w:vMerge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color w:val="000000" w:themeColor="text1"/>
                <w:kern w:val="0"/>
                <w:sz w:val="24"/>
                <w:szCs w:val="24"/>
              </w:rPr>
              <w:t>15:05-15:35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widowControl/>
              <w:snapToGrid w:val="0"/>
              <w:ind w:left="-32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4"/>
                <w:szCs w:val="24"/>
              </w:rPr>
              <w:t>演讲主题：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一线教育的理想课堂</w:t>
            </w:r>
          </w:p>
          <w:p w:rsidR="0067190E" w:rsidRDefault="0062655E">
            <w:pPr>
              <w:widowControl/>
              <w:snapToGrid w:val="0"/>
              <w:ind w:left="-32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演讲嘉宾：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 xml:space="preserve">于歆杰 清华大学电机系副教授 </w:t>
            </w:r>
          </w:p>
        </w:tc>
      </w:tr>
      <w:tr w:rsidR="0067190E">
        <w:trPr>
          <w:trHeight w:val="520"/>
          <w:jc w:val="center"/>
        </w:trPr>
        <w:tc>
          <w:tcPr>
            <w:tcW w:w="1258" w:type="dxa"/>
            <w:vMerge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仿宋_GB2312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Cs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仿宋_GB2312"/>
                <w:bCs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="仿宋" w:eastAsia="仿宋" w:hAnsi="仿宋" w:cs="仿宋_GB2312" w:hint="eastAsia"/>
                <w:bCs/>
                <w:color w:val="000000" w:themeColor="text1"/>
                <w:kern w:val="0"/>
                <w:sz w:val="24"/>
                <w:szCs w:val="24"/>
              </w:rPr>
              <w:t>:35-15:5</w:t>
            </w:r>
            <w:r>
              <w:rPr>
                <w:rFonts w:ascii="仿宋" w:eastAsia="仿宋" w:hAnsi="仿宋" w:cs="仿宋_GB2312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_GB2312" w:eastAsia="仿宋_GB2312" w:hAnsi="楷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楷体" w:cs="Times New Roman" w:hint="eastAsia"/>
                <w:b/>
                <w:kern w:val="0"/>
                <w:sz w:val="24"/>
                <w:szCs w:val="24"/>
              </w:rPr>
              <w:t>2017年度教育部在线教育研究中心在线教育奖励基金</w:t>
            </w:r>
          </w:p>
          <w:p w:rsidR="0067190E" w:rsidRDefault="0062655E">
            <w:pPr>
              <w:snapToGrid w:val="0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楷体" w:cs="Times New Roman" w:hint="eastAsia"/>
                <w:b/>
                <w:kern w:val="0"/>
                <w:sz w:val="24"/>
                <w:szCs w:val="24"/>
              </w:rPr>
              <w:t>（全通教育）颁奖典礼—教育信息化优秀项目奖</w:t>
            </w:r>
          </w:p>
        </w:tc>
      </w:tr>
      <w:tr w:rsidR="0067190E">
        <w:trPr>
          <w:trHeight w:val="527"/>
          <w:jc w:val="center"/>
        </w:trPr>
        <w:tc>
          <w:tcPr>
            <w:tcW w:w="1258" w:type="dxa"/>
            <w:vMerge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kern w:val="0"/>
                <w:sz w:val="24"/>
                <w:szCs w:val="20"/>
              </w:rPr>
              <w:t>15:50-16:20</w:t>
            </w:r>
          </w:p>
        </w:tc>
        <w:tc>
          <w:tcPr>
            <w:tcW w:w="6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widowControl/>
              <w:snapToGrid w:val="0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主题演讲：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kern w:val="0"/>
                <w:sz w:val="24"/>
                <w:szCs w:val="24"/>
              </w:rPr>
              <w:t>樊登 中央电视台节目主持人，樊登读书会创始人</w:t>
            </w:r>
          </w:p>
        </w:tc>
      </w:tr>
      <w:tr w:rsidR="0067190E">
        <w:trPr>
          <w:trHeight w:val="519"/>
          <w:jc w:val="center"/>
        </w:trPr>
        <w:tc>
          <w:tcPr>
            <w:tcW w:w="1258" w:type="dxa"/>
            <w:vMerge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7190E" w:rsidRDefault="0067190E">
            <w:pPr>
              <w:rPr>
                <w:rFonts w:ascii="仿宋" w:eastAsia="仿宋" w:hAnsi="仿宋" w:cs="仿宋_GB2312"/>
                <w:bCs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7190E" w:rsidRDefault="0062655E">
            <w:pPr>
              <w:snapToGrid w:val="0"/>
              <w:jc w:val="center"/>
              <w:rPr>
                <w:rFonts w:ascii="仿宋" w:eastAsia="仿宋" w:hAnsi="仿宋" w:cs="Times New Roman"/>
                <w:color w:val="000000" w:themeColor="text1"/>
                <w:kern w:val="0"/>
                <w:sz w:val="24"/>
                <w:szCs w:val="20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kern w:val="0"/>
                <w:sz w:val="24"/>
                <w:szCs w:val="20"/>
              </w:rPr>
              <w:t>16:20-16:30</w:t>
            </w:r>
          </w:p>
        </w:tc>
        <w:tc>
          <w:tcPr>
            <w:tcW w:w="697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7190E" w:rsidRDefault="0062655E">
            <w:pPr>
              <w:snapToGrid w:val="0"/>
              <w:rPr>
                <w:rFonts w:ascii="仿宋" w:eastAsia="仿宋" w:hAnsi="仿宋" w:cs="仿宋_GB2312"/>
                <w:bCs/>
                <w:color w:val="000000" w:themeColor="text1"/>
                <w:kern w:val="0"/>
                <w:sz w:val="24"/>
                <w:szCs w:val="20"/>
              </w:rPr>
            </w:pPr>
            <w:r>
              <w:rPr>
                <w:rFonts w:ascii="仿宋" w:eastAsia="仿宋" w:hAnsi="仿宋" w:cs="仿宋_GB2312" w:hint="eastAsia"/>
                <w:bCs/>
                <w:color w:val="000000" w:themeColor="text1"/>
                <w:kern w:val="0"/>
                <w:sz w:val="24"/>
                <w:szCs w:val="20"/>
              </w:rPr>
              <w:t>论坛结束</w:t>
            </w:r>
          </w:p>
        </w:tc>
      </w:tr>
    </w:tbl>
    <w:p w:rsidR="0067190E" w:rsidRDefault="0067190E">
      <w:pPr>
        <w:rPr>
          <w:color w:val="FF0000"/>
        </w:rPr>
      </w:pPr>
    </w:p>
    <w:sectPr w:rsidR="0067190E">
      <w:pgSz w:w="11906" w:h="16838"/>
      <w:pgMar w:top="1091" w:right="1800" w:bottom="42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F0B" w:rsidRDefault="00555F0B" w:rsidP="006D3F40">
      <w:r>
        <w:separator/>
      </w:r>
    </w:p>
  </w:endnote>
  <w:endnote w:type="continuationSeparator" w:id="0">
    <w:p w:rsidR="00555F0B" w:rsidRDefault="00555F0B" w:rsidP="006D3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F0B" w:rsidRDefault="00555F0B" w:rsidP="006D3F40">
      <w:r>
        <w:separator/>
      </w:r>
    </w:p>
  </w:footnote>
  <w:footnote w:type="continuationSeparator" w:id="0">
    <w:p w:rsidR="00555F0B" w:rsidRDefault="00555F0B" w:rsidP="006D3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0A"/>
    <w:rsid w:val="00014A61"/>
    <w:rsid w:val="00053F8F"/>
    <w:rsid w:val="00064C4B"/>
    <w:rsid w:val="000B7444"/>
    <w:rsid w:val="000C25A2"/>
    <w:rsid w:val="00106102"/>
    <w:rsid w:val="001104C7"/>
    <w:rsid w:val="001321A8"/>
    <w:rsid w:val="00143372"/>
    <w:rsid w:val="001A647A"/>
    <w:rsid w:val="001E297A"/>
    <w:rsid w:val="001F33AB"/>
    <w:rsid w:val="001F43B9"/>
    <w:rsid w:val="00232E05"/>
    <w:rsid w:val="00284119"/>
    <w:rsid w:val="00286ADA"/>
    <w:rsid w:val="002A299A"/>
    <w:rsid w:val="002A3DB5"/>
    <w:rsid w:val="002B026F"/>
    <w:rsid w:val="002C4918"/>
    <w:rsid w:val="002C5C43"/>
    <w:rsid w:val="002C7E55"/>
    <w:rsid w:val="002E5AFC"/>
    <w:rsid w:val="002E5CE7"/>
    <w:rsid w:val="002F061E"/>
    <w:rsid w:val="002F06CA"/>
    <w:rsid w:val="002F084A"/>
    <w:rsid w:val="002F6336"/>
    <w:rsid w:val="003034A0"/>
    <w:rsid w:val="003F5F41"/>
    <w:rsid w:val="00402E82"/>
    <w:rsid w:val="00425468"/>
    <w:rsid w:val="004409ED"/>
    <w:rsid w:val="0044527B"/>
    <w:rsid w:val="004477AD"/>
    <w:rsid w:val="00465141"/>
    <w:rsid w:val="0046627F"/>
    <w:rsid w:val="00474831"/>
    <w:rsid w:val="00475F62"/>
    <w:rsid w:val="004812B7"/>
    <w:rsid w:val="0048732E"/>
    <w:rsid w:val="00495C0A"/>
    <w:rsid w:val="004C5BC2"/>
    <w:rsid w:val="004D7F00"/>
    <w:rsid w:val="005140EE"/>
    <w:rsid w:val="00524A24"/>
    <w:rsid w:val="00555F0B"/>
    <w:rsid w:val="00571EB4"/>
    <w:rsid w:val="0058278C"/>
    <w:rsid w:val="005A6771"/>
    <w:rsid w:val="0060631F"/>
    <w:rsid w:val="0062577D"/>
    <w:rsid w:val="0062655E"/>
    <w:rsid w:val="00632D63"/>
    <w:rsid w:val="006459D4"/>
    <w:rsid w:val="006479DA"/>
    <w:rsid w:val="00656CD2"/>
    <w:rsid w:val="0067190E"/>
    <w:rsid w:val="00692B57"/>
    <w:rsid w:val="006B72E4"/>
    <w:rsid w:val="006C19D1"/>
    <w:rsid w:val="006D3F40"/>
    <w:rsid w:val="006D5A01"/>
    <w:rsid w:val="006E664C"/>
    <w:rsid w:val="006F39D3"/>
    <w:rsid w:val="007370F6"/>
    <w:rsid w:val="007D1649"/>
    <w:rsid w:val="007D6B9E"/>
    <w:rsid w:val="007E6DFD"/>
    <w:rsid w:val="00816853"/>
    <w:rsid w:val="00846F2C"/>
    <w:rsid w:val="008B2265"/>
    <w:rsid w:val="008D6054"/>
    <w:rsid w:val="008E1E4E"/>
    <w:rsid w:val="00911FFF"/>
    <w:rsid w:val="00930E7A"/>
    <w:rsid w:val="00950631"/>
    <w:rsid w:val="00952E18"/>
    <w:rsid w:val="009726B3"/>
    <w:rsid w:val="009A51D7"/>
    <w:rsid w:val="009A73D5"/>
    <w:rsid w:val="009B4226"/>
    <w:rsid w:val="009E4E8D"/>
    <w:rsid w:val="00A12EAB"/>
    <w:rsid w:val="00A469FA"/>
    <w:rsid w:val="00A661A7"/>
    <w:rsid w:val="00AC13BD"/>
    <w:rsid w:val="00AE49D8"/>
    <w:rsid w:val="00B04A03"/>
    <w:rsid w:val="00B14E6E"/>
    <w:rsid w:val="00B22923"/>
    <w:rsid w:val="00B2688B"/>
    <w:rsid w:val="00B60705"/>
    <w:rsid w:val="00B854BE"/>
    <w:rsid w:val="00B9719E"/>
    <w:rsid w:val="00BB5FA4"/>
    <w:rsid w:val="00C1405F"/>
    <w:rsid w:val="00C24B50"/>
    <w:rsid w:val="00C27447"/>
    <w:rsid w:val="00CB40DE"/>
    <w:rsid w:val="00CD77FB"/>
    <w:rsid w:val="00CE0FFA"/>
    <w:rsid w:val="00CE6899"/>
    <w:rsid w:val="00CF4637"/>
    <w:rsid w:val="00CF7423"/>
    <w:rsid w:val="00D168C8"/>
    <w:rsid w:val="00D21B47"/>
    <w:rsid w:val="00D53C4B"/>
    <w:rsid w:val="00D548F3"/>
    <w:rsid w:val="00D57F10"/>
    <w:rsid w:val="00D62ADC"/>
    <w:rsid w:val="00D81974"/>
    <w:rsid w:val="00D95F3F"/>
    <w:rsid w:val="00DA091E"/>
    <w:rsid w:val="00DA7386"/>
    <w:rsid w:val="00DC3006"/>
    <w:rsid w:val="00DD0A7C"/>
    <w:rsid w:val="00E479C6"/>
    <w:rsid w:val="00E55C0F"/>
    <w:rsid w:val="00E810A7"/>
    <w:rsid w:val="00E81A39"/>
    <w:rsid w:val="00ED6872"/>
    <w:rsid w:val="00ED7A6E"/>
    <w:rsid w:val="00EF0218"/>
    <w:rsid w:val="00F127E6"/>
    <w:rsid w:val="00F32098"/>
    <w:rsid w:val="00F53FBF"/>
    <w:rsid w:val="00F57B8B"/>
    <w:rsid w:val="00F71F35"/>
    <w:rsid w:val="00F81451"/>
    <w:rsid w:val="00FB2EF3"/>
    <w:rsid w:val="00FE4975"/>
    <w:rsid w:val="085B34FA"/>
    <w:rsid w:val="10C94970"/>
    <w:rsid w:val="118503DC"/>
    <w:rsid w:val="1F012781"/>
    <w:rsid w:val="263B5206"/>
    <w:rsid w:val="28C22289"/>
    <w:rsid w:val="2A2C1878"/>
    <w:rsid w:val="2E6E116D"/>
    <w:rsid w:val="31FE7F62"/>
    <w:rsid w:val="360D2DED"/>
    <w:rsid w:val="3BCB2ED2"/>
    <w:rsid w:val="3E4F4664"/>
    <w:rsid w:val="3F76356A"/>
    <w:rsid w:val="3FB477CC"/>
    <w:rsid w:val="448B35A5"/>
    <w:rsid w:val="44C85C94"/>
    <w:rsid w:val="458E44EC"/>
    <w:rsid w:val="461A2B3A"/>
    <w:rsid w:val="489A5F6C"/>
    <w:rsid w:val="49706BBF"/>
    <w:rsid w:val="4DED5556"/>
    <w:rsid w:val="53F95CF3"/>
    <w:rsid w:val="547846DD"/>
    <w:rsid w:val="590F1ED9"/>
    <w:rsid w:val="5A0024D8"/>
    <w:rsid w:val="62C56973"/>
    <w:rsid w:val="652632FC"/>
    <w:rsid w:val="6723474F"/>
    <w:rsid w:val="67607FAD"/>
    <w:rsid w:val="67D4569A"/>
    <w:rsid w:val="69681AAC"/>
    <w:rsid w:val="6A5C3E3D"/>
    <w:rsid w:val="6FBF4C1D"/>
    <w:rsid w:val="77B57391"/>
    <w:rsid w:val="79387721"/>
    <w:rsid w:val="7AA10C6F"/>
    <w:rsid w:val="7ACC0FA8"/>
    <w:rsid w:val="7B2D36F3"/>
    <w:rsid w:val="7C58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B38E27F"/>
  <w15:docId w15:val="{9478DD31-236F-46F9-AA80-C30039E3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akent</dc:creator>
  <cp:lastModifiedBy>学堂在线</cp:lastModifiedBy>
  <cp:revision>3</cp:revision>
  <cp:lastPrinted>2017-05-03T09:36:00Z</cp:lastPrinted>
  <dcterms:created xsi:type="dcterms:W3CDTF">2017-05-09T13:54:00Z</dcterms:created>
  <dcterms:modified xsi:type="dcterms:W3CDTF">2017-05-09T13:55:00Z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