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>请提供以下信息：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网站：请提供您的官网链接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2.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白皮书：请提供中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/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英文版白皮书。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3.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币的核心价值：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它解决了哪些问题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2).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它为什么有价值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3).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它的价值为什么会随着时间增长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4).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它的价值为什么会比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en-US"/>
        </w:rPr>
        <w:t>BTC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和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de-DE"/>
        </w:rPr>
        <w:t>ETH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增长得更快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4.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团队：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核心团队有多少人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2).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团队有哪些成员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3).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团队成员有什么背景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4).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团队曾经成功实现过什么著名项目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5).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请详细说明团队中的非全职成员，请说明他们参加哪些其它的项目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6).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团队中是否有成员参加了其它币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?(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币久网不推荐任何成员参加了多个币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)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7).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在币久网是否有熟识的人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是谁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你们相识多久了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5.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顾问：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谁是顾问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2).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他们联系方式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最好是请你们的顾问们直接联系我们并推荐您的项目。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lastRenderedPageBreak/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6.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开发进度：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目前开发在什么阶段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2).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源代码已经在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da-DK"/>
        </w:rPr>
        <w:t>GitHub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上公开了吗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3).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哪里可以看到工作产品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请注意，</w:t>
      </w:r>
      <w:r>
        <w:rPr>
          <w:rFonts w:ascii="Helvetica" w:hAnsi="Helvetica" w:hint="default"/>
          <w:color w:val="333333"/>
          <w:sz w:val="30"/>
          <w:szCs w:val="30"/>
          <w:shd w:val="clear" w:color="auto" w:fill="FFFFFF"/>
        </w:rPr>
        <w:t>‘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空气币</w:t>
      </w:r>
      <w:r>
        <w:rPr>
          <w:rFonts w:ascii="Helvetica" w:hAnsi="Helvetica" w:hint="default"/>
          <w:color w:val="333333"/>
          <w:sz w:val="30"/>
          <w:szCs w:val="30"/>
          <w:shd w:val="clear" w:color="auto" w:fill="FFFFFF"/>
        </w:rPr>
        <w:t>’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不会被考虑。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7. ICO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币是否已经做过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ICO?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2). </w:t>
      </w:r>
      <w:r>
        <w:rPr>
          <w:rFonts w:eastAsia="Arial Unicode MS"/>
          <w:color w:val="333333"/>
          <w:sz w:val="30"/>
          <w:szCs w:val="30"/>
          <w:shd w:val="clear" w:color="auto" w:fill="FFFFFF"/>
          <w:lang w:val="zh-TW" w:eastAsia="zh-TW"/>
        </w:rPr>
        <w:t>在哪些平台做了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ICO?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3).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已经融了多少币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4).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你或者其它核心团队成员在参与其它币的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ICO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吗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币久网一般不接受任何团队成员参加多个币或者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ICO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  8.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用户：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你的产品目前有多少用户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2).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你的社区有多少用户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3).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请提供以下社区的用户数和链接：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(1). Slack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(2). Telegram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en-US"/>
        </w:rPr>
        <w:t>(3). Twitter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(4). Facebook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(5). Instagram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(6).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微信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(7). QQ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(8).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微博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lastRenderedPageBreak/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(9). Line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(10). Viber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(11). Kakao Talk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(12). Imo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(13). Zalo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(14). BBM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(15). ChatOn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(16). </w:t>
      </w:r>
      <w:r>
        <w:rPr>
          <w:rFonts w:eastAsia="Arial Unicode MS"/>
          <w:color w:val="333333"/>
          <w:sz w:val="30"/>
          <w:szCs w:val="30"/>
          <w:shd w:val="clear" w:color="auto" w:fill="FFFFFF"/>
          <w:lang w:val="zh-TW" w:eastAsia="zh-TW"/>
        </w:rPr>
        <w:t>其它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请说明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)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4).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是否在以下社区有子讨论区：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(1). Reddit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en-US"/>
        </w:rPr>
        <w:t>(2). Bitcointalk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9. Coinmarketcap.com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请提供币在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Coinmarketcap.com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上的链接。如果您的币不在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de-DE"/>
        </w:rPr>
        <w:t>Coinmarketcap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上，币久网一般不会考虑。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2).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请提供如下在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de-DE"/>
        </w:rPr>
        <w:t>Coinmarketcap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上币的汇总信息：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(1).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币的现价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;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(2).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现在的市值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;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(3).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币已经上市的交易所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;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(4).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交易量：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24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小时交易量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;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(5).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波动性：币的历史价格曲线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;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10.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其它问题：如果你认为还有其它方面可以帮忙币在币久网上市，请详细描述这些方面。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lastRenderedPageBreak/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11.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您提供的所有信息可能会被币久网公开展示。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>钱包问题：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币的区块链浏览器在哪里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2. </w:t>
      </w:r>
      <w:r>
        <w:rPr>
          <w:rFonts w:eastAsia="Arial Unicode MS"/>
          <w:color w:val="333333"/>
          <w:sz w:val="30"/>
          <w:szCs w:val="30"/>
          <w:shd w:val="clear" w:color="auto" w:fill="FFFFFF"/>
          <w:lang w:val="zh-TW" w:eastAsia="zh-TW"/>
        </w:rPr>
        <w:t>如果是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es-ES_tradnl"/>
        </w:rPr>
        <w:t>ERC20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代币：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请提供币在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en-US"/>
        </w:rPr>
        <w:t>etherscan.io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上的相应合约地址，并确保已经上传了合约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ABI;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3. </w:t>
      </w:r>
      <w:r>
        <w:rPr>
          <w:rFonts w:eastAsia="Arial Unicode MS"/>
          <w:color w:val="333333"/>
          <w:sz w:val="30"/>
          <w:szCs w:val="30"/>
          <w:shd w:val="clear" w:color="auto" w:fill="FFFFFF"/>
          <w:lang w:val="zh-TW" w:eastAsia="zh-TW"/>
        </w:rPr>
        <w:t>如果不是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es-ES_tradnl"/>
        </w:rPr>
        <w:t>ERC20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代币：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请提供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fr-FR"/>
        </w:rPr>
        <w:t>Linux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钱包的下载地址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推荐在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en-US"/>
        </w:rPr>
        <w:t>Github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上的下载地址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)</w:t>
      </w:r>
      <w:r>
        <w:rPr>
          <w:rFonts w:eastAsia="Arial Unicode MS"/>
          <w:color w:val="333333"/>
          <w:sz w:val="30"/>
          <w:szCs w:val="30"/>
          <w:shd w:val="clear" w:color="auto" w:fill="FFFFFF"/>
          <w:lang w:val="zh-TW" w:eastAsia="zh-TW"/>
        </w:rPr>
        <w:t>。如果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fr-FR"/>
        </w:rPr>
        <w:t>Linux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钱包不是开源的，币久网将不会考虑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2).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用</w:t>
      </w:r>
      <w:r>
        <w:rPr>
          <w:rFonts w:ascii="Helvetica" w:hAnsi="Helvetica"/>
          <w:color w:val="333333"/>
          <w:sz w:val="30"/>
          <w:szCs w:val="30"/>
          <w:shd w:val="clear" w:color="auto" w:fill="FFFFFF"/>
          <w:lang w:val="fr-FR"/>
        </w:rPr>
        <w:t>Linux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钱包生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20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万个新地址需要多久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请提供测试结果，精确到秒。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3).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如何监听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20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万个地址的入币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4).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何把多个地址上的币归集到一个地址上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5).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如何做冷钱包的离线签名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?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>费用：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技术服务费请在审核完成后与我们的负责同事洽谈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  <w:lang w:val="zh-TW" w:eastAsia="zh-TW"/>
        </w:rPr>
        <w:t>流程：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请将上列问题发送邮件到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admin@btc9.com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，越详细越好。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2.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我们会及时审阅，但由于项目过多，可能要几天时间。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3.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币久网每天会收到超过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20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个上币申请，审核成功率在很低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4.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如果根据提供的信息，评估后不能在币久网平台上币，将不会被通知。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lastRenderedPageBreak/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5.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如果您提交后没有收到通知，欢迎再一次通过工单提供更加详细的和更有说服力的数据和信息。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>评估标准：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一般来说币久网将根据以下标准来评估币，优生级从高到低：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用户量：如果币已经有大量的用户，将获得高优先级考虑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;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2.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产品：我们喜欢币已经是运行产品，</w:t>
      </w:r>
      <w:r>
        <w:rPr>
          <w:rFonts w:ascii="Helvetica" w:hAnsi="Helvetica" w:hint="default"/>
          <w:color w:val="333333"/>
          <w:sz w:val="30"/>
          <w:szCs w:val="30"/>
          <w:shd w:val="clear" w:color="auto" w:fill="FFFFFF"/>
        </w:rPr>
        <w:t>”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空气币</w:t>
      </w:r>
      <w:r>
        <w:rPr>
          <w:rFonts w:ascii="Helvetica" w:hAnsi="Helvetica" w:hint="default"/>
          <w:color w:val="333333"/>
          <w:sz w:val="30"/>
          <w:szCs w:val="30"/>
          <w:shd w:val="clear" w:color="auto" w:fill="FFFFFF"/>
        </w:rPr>
        <w:t>“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(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币不是工作产品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)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的优先级极低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;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3.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团队：我们喜欢看到有历史的团队。有历史才有信誉。币久网喜欢专心做一个项目的团队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;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4.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顾问：在圈内的信用至关重要。最好让您的顾问们主动联系我们做信用背书，这对上币非常有帮助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;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5.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概念：我们不看</w:t>
      </w:r>
      <w:r>
        <w:rPr>
          <w:rFonts w:ascii="Helvetica" w:hAnsi="Helvetica" w:hint="default"/>
          <w:color w:val="333333"/>
          <w:sz w:val="30"/>
          <w:szCs w:val="30"/>
          <w:shd w:val="clear" w:color="auto" w:fill="FFFFFF"/>
        </w:rPr>
        <w:t>‘</w:t>
      </w:r>
      <w:r>
        <w:rPr>
          <w:rFonts w:eastAsia="Arial Unicode MS"/>
          <w:color w:val="333333"/>
          <w:sz w:val="30"/>
          <w:szCs w:val="30"/>
          <w:shd w:val="clear" w:color="auto" w:fill="FFFFFF"/>
          <w:lang w:val="ja-JP" w:eastAsia="ja-JP"/>
        </w:rPr>
        <w:t>概念</w:t>
      </w:r>
      <w:r>
        <w:rPr>
          <w:rFonts w:ascii="Helvetica" w:hAnsi="Helvetica" w:hint="default"/>
          <w:color w:val="333333"/>
          <w:sz w:val="30"/>
          <w:szCs w:val="30"/>
          <w:shd w:val="clear" w:color="auto" w:fill="FFFFFF"/>
        </w:rPr>
        <w:t>’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。每个传统行业的业务都可以</w:t>
      </w:r>
      <w:r>
        <w:rPr>
          <w:rFonts w:ascii="Helvetica" w:hAnsi="Helvetica" w:hint="default"/>
          <w:color w:val="333333"/>
          <w:sz w:val="30"/>
          <w:szCs w:val="30"/>
          <w:shd w:val="clear" w:color="auto" w:fill="FFFFFF"/>
        </w:rPr>
        <w:t>“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区块链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+</w:t>
      </w:r>
      <w:r>
        <w:rPr>
          <w:rFonts w:ascii="Helvetica" w:hAnsi="Helvetica" w:hint="default"/>
          <w:color w:val="333333"/>
          <w:sz w:val="30"/>
          <w:szCs w:val="30"/>
          <w:shd w:val="clear" w:color="auto" w:fill="FFFFFF"/>
        </w:rPr>
        <w:t>”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化，概念都成立。概念不值钱。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>下架：</w:t>
      </w:r>
    </w:p>
    <w:p w:rsidR="000E0BFD" w:rsidRDefault="007558BA">
      <w:pPr>
        <w:pStyle w:val="a4"/>
        <w:spacing w:after="300" w:line="360" w:lineRule="atLeast"/>
        <w:rPr>
          <w:rFonts w:hint="default"/>
          <w:color w:val="333333"/>
          <w:sz w:val="30"/>
          <w:szCs w:val="30"/>
          <w:shd w:val="clear" w:color="auto" w:fill="FFFFFF"/>
        </w:rPr>
      </w:pPr>
      <w:r>
        <w:rPr>
          <w:rFonts w:eastAsia="Arial Unicode MS"/>
          <w:color w:val="333333"/>
          <w:sz w:val="30"/>
          <w:szCs w:val="30"/>
          <w:shd w:val="clear" w:color="auto" w:fill="FFFFFF"/>
        </w:rPr>
        <w:t xml:space="preserve">　　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1. 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我们希望您的币能够占领宇宙并永远交易，但有些话必须说清楚。币久网保留所有权力在任何时候，任何情况下停止您的币的交易或下架。以下的情况会增加币被下架的可能性：价格跌破发行价的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50%</w:t>
      </w:r>
      <w:r>
        <w:rPr>
          <w:rFonts w:eastAsia="Arial Unicode MS"/>
          <w:color w:val="333333"/>
          <w:sz w:val="30"/>
          <w:szCs w:val="30"/>
          <w:shd w:val="clear" w:color="auto" w:fill="FFFFFF"/>
        </w:rPr>
        <w:t>以上，交易量低，有重大负面新闻，在申请或和币久网沟通是虚假信息等。</w:t>
      </w:r>
    </w:p>
    <w:sectPr w:rsidR="000E0BFD" w:rsidSect="000E0BFD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876" w:rsidRDefault="00C50876" w:rsidP="000E0BFD">
      <w:r>
        <w:separator/>
      </w:r>
    </w:p>
  </w:endnote>
  <w:endnote w:type="continuationSeparator" w:id="1">
    <w:p w:rsidR="00C50876" w:rsidRDefault="00C50876" w:rsidP="000E0B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876" w:rsidRDefault="00C50876" w:rsidP="000E0BFD">
      <w:r>
        <w:separator/>
      </w:r>
    </w:p>
  </w:footnote>
  <w:footnote w:type="continuationSeparator" w:id="1">
    <w:p w:rsidR="00C50876" w:rsidRDefault="00C50876" w:rsidP="000E0B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E0BFD"/>
    <w:rsid w:val="000E0BFD"/>
    <w:rsid w:val="006C497F"/>
    <w:rsid w:val="007558BA"/>
    <w:rsid w:val="00A837CD"/>
    <w:rsid w:val="00BE23A2"/>
    <w:rsid w:val="00C50876"/>
    <w:rsid w:val="00C7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E0BFD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E0BFD"/>
    <w:rPr>
      <w:u w:val="single"/>
    </w:rPr>
  </w:style>
  <w:style w:type="table" w:customStyle="1" w:styleId="TableNormal">
    <w:name w:val="Table Normal"/>
    <w:rsid w:val="000E0B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sid w:val="000E0BFD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styleId="a5">
    <w:name w:val="header"/>
    <w:basedOn w:val="a"/>
    <w:link w:val="Char"/>
    <w:uiPriority w:val="99"/>
    <w:semiHidden/>
    <w:unhideWhenUsed/>
    <w:rsid w:val="00C70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C70231"/>
    <w:rPr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semiHidden/>
    <w:unhideWhenUsed/>
    <w:rsid w:val="00C702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C70231"/>
    <w:rPr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微软用户</cp:lastModifiedBy>
  <cp:revision>5</cp:revision>
  <dcterms:created xsi:type="dcterms:W3CDTF">2017-08-28T06:28:00Z</dcterms:created>
  <dcterms:modified xsi:type="dcterms:W3CDTF">2017-08-28T06:59:00Z</dcterms:modified>
</cp:coreProperties>
</file>