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47D2" w14:textId="77777777" w:rsidR="00881434" w:rsidRDefault="00881434" w:rsidP="00881434">
      <w:r>
        <w:t>Location: 88 Queens Quay</w:t>
      </w:r>
    </w:p>
    <w:p w14:paraId="0E01FAB4" w14:textId="6E436787" w:rsidR="00881434" w:rsidRDefault="00881434" w:rsidP="00881434">
      <w:r>
        <w:t xml:space="preserve">Salary: Open – would try anything within reason </w:t>
      </w:r>
    </w:p>
    <w:p w14:paraId="2AE78A4C" w14:textId="77777777" w:rsidR="00881434" w:rsidRDefault="00881434" w:rsidP="00881434"/>
    <w:p w14:paraId="7CFB87B4" w14:textId="77777777" w:rsidR="00881434" w:rsidRDefault="00881434" w:rsidP="00881434">
      <w:pPr>
        <w:shd w:val="clear" w:color="auto" w:fill="FFFFFF"/>
        <w:spacing w:after="192"/>
        <w:rPr>
          <w:rFonts w:ascii="Trebuchet MS" w:hAnsi="Trebuchet MS"/>
          <w:color w:val="000000"/>
          <w:sz w:val="20"/>
          <w:szCs w:val="20"/>
          <w:lang w:eastAsia="en-CA"/>
        </w:rPr>
      </w:pPr>
      <w:r>
        <w:rPr>
          <w:rFonts w:ascii="Trebuchet MS" w:hAnsi="Trebuchet MS"/>
          <w:b/>
          <w:bCs/>
          <w:color w:val="000000"/>
          <w:sz w:val="20"/>
          <w:szCs w:val="20"/>
          <w:lang w:eastAsia="en-CA"/>
        </w:rPr>
        <w:t>What is the opportunity?</w:t>
      </w:r>
    </w:p>
    <w:p w14:paraId="58920D0F" w14:textId="5DCCA23D" w:rsidR="00881434" w:rsidRDefault="00881434" w:rsidP="0088143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xml:space="preserve">The Senior Agile Coach drives the implementation of the overall philosophy, strategy, tools and processes for wide spread adoption of the Agile methodology and principles. The Senior Agile Coach participates in the development of the Agile COE and is engaged in consulting, education and coaching support to Agile teams, scrum masters, product owners, the executive ranks and management throughout </w:t>
      </w:r>
      <w:r>
        <w:rPr>
          <w:rFonts w:ascii="Trebuchet MS" w:hAnsi="Trebuchet MS"/>
          <w:color w:val="000000"/>
          <w:sz w:val="20"/>
          <w:szCs w:val="20"/>
          <w:lang w:eastAsia="en-CA"/>
        </w:rPr>
        <w:t>the company.</w:t>
      </w:r>
      <w:r>
        <w:rPr>
          <w:rFonts w:ascii="Trebuchet MS" w:hAnsi="Trebuchet MS"/>
          <w:color w:val="000000"/>
          <w:sz w:val="20"/>
          <w:szCs w:val="20"/>
          <w:lang w:eastAsia="en-CA"/>
        </w:rPr>
        <w:t xml:space="preserve"> This role is key to ensure broad Agile methodology adoption, corporate productivity improvements, enhanced delivery and quality, cost optimization, speed to market and increased customer satisfaction. A key role of the Senior Agile Coach is to promote the Agile culture and mindset throughout the organization.</w:t>
      </w:r>
    </w:p>
    <w:p w14:paraId="760BDE46" w14:textId="77777777" w:rsidR="00881434" w:rsidRDefault="00881434" w:rsidP="0088143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w:t>
      </w:r>
    </w:p>
    <w:p w14:paraId="405B1DDD" w14:textId="77777777" w:rsidR="00881434" w:rsidRDefault="00881434" w:rsidP="00881434">
      <w:pPr>
        <w:shd w:val="clear" w:color="auto" w:fill="FFFFFF"/>
        <w:spacing w:after="192"/>
        <w:rPr>
          <w:rFonts w:ascii="Trebuchet MS" w:hAnsi="Trebuchet MS"/>
          <w:color w:val="000000"/>
          <w:sz w:val="20"/>
          <w:szCs w:val="20"/>
          <w:lang w:eastAsia="en-CA"/>
        </w:rPr>
      </w:pPr>
      <w:r>
        <w:rPr>
          <w:rFonts w:ascii="Trebuchet MS" w:hAnsi="Trebuchet MS"/>
          <w:b/>
          <w:bCs/>
          <w:color w:val="000000"/>
          <w:sz w:val="20"/>
          <w:szCs w:val="20"/>
          <w:lang w:eastAsia="en-CA"/>
        </w:rPr>
        <w:t>What will you do?</w:t>
      </w:r>
    </w:p>
    <w:p w14:paraId="029579A3" w14:textId="77777777" w:rsidR="00881434" w:rsidRDefault="00881434" w:rsidP="00881434">
      <w:pPr>
        <w:numPr>
          <w:ilvl w:val="0"/>
          <w:numId w:val="1"/>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Develop product recommendations based on experience, interpretation of customer feedback, User Experience (UX) and commercial/technical/legal assessments.</w:t>
      </w:r>
    </w:p>
    <w:p w14:paraId="3B68073B" w14:textId="77777777" w:rsidR="00881434" w:rsidRDefault="00881434" w:rsidP="00881434">
      <w:pPr>
        <w:numPr>
          <w:ilvl w:val="0"/>
          <w:numId w:val="1"/>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Train Agile teams, coaching them through the process of onboarding and initial project sprints, and helping team members develop skills and become self-sufficient.</w:t>
      </w:r>
    </w:p>
    <w:p w14:paraId="20EA31F0" w14:textId="77777777" w:rsidR="00881434" w:rsidRDefault="00881434" w:rsidP="00881434">
      <w:pPr>
        <w:numPr>
          <w:ilvl w:val="0"/>
          <w:numId w:val="1"/>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Collect and incorporate lessons learned through project involvement into frameworks and methodologies.</w:t>
      </w:r>
    </w:p>
    <w:p w14:paraId="538A83F3" w14:textId="77777777" w:rsidR="00881434" w:rsidRDefault="00881434" w:rsidP="00881434">
      <w:pPr>
        <w:numPr>
          <w:ilvl w:val="0"/>
          <w:numId w:val="1"/>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Participate in Agile COE-sponsored communications program, including road shows, quality kickoff meetings and departmental presentations.</w:t>
      </w:r>
    </w:p>
    <w:p w14:paraId="03F4F139" w14:textId="788BC4C8" w:rsidR="00881434" w:rsidRDefault="00881434" w:rsidP="00881434">
      <w:pPr>
        <w:numPr>
          <w:ilvl w:val="0"/>
          <w:numId w:val="1"/>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 xml:space="preserve">Implement action items that will ensure the institutionalization of Agile best practices across </w:t>
      </w:r>
      <w:r>
        <w:rPr>
          <w:rFonts w:ascii="Trebuchet MS" w:hAnsi="Trebuchet MS"/>
          <w:color w:val="000000"/>
          <w:sz w:val="20"/>
          <w:szCs w:val="20"/>
          <w:lang w:eastAsia="en-CA"/>
        </w:rPr>
        <w:t>the company</w:t>
      </w:r>
      <w:bookmarkStart w:id="0" w:name="_GoBack"/>
      <w:bookmarkEnd w:id="0"/>
      <w:r>
        <w:rPr>
          <w:rFonts w:ascii="Trebuchet MS" w:hAnsi="Trebuchet MS"/>
          <w:color w:val="000000"/>
          <w:sz w:val="20"/>
          <w:szCs w:val="20"/>
          <w:lang w:eastAsia="en-CA"/>
        </w:rPr>
        <w:t>.</w:t>
      </w:r>
    </w:p>
    <w:p w14:paraId="66D6D96B" w14:textId="77777777" w:rsidR="00881434" w:rsidRDefault="00881434" w:rsidP="00881434">
      <w:pPr>
        <w:numPr>
          <w:ilvl w:val="0"/>
          <w:numId w:val="1"/>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Assist in determining which delivery frameworks and methodologies are relevant to different complex initiatives (e.g. Scrum, Kanban, Scaled Agile).</w:t>
      </w:r>
    </w:p>
    <w:p w14:paraId="5B5FC32C" w14:textId="77777777" w:rsidR="00881434" w:rsidRDefault="00881434" w:rsidP="00881434">
      <w:pPr>
        <w:numPr>
          <w:ilvl w:val="0"/>
          <w:numId w:val="1"/>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Research emerging trends / best practices and determine implications of proposed methodologies on business unit strategy.</w:t>
      </w:r>
    </w:p>
    <w:p w14:paraId="03CF5F02" w14:textId="77777777" w:rsidR="00881434" w:rsidRDefault="00881434" w:rsidP="00881434">
      <w:pPr>
        <w:numPr>
          <w:ilvl w:val="0"/>
          <w:numId w:val="1"/>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Provide senior executives with management reports displaying trends and key performance indicators for strategic Agile initiatives across the Enterprise.</w:t>
      </w:r>
    </w:p>
    <w:p w14:paraId="457C720B" w14:textId="77777777" w:rsidR="00881434" w:rsidRDefault="00881434" w:rsidP="0088143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w:t>
      </w:r>
    </w:p>
    <w:p w14:paraId="522FF12D" w14:textId="77777777" w:rsidR="00881434" w:rsidRDefault="00881434" w:rsidP="00881434">
      <w:pPr>
        <w:shd w:val="clear" w:color="auto" w:fill="FFFFFF"/>
        <w:spacing w:after="192"/>
        <w:rPr>
          <w:rFonts w:ascii="Trebuchet MS" w:hAnsi="Trebuchet MS"/>
          <w:color w:val="000000"/>
          <w:sz w:val="20"/>
          <w:szCs w:val="20"/>
          <w:lang w:eastAsia="en-CA"/>
        </w:rPr>
      </w:pPr>
      <w:r>
        <w:rPr>
          <w:rFonts w:ascii="Trebuchet MS" w:hAnsi="Trebuchet MS"/>
          <w:b/>
          <w:bCs/>
          <w:color w:val="000000"/>
          <w:sz w:val="20"/>
          <w:szCs w:val="20"/>
          <w:lang w:eastAsia="en-CA"/>
        </w:rPr>
        <w:t>What do you need to succeed?</w:t>
      </w:r>
    </w:p>
    <w:p w14:paraId="14443BBE" w14:textId="77777777" w:rsidR="00881434" w:rsidRDefault="00881434" w:rsidP="00881434">
      <w:pPr>
        <w:numPr>
          <w:ilvl w:val="0"/>
          <w:numId w:val="2"/>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b/>
          <w:bCs/>
          <w:color w:val="000000"/>
          <w:sz w:val="20"/>
          <w:szCs w:val="20"/>
          <w:lang w:eastAsia="en-CA"/>
        </w:rPr>
        <w:t>Must-have</w:t>
      </w:r>
    </w:p>
    <w:p w14:paraId="18B4AD2F" w14:textId="77777777" w:rsidR="00881434" w:rsidRDefault="00881434" w:rsidP="00881434">
      <w:pPr>
        <w:numPr>
          <w:ilvl w:val="1"/>
          <w:numId w:val="2"/>
        </w:numPr>
        <w:shd w:val="clear" w:color="auto" w:fill="FFFFFF"/>
        <w:spacing w:before="100" w:beforeAutospacing="1" w:after="100" w:afterAutospacing="1" w:line="360" w:lineRule="atLeast"/>
        <w:ind w:left="240" w:right="240"/>
        <w:rPr>
          <w:rFonts w:ascii="Trebuchet MS" w:hAnsi="Trebuchet MS"/>
          <w:color w:val="000000"/>
          <w:sz w:val="20"/>
          <w:szCs w:val="20"/>
          <w:lang w:eastAsia="en-CA"/>
        </w:rPr>
      </w:pPr>
      <w:r>
        <w:rPr>
          <w:rFonts w:ascii="Trebuchet MS" w:hAnsi="Trebuchet MS"/>
          <w:color w:val="000000"/>
          <w:sz w:val="20"/>
          <w:szCs w:val="20"/>
          <w:lang w:eastAsia="en-CA"/>
        </w:rPr>
        <w:t>5+ years of experience as an Agile Coach</w:t>
      </w:r>
    </w:p>
    <w:p w14:paraId="6664B0A6" w14:textId="77777777" w:rsidR="00881434" w:rsidRDefault="00881434" w:rsidP="00881434">
      <w:pPr>
        <w:numPr>
          <w:ilvl w:val="1"/>
          <w:numId w:val="2"/>
        </w:numPr>
        <w:shd w:val="clear" w:color="auto" w:fill="FFFFFF"/>
        <w:spacing w:before="100" w:beforeAutospacing="1" w:after="100" w:afterAutospacing="1" w:line="360" w:lineRule="atLeast"/>
        <w:ind w:left="240" w:right="240"/>
        <w:rPr>
          <w:rFonts w:ascii="Trebuchet MS" w:hAnsi="Trebuchet MS"/>
          <w:color w:val="000000"/>
          <w:sz w:val="20"/>
          <w:szCs w:val="20"/>
          <w:lang w:eastAsia="en-CA"/>
        </w:rPr>
      </w:pPr>
      <w:r>
        <w:rPr>
          <w:rFonts w:ascii="Trebuchet MS" w:hAnsi="Trebuchet MS"/>
          <w:color w:val="000000"/>
          <w:sz w:val="20"/>
          <w:szCs w:val="20"/>
          <w:lang w:eastAsia="en-CA"/>
        </w:rPr>
        <w:t>10+ years of experience in software development and/or project delivery and/or business (system) analysis</w:t>
      </w:r>
    </w:p>
    <w:p w14:paraId="3FD9C292" w14:textId="49B2A41A" w:rsidR="00881434" w:rsidRDefault="00881434" w:rsidP="00881434">
      <w:pPr>
        <w:numPr>
          <w:ilvl w:val="1"/>
          <w:numId w:val="2"/>
        </w:numPr>
        <w:shd w:val="clear" w:color="auto" w:fill="FFFFFF"/>
        <w:spacing w:before="100" w:beforeAutospacing="1" w:after="100" w:afterAutospacing="1" w:line="360" w:lineRule="atLeast"/>
        <w:ind w:left="240" w:right="240"/>
        <w:rPr>
          <w:rFonts w:ascii="Trebuchet MS" w:hAnsi="Trebuchet MS"/>
          <w:color w:val="000000"/>
          <w:sz w:val="20"/>
          <w:szCs w:val="20"/>
          <w:lang w:eastAsia="en-CA"/>
        </w:rPr>
      </w:pPr>
      <w:r>
        <w:rPr>
          <w:rFonts w:ascii="Trebuchet MS" w:hAnsi="Trebuchet MS"/>
          <w:color w:val="000000"/>
          <w:sz w:val="20"/>
          <w:szCs w:val="20"/>
          <w:lang w:eastAsia="en-CA"/>
        </w:rPr>
        <w:lastRenderedPageBreak/>
        <w:t xml:space="preserve">Experience as a Scrum Master or Agile Coach with demonstrated knowledge and ability to apply Agile Management Framework, </w:t>
      </w:r>
      <w:proofErr w:type="spellStart"/>
      <w:r>
        <w:rPr>
          <w:rFonts w:ascii="Trebuchet MS" w:hAnsi="Trebuchet MS"/>
          <w:color w:val="000000"/>
          <w:sz w:val="20"/>
          <w:szCs w:val="20"/>
          <w:lang w:eastAsia="en-CA"/>
        </w:rPr>
        <w:t>SAFe</w:t>
      </w:r>
      <w:proofErr w:type="spellEnd"/>
      <w:r>
        <w:rPr>
          <w:rFonts w:ascii="Trebuchet MS" w:hAnsi="Trebuchet MS"/>
          <w:color w:val="000000"/>
          <w:sz w:val="20"/>
          <w:szCs w:val="20"/>
          <w:lang w:eastAsia="en-CA"/>
        </w:rPr>
        <w:t xml:space="preserve"> and well documented Agile techniques (e.g. User Stories, Burndown techniques, Acceptance Test Driven Development, Continuous Testing)</w:t>
      </w:r>
    </w:p>
    <w:p w14:paraId="200A34F5" w14:textId="77777777" w:rsidR="00881434" w:rsidRDefault="00881434" w:rsidP="00881434">
      <w:pPr>
        <w:numPr>
          <w:ilvl w:val="1"/>
          <w:numId w:val="2"/>
        </w:numPr>
        <w:shd w:val="clear" w:color="auto" w:fill="FFFFFF"/>
        <w:spacing w:before="100" w:beforeAutospacing="1" w:after="100" w:afterAutospacing="1" w:line="360" w:lineRule="atLeast"/>
        <w:ind w:left="240" w:right="240"/>
        <w:rPr>
          <w:rFonts w:ascii="Trebuchet MS" w:hAnsi="Trebuchet MS"/>
          <w:color w:val="000000"/>
          <w:sz w:val="20"/>
          <w:szCs w:val="20"/>
          <w:lang w:eastAsia="en-CA"/>
        </w:rPr>
      </w:pPr>
      <w:r>
        <w:rPr>
          <w:rFonts w:ascii="Trebuchet MS" w:hAnsi="Trebuchet MS"/>
          <w:color w:val="000000"/>
          <w:sz w:val="20"/>
          <w:szCs w:val="20"/>
          <w:lang w:eastAsia="en-CA"/>
        </w:rPr>
        <w:t>Undergraduate degree or equivalent experience</w:t>
      </w:r>
    </w:p>
    <w:p w14:paraId="429E4D48" w14:textId="77777777" w:rsidR="00881434" w:rsidRDefault="00881434" w:rsidP="00881434">
      <w:pPr>
        <w:numPr>
          <w:ilvl w:val="1"/>
          <w:numId w:val="2"/>
        </w:numPr>
        <w:shd w:val="clear" w:color="auto" w:fill="FFFFFF"/>
        <w:spacing w:before="100" w:beforeAutospacing="1" w:after="100" w:afterAutospacing="1" w:line="360" w:lineRule="atLeast"/>
        <w:ind w:left="240" w:right="240"/>
        <w:rPr>
          <w:rFonts w:ascii="Trebuchet MS" w:hAnsi="Trebuchet MS"/>
          <w:color w:val="000000"/>
          <w:sz w:val="20"/>
          <w:szCs w:val="20"/>
          <w:lang w:eastAsia="en-CA"/>
        </w:rPr>
      </w:pPr>
      <w:r>
        <w:rPr>
          <w:rFonts w:ascii="Trebuchet MS" w:hAnsi="Trebuchet MS"/>
          <w:color w:val="000000"/>
          <w:sz w:val="20"/>
          <w:szCs w:val="20"/>
          <w:lang w:eastAsia="en-CA"/>
        </w:rPr>
        <w:t xml:space="preserve">Agile certification (e.g. </w:t>
      </w:r>
      <w:proofErr w:type="spellStart"/>
      <w:r>
        <w:rPr>
          <w:rFonts w:ascii="Trebuchet MS" w:hAnsi="Trebuchet MS"/>
          <w:color w:val="000000"/>
          <w:sz w:val="20"/>
          <w:szCs w:val="20"/>
          <w:lang w:eastAsia="en-CA"/>
        </w:rPr>
        <w:t>SAFe</w:t>
      </w:r>
      <w:proofErr w:type="spellEnd"/>
      <w:r>
        <w:rPr>
          <w:rFonts w:ascii="Trebuchet MS" w:hAnsi="Trebuchet MS"/>
          <w:color w:val="000000"/>
          <w:sz w:val="20"/>
          <w:szCs w:val="20"/>
          <w:lang w:eastAsia="en-CA"/>
        </w:rPr>
        <w:t>, Scrum Master, Scrum Coach, Scrum Master Trainer, Rally)</w:t>
      </w:r>
    </w:p>
    <w:p w14:paraId="4E07986D" w14:textId="77777777" w:rsidR="00881434" w:rsidRDefault="00881434" w:rsidP="0088143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w:t>
      </w:r>
    </w:p>
    <w:p w14:paraId="146F5C33" w14:textId="77777777" w:rsidR="00881434" w:rsidRDefault="00881434" w:rsidP="00881434">
      <w:pPr>
        <w:shd w:val="clear" w:color="auto" w:fill="FFFFFF"/>
        <w:spacing w:after="192"/>
        <w:rPr>
          <w:rFonts w:ascii="Trebuchet MS" w:hAnsi="Trebuchet MS"/>
          <w:color w:val="000000"/>
          <w:sz w:val="20"/>
          <w:szCs w:val="20"/>
          <w:lang w:eastAsia="en-CA"/>
        </w:rPr>
      </w:pPr>
      <w:r>
        <w:rPr>
          <w:rFonts w:ascii="Trebuchet MS" w:hAnsi="Trebuchet MS"/>
          <w:b/>
          <w:bCs/>
          <w:color w:val="000000"/>
          <w:sz w:val="20"/>
          <w:szCs w:val="20"/>
          <w:lang w:eastAsia="en-CA"/>
        </w:rPr>
        <w:t>What’s in it for you?</w:t>
      </w:r>
    </w:p>
    <w:p w14:paraId="0F30D8C3" w14:textId="77777777" w:rsidR="00881434" w:rsidRDefault="00881434" w:rsidP="0088143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We thrive on the challenge to be our best, progressive thinking to keep growing, and working together to deliver trusted advice to help our clients thrive and communities prosper. We care about each other, reaching our potential, making a difference to our communities, and achieving success that is mutual.</w:t>
      </w:r>
    </w:p>
    <w:p w14:paraId="5FF86836" w14:textId="77777777" w:rsidR="00881434" w:rsidRDefault="00881434" w:rsidP="00881434">
      <w:pPr>
        <w:numPr>
          <w:ilvl w:val="0"/>
          <w:numId w:val="3"/>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A comprehensive Total Rewards Program including bonuses and flexible benefits, competitive compensation, commissions, and stock where applicable</w:t>
      </w:r>
    </w:p>
    <w:p w14:paraId="57C2C25F" w14:textId="77777777" w:rsidR="00881434" w:rsidRDefault="00881434" w:rsidP="00881434">
      <w:pPr>
        <w:numPr>
          <w:ilvl w:val="0"/>
          <w:numId w:val="3"/>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Leaders who support your development through coaching and managing opportunities</w:t>
      </w:r>
    </w:p>
    <w:p w14:paraId="65A79FC9" w14:textId="77777777" w:rsidR="00881434" w:rsidRDefault="00881434" w:rsidP="00881434">
      <w:pPr>
        <w:numPr>
          <w:ilvl w:val="0"/>
          <w:numId w:val="3"/>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Ability to make a difference and lasting impact</w:t>
      </w:r>
    </w:p>
    <w:p w14:paraId="6AA9C3B9" w14:textId="77777777" w:rsidR="00881434" w:rsidRDefault="00881434" w:rsidP="00881434">
      <w:pPr>
        <w:numPr>
          <w:ilvl w:val="0"/>
          <w:numId w:val="3"/>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Work in a dynamic, collaborative, progressive, and high-performing team</w:t>
      </w:r>
    </w:p>
    <w:p w14:paraId="0DC68B05" w14:textId="77777777" w:rsidR="00881434" w:rsidRDefault="00881434" w:rsidP="00881434">
      <w:pPr>
        <w:numPr>
          <w:ilvl w:val="0"/>
          <w:numId w:val="3"/>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Flexible work/life balance options</w:t>
      </w:r>
    </w:p>
    <w:p w14:paraId="14CFE721" w14:textId="77777777" w:rsidR="00881434" w:rsidRDefault="00881434" w:rsidP="00881434">
      <w:pPr>
        <w:numPr>
          <w:ilvl w:val="0"/>
          <w:numId w:val="3"/>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Opportunities to do challenging work</w:t>
      </w:r>
    </w:p>
    <w:p w14:paraId="06E2AC31" w14:textId="77777777" w:rsidR="00881434" w:rsidRDefault="00881434" w:rsidP="00881434">
      <w:pPr>
        <w:numPr>
          <w:ilvl w:val="0"/>
          <w:numId w:val="3"/>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Opportunities to take on progressively greater accountabilities         </w:t>
      </w:r>
    </w:p>
    <w:p w14:paraId="40F4870D" w14:textId="77777777" w:rsidR="00881434" w:rsidRDefault="00881434" w:rsidP="00881434">
      <w:pPr>
        <w:numPr>
          <w:ilvl w:val="0"/>
          <w:numId w:val="3"/>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Opportunities to build close relationships with clients</w:t>
      </w:r>
    </w:p>
    <w:p w14:paraId="7FEDE0D9" w14:textId="77777777" w:rsidR="00881434" w:rsidRDefault="00881434" w:rsidP="00881434">
      <w:pPr>
        <w:numPr>
          <w:ilvl w:val="0"/>
          <w:numId w:val="3"/>
        </w:numPr>
        <w:shd w:val="clear" w:color="auto" w:fill="FFFFFF"/>
        <w:spacing w:before="100" w:beforeAutospacing="1" w:after="100" w:afterAutospacing="1" w:line="360" w:lineRule="atLeast"/>
        <w:ind w:left="120" w:right="120"/>
        <w:rPr>
          <w:rFonts w:ascii="Trebuchet MS" w:hAnsi="Trebuchet MS"/>
          <w:color w:val="000000"/>
          <w:sz w:val="20"/>
          <w:szCs w:val="20"/>
          <w:lang w:eastAsia="en-CA"/>
        </w:rPr>
      </w:pPr>
      <w:r>
        <w:rPr>
          <w:rFonts w:ascii="Trebuchet MS" w:hAnsi="Trebuchet MS"/>
          <w:color w:val="000000"/>
          <w:sz w:val="20"/>
          <w:szCs w:val="20"/>
          <w:lang w:eastAsia="en-CA"/>
        </w:rPr>
        <w:t>Access to a variety of job opportunities across business and geographies</w:t>
      </w:r>
    </w:p>
    <w:p w14:paraId="23F1D7E7" w14:textId="77777777" w:rsidR="007541D4" w:rsidRDefault="007541D4"/>
    <w:sectPr w:rsidR="00754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4703"/>
    <w:multiLevelType w:val="multilevel"/>
    <w:tmpl w:val="EA7A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37704"/>
    <w:multiLevelType w:val="multilevel"/>
    <w:tmpl w:val="3EB4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40926"/>
    <w:multiLevelType w:val="multilevel"/>
    <w:tmpl w:val="54F8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34"/>
    <w:rsid w:val="007541D4"/>
    <w:rsid w:val="0088143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451D"/>
  <w15:chartTrackingRefBased/>
  <w15:docId w15:val="{98D13E25-D128-49D8-A17B-D6AAFB63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1434"/>
    <w:pPr>
      <w:spacing w:after="0" w:line="240" w:lineRule="auto"/>
    </w:pPr>
    <w:rPr>
      <w:rFonts w:ascii="Calibr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Release2 Inc</dc:creator>
  <cp:keywords/>
  <dc:description/>
  <cp:lastModifiedBy>Release2 Inc</cp:lastModifiedBy>
  <cp:revision>1</cp:revision>
  <dcterms:created xsi:type="dcterms:W3CDTF">2018-02-06T15:18:00Z</dcterms:created>
  <dcterms:modified xsi:type="dcterms:W3CDTF">2018-02-06T15:19:00Z</dcterms:modified>
</cp:coreProperties>
</file>