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AF965" w14:textId="00343CEF" w:rsidR="00B040B4" w:rsidRDefault="00B040B4" w:rsidP="00B040B4">
      <w:pPr>
        <w:pStyle w:val="ydp3f95e370yiv8308132547msonormal"/>
        <w:spacing w:line="360" w:lineRule="atLeast"/>
        <w:rPr>
          <w:rFonts w:ascii="Helvetica" w:hAnsi="Helvetica" w:cs="Helvetica"/>
          <w:color w:val="26282A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36"/>
          <w:szCs w:val="36"/>
        </w:rPr>
        <w:t>Senior Database Administrator</w:t>
      </w:r>
      <w:bookmarkStart w:id="0" w:name="_GoBack"/>
      <w:bookmarkEnd w:id="0"/>
      <w:r>
        <w:rPr>
          <w:rFonts w:ascii="Helvetica" w:hAnsi="Helvetica" w:cs="Helvetica"/>
          <w:color w:val="000000"/>
          <w:sz w:val="20"/>
          <w:szCs w:val="20"/>
        </w:rPr>
        <w:t> </w:t>
      </w:r>
    </w:p>
    <w:p w14:paraId="153E8BD6" w14:textId="77777777" w:rsidR="00B040B4" w:rsidRDefault="00B040B4" w:rsidP="00B040B4">
      <w:pPr>
        <w:pStyle w:val="ydp3f95e370yiv8308132547msonormal"/>
        <w:shd w:val="clear" w:color="auto" w:fill="FFFFFF"/>
        <w:spacing w:after="192" w:afterAutospacing="0"/>
        <w:rPr>
          <w:rFonts w:ascii="Helvetica" w:hAnsi="Helvetica" w:cs="Helvetica"/>
          <w:color w:val="26282A"/>
          <w:sz w:val="20"/>
          <w:szCs w:val="20"/>
        </w:rPr>
      </w:pPr>
      <w:r>
        <w:rPr>
          <w:rFonts w:ascii="Helvetica" w:hAnsi="Helvetica" w:cs="Helvetica"/>
          <w:b/>
          <w:bCs/>
          <w:color w:val="000000"/>
          <w:sz w:val="20"/>
          <w:szCs w:val="20"/>
        </w:rPr>
        <w:t>Purpose:</w:t>
      </w:r>
    </w:p>
    <w:p w14:paraId="1B873E3A" w14:textId="77777777" w:rsidR="00B040B4" w:rsidRDefault="00B040B4" w:rsidP="00B040B4">
      <w:pPr>
        <w:pStyle w:val="ydp3f95e370yiv8308132547msonormal"/>
        <w:shd w:val="clear" w:color="auto" w:fill="FFFFFF"/>
        <w:spacing w:after="192" w:afterAutospacing="0"/>
        <w:rPr>
          <w:rFonts w:ascii="Helvetica" w:hAnsi="Helvetica" w:cs="Helvetica"/>
          <w:color w:val="26282A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Under the supervision of the Manager Database Administration, manage and provide support for the banks Oracle databases. As a member of the database administration group, the incumbent will assist in the team effort to maximize the availability, security, and performance of the databases.</w:t>
      </w:r>
    </w:p>
    <w:p w14:paraId="2E6AF45D" w14:textId="77777777" w:rsidR="00B040B4" w:rsidRDefault="00B040B4" w:rsidP="00B040B4">
      <w:pPr>
        <w:pStyle w:val="ydp3f95e370yiv8308132547msonormal"/>
        <w:shd w:val="clear" w:color="auto" w:fill="FFFFFF"/>
        <w:spacing w:after="192" w:afterAutospacing="0"/>
        <w:rPr>
          <w:rFonts w:ascii="Helvetica" w:hAnsi="Helvetica" w:cs="Helvetica"/>
          <w:color w:val="26282A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 </w:t>
      </w:r>
    </w:p>
    <w:p w14:paraId="582D5D97" w14:textId="77777777" w:rsidR="00B040B4" w:rsidRDefault="00B040B4" w:rsidP="00B040B4">
      <w:pPr>
        <w:pStyle w:val="ydp3f95e370yiv8308132547msonormal"/>
        <w:shd w:val="clear" w:color="auto" w:fill="FFFFFF"/>
        <w:spacing w:after="192" w:afterAutospacing="0"/>
        <w:rPr>
          <w:rFonts w:ascii="Helvetica" w:hAnsi="Helvetica" w:cs="Helvetica"/>
          <w:color w:val="26282A"/>
          <w:sz w:val="20"/>
          <w:szCs w:val="20"/>
        </w:rPr>
      </w:pPr>
      <w:r>
        <w:rPr>
          <w:rFonts w:ascii="Helvetica" w:hAnsi="Helvetica" w:cs="Helvetica"/>
          <w:b/>
          <w:bCs/>
          <w:color w:val="000000"/>
          <w:sz w:val="20"/>
          <w:szCs w:val="20"/>
        </w:rPr>
        <w:t>Key Accountabilities:</w:t>
      </w:r>
    </w:p>
    <w:p w14:paraId="5F6C4079" w14:textId="77777777" w:rsidR="00B040B4" w:rsidRDefault="00B040B4" w:rsidP="00B040B4">
      <w:pPr>
        <w:pStyle w:val="ydp3f95e370yiv8308132547msonormal"/>
        <w:shd w:val="clear" w:color="auto" w:fill="FFFFFF"/>
        <w:spacing w:after="192" w:afterAutospacing="0"/>
        <w:rPr>
          <w:rFonts w:ascii="Helvetica" w:hAnsi="Helvetica" w:cs="Helvetica"/>
          <w:color w:val="26282A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• Provide on-site database and system support</w:t>
      </w:r>
      <w:r>
        <w:rPr>
          <w:rFonts w:ascii="Helvetica" w:hAnsi="Helvetica" w:cs="Helvetica"/>
          <w:color w:val="000000"/>
          <w:sz w:val="20"/>
          <w:szCs w:val="20"/>
        </w:rPr>
        <w:br/>
        <w:t>• Monitor, collect statistical information, and provide reporting on capacity and system performance</w:t>
      </w:r>
      <w:r>
        <w:rPr>
          <w:rFonts w:ascii="Helvetica" w:hAnsi="Helvetica" w:cs="Helvetica"/>
          <w:color w:val="000000"/>
          <w:sz w:val="20"/>
          <w:szCs w:val="20"/>
        </w:rPr>
        <w:br/>
        <w:t>• Based on statistics, make recommendations to maintain and improve capacity and system performance</w:t>
      </w:r>
      <w:r>
        <w:rPr>
          <w:rFonts w:ascii="Helvetica" w:hAnsi="Helvetica" w:cs="Helvetica"/>
          <w:color w:val="000000"/>
          <w:sz w:val="20"/>
          <w:szCs w:val="20"/>
        </w:rPr>
        <w:br/>
        <w:t>• Monitor the system, and act upon system and application automated alerts</w:t>
      </w:r>
      <w:r>
        <w:rPr>
          <w:rFonts w:ascii="Helvetica" w:hAnsi="Helvetica" w:cs="Helvetica"/>
          <w:color w:val="000000"/>
          <w:sz w:val="20"/>
          <w:szCs w:val="20"/>
        </w:rPr>
        <w:br/>
        <w:t>• Perform diagnostics, testing, and troubleshooting of software, o/s, and database issues (ex. correcting installation, configuration, or data problems)</w:t>
      </w:r>
      <w:r>
        <w:rPr>
          <w:rFonts w:ascii="Helvetica" w:hAnsi="Helvetica" w:cs="Helvetica"/>
          <w:color w:val="000000"/>
          <w:sz w:val="20"/>
          <w:szCs w:val="20"/>
        </w:rPr>
        <w:br/>
        <w:t>• Plan and perform software and database installation, configuration, upgrade and patching</w:t>
      </w:r>
      <w:r>
        <w:rPr>
          <w:rFonts w:ascii="Helvetica" w:hAnsi="Helvetica" w:cs="Helvetica"/>
          <w:color w:val="000000"/>
          <w:sz w:val="20"/>
          <w:szCs w:val="20"/>
        </w:rPr>
        <w:br/>
        <w:t>• Perform and manage system and database backups</w:t>
      </w:r>
      <w:r>
        <w:rPr>
          <w:rFonts w:ascii="Helvetica" w:hAnsi="Helvetica" w:cs="Helvetica"/>
          <w:color w:val="000000"/>
          <w:sz w:val="20"/>
          <w:szCs w:val="20"/>
        </w:rPr>
        <w:br/>
        <w:t>• Perform manual switch to redundant system / database components, in case of system failure</w:t>
      </w:r>
      <w:r>
        <w:rPr>
          <w:rFonts w:ascii="Helvetica" w:hAnsi="Helvetica" w:cs="Helvetica"/>
          <w:color w:val="000000"/>
          <w:sz w:val="20"/>
          <w:szCs w:val="20"/>
        </w:rPr>
        <w:br/>
        <w:t>• Rotation of 2 weeks primary support/2 weeks secondary support</w:t>
      </w:r>
      <w:r>
        <w:rPr>
          <w:rFonts w:ascii="Helvetica" w:hAnsi="Helvetica" w:cs="Helvetica"/>
          <w:color w:val="000000"/>
          <w:sz w:val="20"/>
          <w:szCs w:val="20"/>
        </w:rPr>
        <w:br/>
        <w:t>• Willingness to work flexible hours, outside of regular business hours, nights, weekends.</w:t>
      </w:r>
    </w:p>
    <w:p w14:paraId="56F23AE5" w14:textId="77777777" w:rsidR="00B040B4" w:rsidRDefault="00B040B4" w:rsidP="00B040B4">
      <w:pPr>
        <w:pStyle w:val="ydp3f95e370yiv8308132547msonormal"/>
        <w:shd w:val="clear" w:color="auto" w:fill="FFFFFF"/>
        <w:spacing w:after="192" w:afterAutospacing="0"/>
        <w:rPr>
          <w:rFonts w:ascii="Helvetica" w:hAnsi="Helvetica" w:cs="Helvetica"/>
          <w:color w:val="26282A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 </w:t>
      </w:r>
    </w:p>
    <w:p w14:paraId="25CA5456" w14:textId="77777777" w:rsidR="00B040B4" w:rsidRDefault="00B040B4" w:rsidP="00B040B4">
      <w:pPr>
        <w:pStyle w:val="ydp3f95e370yiv8308132547msonormal"/>
        <w:shd w:val="clear" w:color="auto" w:fill="FFFFFF"/>
        <w:spacing w:after="192" w:afterAutospacing="0"/>
        <w:rPr>
          <w:rFonts w:ascii="Helvetica" w:hAnsi="Helvetica" w:cs="Helvetica"/>
          <w:color w:val="26282A"/>
          <w:sz w:val="20"/>
          <w:szCs w:val="20"/>
        </w:rPr>
      </w:pPr>
      <w:r>
        <w:rPr>
          <w:rFonts w:ascii="Helvetica" w:hAnsi="Helvetica" w:cs="Helvetica"/>
          <w:b/>
          <w:bCs/>
          <w:color w:val="000000"/>
          <w:sz w:val="20"/>
          <w:szCs w:val="20"/>
        </w:rPr>
        <w:t>Skills:</w:t>
      </w:r>
    </w:p>
    <w:p w14:paraId="5E12255B" w14:textId="77777777" w:rsidR="00B040B4" w:rsidRDefault="00B040B4" w:rsidP="00B040B4">
      <w:pPr>
        <w:pStyle w:val="ydp3f95e370yiv8308132547msonormal"/>
        <w:shd w:val="clear" w:color="auto" w:fill="FFFFFF"/>
        <w:spacing w:after="192" w:afterAutospacing="0"/>
        <w:rPr>
          <w:rFonts w:ascii="Helvetica" w:hAnsi="Helvetica" w:cs="Helvetica"/>
          <w:color w:val="26282A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1. Oracle DBA 11g, 12c (5+ years experience with production database creation, upgrade </w:t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>and  administration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 xml:space="preserve"> - NOT application )</w:t>
      </w:r>
      <w:r>
        <w:rPr>
          <w:rFonts w:ascii="Helvetica" w:hAnsi="Helvetica" w:cs="Helvetica"/>
          <w:color w:val="000000"/>
          <w:sz w:val="20"/>
          <w:szCs w:val="20"/>
        </w:rPr>
        <w:br/>
        <w:t>2. Oracle 11g 12c on Windows (5+ years experience with setup, configuration, support)</w:t>
      </w:r>
      <w:r>
        <w:rPr>
          <w:rFonts w:ascii="Helvetica" w:hAnsi="Helvetica" w:cs="Helvetica"/>
          <w:color w:val="000000"/>
          <w:sz w:val="20"/>
          <w:szCs w:val="20"/>
        </w:rPr>
        <w:br/>
        <w:t>3. Oracle RAC+ASM (5+ years experience with setup, configuration, support)</w:t>
      </w:r>
      <w:r>
        <w:rPr>
          <w:rFonts w:ascii="Helvetica" w:hAnsi="Helvetica" w:cs="Helvetica"/>
          <w:color w:val="000000"/>
          <w:sz w:val="20"/>
          <w:szCs w:val="20"/>
        </w:rPr>
        <w:br/>
        <w:t>4. Oracle ODBC, JDBC, Heterogeneous Connectivity (5+ set-up environment, configure, and support)</w:t>
      </w:r>
      <w:r>
        <w:rPr>
          <w:rFonts w:ascii="Helvetica" w:hAnsi="Helvetica" w:cs="Helvetica"/>
          <w:color w:val="000000"/>
          <w:sz w:val="20"/>
          <w:szCs w:val="20"/>
        </w:rPr>
        <w:br/>
        <w:t xml:space="preserve">5. Oracle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DataGuard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(5+years experience)</w:t>
      </w:r>
      <w:r>
        <w:rPr>
          <w:rFonts w:ascii="Helvetica" w:hAnsi="Helvetica" w:cs="Helvetica"/>
          <w:color w:val="000000"/>
          <w:sz w:val="20"/>
          <w:szCs w:val="20"/>
        </w:rPr>
        <w:br/>
        <w:t>6. Performance tuning (5+ years experience)</w:t>
      </w:r>
    </w:p>
    <w:p w14:paraId="79300426" w14:textId="77777777" w:rsidR="00B040B4" w:rsidRDefault="00B040B4" w:rsidP="00B040B4">
      <w:pPr>
        <w:pStyle w:val="ydp3f95e370yiv8308132547msonormal"/>
        <w:shd w:val="clear" w:color="auto" w:fill="FFFFFF"/>
        <w:spacing w:after="192" w:afterAutospacing="0"/>
        <w:rPr>
          <w:rFonts w:ascii="Helvetica" w:hAnsi="Helvetica" w:cs="Helvetica"/>
          <w:color w:val="26282A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Nice-to-Have:</w:t>
      </w:r>
      <w:r>
        <w:rPr>
          <w:rFonts w:ascii="Helvetica" w:hAnsi="Helvetica" w:cs="Helvetica"/>
          <w:color w:val="000000"/>
          <w:sz w:val="20"/>
          <w:szCs w:val="20"/>
        </w:rPr>
        <w:br/>
        <w:t>- Migration project experience</w:t>
      </w:r>
      <w:r>
        <w:rPr>
          <w:rFonts w:ascii="Helvetica" w:hAnsi="Helvetica" w:cs="Helvetica"/>
          <w:color w:val="000000"/>
          <w:sz w:val="20"/>
          <w:szCs w:val="20"/>
        </w:rPr>
        <w:br/>
        <w:t>- Banking industry experience</w:t>
      </w:r>
      <w:r>
        <w:rPr>
          <w:rFonts w:ascii="Helvetica" w:hAnsi="Helvetica" w:cs="Helvetica"/>
          <w:color w:val="000000"/>
          <w:sz w:val="20"/>
          <w:szCs w:val="20"/>
        </w:rPr>
        <w:br/>
        <w:t>- Any experience with Oracle OLAP, OWB, OEM, Perl, MS-</w:t>
      </w:r>
      <w:proofErr w:type="spellStart"/>
      <w:proofErr w:type="gramStart"/>
      <w:r>
        <w:rPr>
          <w:rFonts w:ascii="Helvetica" w:hAnsi="Helvetica" w:cs="Helvetica"/>
          <w:color w:val="000000"/>
          <w:sz w:val="20"/>
          <w:szCs w:val="20"/>
        </w:rPr>
        <w:t>SQL,Sybase</w:t>
      </w:r>
      <w:proofErr w:type="spellEnd"/>
      <w:proofErr w:type="gramEnd"/>
      <w:r>
        <w:rPr>
          <w:rFonts w:ascii="Helvetica" w:hAnsi="Helvetica" w:cs="Helvetica"/>
          <w:color w:val="000000"/>
          <w:sz w:val="20"/>
          <w:szCs w:val="20"/>
        </w:rPr>
        <w:t>, and Oracle Exadata</w:t>
      </w:r>
    </w:p>
    <w:p w14:paraId="421C1BD1" w14:textId="77777777" w:rsidR="00B040B4" w:rsidRDefault="00B040B4" w:rsidP="00B040B4">
      <w:pPr>
        <w:pStyle w:val="ydp3f95e370yiv8308132547msonormal"/>
        <w:shd w:val="clear" w:color="auto" w:fill="FFFFFF"/>
        <w:spacing w:after="192" w:afterAutospacing="0"/>
        <w:rPr>
          <w:rFonts w:ascii="Helvetica" w:hAnsi="Helvetica" w:cs="Helvetica"/>
          <w:color w:val="26282A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 </w:t>
      </w:r>
    </w:p>
    <w:p w14:paraId="4B63FE10" w14:textId="77777777" w:rsidR="00B040B4" w:rsidRDefault="00B040B4" w:rsidP="00B040B4">
      <w:pPr>
        <w:pStyle w:val="ydp3f95e370yiv8308132547msonormal"/>
        <w:shd w:val="clear" w:color="auto" w:fill="FFFFFF"/>
        <w:spacing w:after="192" w:afterAutospacing="0"/>
        <w:rPr>
          <w:rFonts w:ascii="Helvetica" w:hAnsi="Helvetica" w:cs="Helvetica"/>
          <w:color w:val="26282A"/>
          <w:sz w:val="20"/>
          <w:szCs w:val="20"/>
        </w:rPr>
      </w:pPr>
      <w:r>
        <w:rPr>
          <w:rFonts w:ascii="Helvetica" w:hAnsi="Helvetica" w:cs="Helvetica"/>
          <w:b/>
          <w:bCs/>
          <w:color w:val="000000"/>
          <w:sz w:val="20"/>
          <w:szCs w:val="20"/>
        </w:rPr>
        <w:t>Educational:</w:t>
      </w:r>
    </w:p>
    <w:p w14:paraId="56167D2F" w14:textId="77777777" w:rsidR="00B040B4" w:rsidRDefault="00B040B4" w:rsidP="00B040B4">
      <w:pPr>
        <w:pStyle w:val="ydp3f95e370yiv8308132547msonormal"/>
        <w:shd w:val="clear" w:color="auto" w:fill="FFFFFF"/>
        <w:spacing w:after="192" w:afterAutospacing="0"/>
        <w:rPr>
          <w:rFonts w:ascii="Helvetica" w:hAnsi="Helvetica" w:cs="Helvetica"/>
          <w:color w:val="26282A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A degree in Computer Science, math, or related discipline. Oracle DBA OCP certification is desirable</w:t>
      </w:r>
    </w:p>
    <w:p w14:paraId="08EFDDBD" w14:textId="77777777" w:rsidR="007541D4" w:rsidRDefault="007541D4"/>
    <w:sectPr w:rsidR="007541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0B4"/>
    <w:rsid w:val="007541D4"/>
    <w:rsid w:val="00B04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80F08"/>
  <w15:chartTrackingRefBased/>
  <w15:docId w15:val="{3E6C1A08-9ABE-4FCA-A2E2-1656283D7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dp3f95e370yiv8308132547msonormal">
    <w:name w:val="ydp3f95e370yiv8308132547msonormal"/>
    <w:basedOn w:val="Normal"/>
    <w:rsid w:val="00B040B4"/>
    <w:pPr>
      <w:spacing w:before="100" w:beforeAutospacing="1" w:after="100" w:afterAutospacing="1" w:line="240" w:lineRule="auto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5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Release2 Inc</dc:creator>
  <cp:keywords/>
  <dc:description/>
  <cp:lastModifiedBy>Release2 Inc</cp:lastModifiedBy>
  <cp:revision>1</cp:revision>
  <dcterms:created xsi:type="dcterms:W3CDTF">2018-02-01T20:40:00Z</dcterms:created>
  <dcterms:modified xsi:type="dcterms:W3CDTF">2018-02-01T20:40:00Z</dcterms:modified>
</cp:coreProperties>
</file>