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EastAsia" w:hAnsiTheme="minorEastAsia"/>
        </w:rPr>
        <w:id w:val="811532811"/>
        <w:docPartObj>
          <w:docPartGallery w:val="Cover Pages"/>
          <w:docPartUnique/>
        </w:docPartObj>
      </w:sdtPr>
      <w:sdtEndPr/>
      <w:sdtContent>
        <w:p w14:paraId="289CB57D" w14:textId="77777777" w:rsidR="00401102" w:rsidRDefault="004D522D" w:rsidP="00401102">
          <w:pPr>
            <w:widowControl/>
            <w:jc w:val="left"/>
            <w:rPr>
              <w:rFonts w:asciiTheme="minorEastAsia" w:hAnsiTheme="minorEastAsia"/>
            </w:rPr>
          </w:pPr>
          <w:r w:rsidRPr="00C22B0A">
            <w:rPr>
              <w:rFonts w:asciiTheme="minorEastAsia" w:hAnsiTheme="minorEastAsia"/>
              <w:noProof/>
            </w:rPr>
            <mc:AlternateContent>
              <mc:Choice Requires="wps">
                <w:drawing>
                  <wp:anchor distT="0" distB="0" distL="114300" distR="114300" simplePos="0" relativeHeight="251658240" behindDoc="0" locked="0" layoutInCell="1" allowOverlap="1" wp14:anchorId="2871AD17" wp14:editId="74B7B902">
                    <wp:simplePos x="0" y="0"/>
                    <wp:positionH relativeFrom="margin">
                      <wp:posOffset>439515</wp:posOffset>
                    </wp:positionH>
                    <wp:positionV relativeFrom="paragraph">
                      <wp:posOffset>97780</wp:posOffset>
                    </wp:positionV>
                    <wp:extent cx="5902037" cy="1685925"/>
                    <wp:effectExtent l="0" t="0" r="0" b="0"/>
                    <wp:wrapNone/>
                    <wp:docPr id="1" name="文本框 1"/>
                    <wp:cNvGraphicFramePr/>
                    <a:graphic xmlns:a="http://schemas.openxmlformats.org/drawingml/2006/main">
                      <a:graphicData uri="http://schemas.microsoft.com/office/word/2010/wordprocessingShape">
                        <wps:wsp>
                          <wps:cNvSpPr txBox="1"/>
                          <wps:spPr>
                            <a:xfrm>
                              <a:off x="0" y="0"/>
                              <a:ext cx="5902037" cy="1685925"/>
                            </a:xfrm>
                            <a:prstGeom prst="rect">
                              <a:avLst/>
                            </a:prstGeom>
                            <a:noFill/>
                            <a:ln w="6350">
                              <a:noFill/>
                            </a:ln>
                          </wps:spPr>
                          <wps:txbx>
                            <w:txbxContent>
                              <w:p w14:paraId="5C48555C" w14:textId="21920FCB" w:rsidR="004B3D1F" w:rsidRPr="00012E97" w:rsidRDefault="00012E97" w:rsidP="00012E97">
                                <w:pPr>
                                  <w:spacing w:line="360" w:lineRule="auto"/>
                                  <w:rPr>
                                    <w:rFonts w:ascii="微软雅黑" w:eastAsia="微软雅黑" w:hAnsi="微软雅黑" w:cs="Times New Roman"/>
                                    <w:b/>
                                    <w:sz w:val="72"/>
                                  </w:rPr>
                                </w:pPr>
                                <w:r w:rsidRPr="00012E97">
                                  <w:rPr>
                                    <w:rFonts w:ascii="微软雅黑" w:eastAsia="微软雅黑" w:hAnsi="微软雅黑" w:cs="Times New Roman" w:hint="eastAsia"/>
                                    <w:b/>
                                    <w:sz w:val="72"/>
                                  </w:rPr>
                                  <w:t>专利申请技术交底书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871AD17" id="_x0000_t202" coordsize="21600,21600" o:spt="202" path="m,l,21600r21600,l21600,xe">
                    <v:stroke joinstyle="miter"/>
                    <v:path gradientshapeok="t" o:connecttype="rect"/>
                  </v:shapetype>
                  <v:shape id="文本框 1" o:spid="_x0000_s1026" type="#_x0000_t202" style="position:absolute;margin-left:34.6pt;margin-top:7.7pt;width:464.75pt;height:132.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" filled="f" stroked="f" strokeweight=".5pt">
                    <v:textbox>
                      <w:txbxContent>
                        <w:p w14:paraId="5C48555C" w14:textId="21920FCB" w:rsidR="004B3D1F" w:rsidRPr="00012E97" w:rsidRDefault="00012E97" w:rsidP="00012E97">
                          <w:pPr>
                            <w:spacing w:line="360" w:lineRule="auto"/>
                            <w:rPr>
                              <w:rFonts w:ascii="微软雅黑" w:eastAsia="微软雅黑" w:hAnsi="微软雅黑" w:cs="Times New Roman"/>
                              <w:b/>
                              <w:sz w:val="72"/>
                            </w:rPr>
                          </w:pPr>
                          <w:r w:rsidRPr="00012E97">
                            <w:rPr>
                              <w:rFonts w:ascii="微软雅黑" w:eastAsia="微软雅黑" w:hAnsi="微软雅黑" w:cs="Times New Roman" w:hint="eastAsia"/>
                              <w:b/>
                              <w:sz w:val="72"/>
                            </w:rPr>
                            <w:t>专利申请技术交底书</w:t>
                          </w:r>
                        </w:p>
                      </w:txbxContent>
                    </v:textbox>
                    <w10:wrap anchorx="margin"/>
                  </v:shape>
                </w:pict>
              </mc:Fallback>
            </mc:AlternateContent>
          </w:r>
          <w:r w:rsidRPr="00C22B0A">
            <w:rPr>
              <w:rFonts w:asciiTheme="minorEastAsia" w:hAnsiTheme="minorEastAsia"/>
              <w:noProof/>
            </w:rPr>
            <mc:AlternateContent>
              <mc:Choice Requires="wps">
                <w:drawing>
                  <wp:anchor distT="0" distB="0" distL="114300" distR="114300" simplePos="0" relativeHeight="251671552" behindDoc="0" locked="0" layoutInCell="1" allowOverlap="1" wp14:anchorId="0C3195B1" wp14:editId="2B337F1A">
                    <wp:simplePos x="0" y="0"/>
                    <wp:positionH relativeFrom="leftMargin">
                      <wp:posOffset>1348200</wp:posOffset>
                    </wp:positionH>
                    <wp:positionV relativeFrom="paragraph">
                      <wp:posOffset>570391</wp:posOffset>
                    </wp:positionV>
                    <wp:extent cx="283845" cy="681487"/>
                    <wp:effectExtent l="0" t="0" r="1905" b="4445"/>
                    <wp:wrapNone/>
                    <wp:docPr id="115" name="矩形 115"/>
                    <wp:cNvGraphicFramePr/>
                    <a:graphic xmlns:a="http://schemas.openxmlformats.org/drawingml/2006/main">
                      <a:graphicData uri="http://schemas.microsoft.com/office/word/2010/wordprocessingShape">
                        <wps:wsp>
                          <wps:cNvSpPr/>
                          <wps:spPr>
                            <a:xfrm>
                              <a:off x="0" y="0"/>
                              <a:ext cx="283845" cy="681487"/>
                            </a:xfrm>
                            <a:prstGeom prst="rect">
                              <a:avLst/>
                            </a:prstGeom>
                            <a:solidFill>
                              <a:srgbClr val="ED771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E15816C" id="矩形 115" o:spid="_x0000_s1026" style="position:absolute;left:0;text-align:left;margin-left:106.15pt;margin-top:44.9pt;width:22.35pt;height:53.65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" fillcolor="#ed7717" stroked="f" strokeweight="1pt">
                    <w10:wrap anchorx="margin"/>
                  </v:rect>
                </w:pict>
              </mc:Fallback>
            </mc:AlternateContent>
          </w:r>
          <w:r w:rsidR="003A2918" w:rsidRPr="00C22B0A">
            <w:rPr>
              <w:rFonts w:asciiTheme="minorEastAsia" w:hAnsiTheme="minorEastAsia"/>
              <w:noProof/>
            </w:rPr>
            <mc:AlternateContent>
              <mc:Choice Requires="wps">
                <w:drawing>
                  <wp:anchor distT="0" distB="0" distL="114300" distR="114300" simplePos="0" relativeHeight="251666432" behindDoc="0" locked="0" layoutInCell="1" allowOverlap="1" wp14:anchorId="22AA2328" wp14:editId="0413A242">
                    <wp:simplePos x="0" y="0"/>
                    <wp:positionH relativeFrom="margin">
                      <wp:posOffset>-333375</wp:posOffset>
                    </wp:positionH>
                    <wp:positionV relativeFrom="paragraph">
                      <wp:posOffset>8439150</wp:posOffset>
                    </wp:positionV>
                    <wp:extent cx="2751479" cy="261610"/>
                    <wp:effectExtent l="0" t="0" r="0" b="0"/>
                    <wp:wrapNone/>
                    <wp:docPr id="6" name="文本框 3"/>
                    <wp:cNvGraphicFramePr/>
                    <a:graphic xmlns:a="http://schemas.openxmlformats.org/drawingml/2006/main">
                      <a:graphicData uri="http://schemas.microsoft.com/office/word/2010/wordprocessingShape">
                        <wps:wsp>
                          <wps:cNvSpPr txBox="1"/>
                          <wps:spPr>
                            <a:xfrm flipH="1">
                              <a:off x="0" y="0"/>
                              <a:ext cx="2751479" cy="261610"/>
                            </a:xfrm>
                            <a:prstGeom prst="rect">
                              <a:avLst/>
                            </a:prstGeom>
                            <a:noFill/>
                          </wps:spPr>
                          <wps:txbx>
                            <w:txbxContent>
                              <w:p w14:paraId="2EF7AAB6" w14:textId="77777777" w:rsidR="003A2918" w:rsidRPr="00730DCB" w:rsidRDefault="003A2918" w:rsidP="003A2918">
                                <w:pPr>
                                  <w:pStyle w:val="a4"/>
                                  <w:spacing w:before="0" w:beforeAutospacing="0" w:after="0" w:afterAutospacing="0"/>
                                  <w:rPr>
                                    <w:color w:val="000000" w:themeColor="text1"/>
                                  </w:rPr>
                                </w:pPr>
                                <w:r w:rsidRPr="00730DCB">
                                  <w:rPr>
                                    <w:rFonts w:ascii="微软雅黑" w:eastAsia="微软雅黑" w:hAnsi="微软雅黑" w:cs="+mn-cs" w:hint="eastAsia"/>
                                    <w:color w:val="000000" w:themeColor="text1"/>
                                    <w:kern w:val="24"/>
                                    <w:sz w:val="22"/>
                                    <w:szCs w:val="22"/>
                                  </w:rPr>
                                  <w:t>知识产权全产业</w:t>
                                </w:r>
                                <w:proofErr w:type="gramStart"/>
                                <w:r w:rsidRPr="00730DCB">
                                  <w:rPr>
                                    <w:rFonts w:ascii="微软雅黑" w:eastAsia="微软雅黑" w:hAnsi="微软雅黑" w:cs="+mn-cs" w:hint="eastAsia"/>
                                    <w:color w:val="000000" w:themeColor="text1"/>
                                    <w:kern w:val="24"/>
                                    <w:sz w:val="22"/>
                                    <w:szCs w:val="22"/>
                                  </w:rPr>
                                  <w:t>链解决</w:t>
                                </w:r>
                                <w:proofErr w:type="gramEnd"/>
                                <w:r w:rsidRPr="00730DCB">
                                  <w:rPr>
                                    <w:rFonts w:ascii="微软雅黑" w:eastAsia="微软雅黑" w:hAnsi="微软雅黑" w:cs="+mn-cs" w:hint="eastAsia"/>
                                    <w:color w:val="000000" w:themeColor="text1"/>
                                    <w:kern w:val="24"/>
                                    <w:sz w:val="22"/>
                                    <w:szCs w:val="22"/>
                                  </w:rPr>
                                  <w:t>方案提供商™</w:t>
                                </w:r>
                              </w:p>
                            </w:txbxContent>
                          </wps:txbx>
                          <wps:bodyPr wrap="square" rtlCol="0">
                            <a:spAutoFit/>
                          </wps:bodyPr>
                        </wps:wsp>
                      </a:graphicData>
                    </a:graphic>
                  </wp:anchor>
                </w:drawing>
              </mc:Choice>
              <mc:Fallback xmlns:w15="http://schemas.microsoft.com/office/word/2012/wordml">
                <w:pict>
                  <v:shape w14:anchorId="22AA2328" id="文本框 3" o:spid="_x0000_s1027" type="#_x0000_t202" style="position:absolute;margin-left:-26.25pt;margin-top:664.5pt;width:216.65pt;height:20.6pt;flip:x;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" filled="f" stroked="f">
                    <v:textbox style="mso-fit-shape-to-text:t">
                      <w:txbxContent>
                        <w:p w14:paraId="2EF7AAB6" w14:textId="77777777" w:rsidR="003A2918" w:rsidRPr="00730DCB" w:rsidRDefault="003A2918" w:rsidP="003A2918">
                          <w:pPr>
                            <w:pStyle w:val="a4"/>
                            <w:spacing w:before="0" w:beforeAutospacing="0" w:after="0" w:afterAutospacing="0"/>
                            <w:rPr>
                              <w:color w:val="000000" w:themeColor="text1"/>
                            </w:rPr>
                          </w:pPr>
                          <w:r w:rsidRPr="00730DCB">
                            <w:rPr>
                              <w:rFonts w:ascii="微软雅黑" w:eastAsia="微软雅黑" w:hAnsi="微软雅黑" w:cs="+mn-cs" w:hint="eastAsia"/>
                              <w:color w:val="000000" w:themeColor="text1"/>
                              <w:kern w:val="24"/>
                              <w:sz w:val="22"/>
                              <w:szCs w:val="22"/>
                            </w:rPr>
                            <w:t>知识产权全产业</w:t>
                          </w:r>
                          <w:proofErr w:type="gramStart"/>
                          <w:r w:rsidRPr="00730DCB">
                            <w:rPr>
                              <w:rFonts w:ascii="微软雅黑" w:eastAsia="微软雅黑" w:hAnsi="微软雅黑" w:cs="+mn-cs" w:hint="eastAsia"/>
                              <w:color w:val="000000" w:themeColor="text1"/>
                              <w:kern w:val="24"/>
                              <w:sz w:val="22"/>
                              <w:szCs w:val="22"/>
                            </w:rPr>
                            <w:t>链解决</w:t>
                          </w:r>
                          <w:proofErr w:type="gramEnd"/>
                          <w:r w:rsidRPr="00730DCB">
                            <w:rPr>
                              <w:rFonts w:ascii="微软雅黑" w:eastAsia="微软雅黑" w:hAnsi="微软雅黑" w:cs="+mn-cs" w:hint="eastAsia"/>
                              <w:color w:val="000000" w:themeColor="text1"/>
                              <w:kern w:val="24"/>
                              <w:sz w:val="22"/>
                              <w:szCs w:val="22"/>
                            </w:rPr>
                            <w:t>方案提供商™</w:t>
                          </w:r>
                        </w:p>
                      </w:txbxContent>
                    </v:textbox>
                    <w10:wrap anchorx="margin"/>
                  </v:shape>
                </w:pict>
              </mc:Fallback>
            </mc:AlternateContent>
          </w:r>
          <w:r w:rsidR="003A2918" w:rsidRPr="00C22B0A">
            <w:rPr>
              <w:rFonts w:asciiTheme="minorEastAsia" w:hAnsiTheme="minorEastAsia"/>
              <w:noProof/>
            </w:rPr>
            <w:drawing>
              <wp:anchor distT="0" distB="0" distL="114300" distR="114300" simplePos="0" relativeHeight="251664384" behindDoc="0" locked="0" layoutInCell="1" allowOverlap="1" wp14:anchorId="2D1F84CE" wp14:editId="2D36ACAD">
                <wp:simplePos x="0" y="0"/>
                <wp:positionH relativeFrom="margin">
                  <wp:posOffset>-228600</wp:posOffset>
                </wp:positionH>
                <wp:positionV relativeFrom="paragraph">
                  <wp:posOffset>8020050</wp:posOffset>
                </wp:positionV>
                <wp:extent cx="1532130" cy="410392"/>
                <wp:effectExtent l="0" t="0" r="0" b="8890"/>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2130" cy="410392"/>
                        </a:xfrm>
                        <a:prstGeom prst="rect">
                          <a:avLst/>
                        </a:prstGeom>
                      </pic:spPr>
                    </pic:pic>
                  </a:graphicData>
                </a:graphic>
              </wp:anchor>
            </w:drawing>
          </w:r>
        </w:p>
        <w:p w14:paraId="45922456" w14:textId="77777777" w:rsidR="00401102" w:rsidRDefault="00401102" w:rsidP="00401102">
          <w:pPr>
            <w:widowControl/>
            <w:jc w:val="left"/>
            <w:rPr>
              <w:rFonts w:asciiTheme="minorEastAsia" w:hAnsiTheme="minorEastAsia"/>
            </w:rPr>
          </w:pPr>
        </w:p>
        <w:p w14:paraId="1288CAF1" w14:textId="77777777" w:rsidR="00401102" w:rsidRDefault="00401102" w:rsidP="00401102">
          <w:pPr>
            <w:widowControl/>
            <w:jc w:val="left"/>
            <w:rPr>
              <w:rFonts w:asciiTheme="minorEastAsia" w:hAnsiTheme="minorEastAsia"/>
            </w:rPr>
          </w:pPr>
        </w:p>
        <w:p w14:paraId="24DE2EE8" w14:textId="77777777" w:rsidR="00401102" w:rsidRDefault="00401102" w:rsidP="00401102">
          <w:pPr>
            <w:widowControl/>
            <w:jc w:val="left"/>
            <w:rPr>
              <w:rFonts w:asciiTheme="minorEastAsia" w:hAnsiTheme="minorEastAsia"/>
            </w:rPr>
          </w:pPr>
        </w:p>
        <w:p w14:paraId="165BC175" w14:textId="1EEB57C0" w:rsidR="00401102" w:rsidRPr="00401102" w:rsidRDefault="00713C20" w:rsidP="00401102">
          <w:pPr>
            <w:widowControl/>
            <w:jc w:val="left"/>
            <w:rPr>
              <w:rFonts w:asciiTheme="minorEastAsia" w:hAnsiTheme="minorEastAsia"/>
            </w:rPr>
          </w:pPr>
        </w:p>
      </w:sdtContent>
    </w:sdt>
    <w:tbl>
      <w:tblPr>
        <w:tblStyle w:val="ae"/>
        <w:tblW w:w="0" w:type="auto"/>
        <w:jc w:val="center"/>
        <w:tblLook w:val="04A0" w:firstRow="1" w:lastRow="0" w:firstColumn="1" w:lastColumn="0" w:noHBand="0" w:noVBand="1"/>
      </w:tblPr>
      <w:tblGrid>
        <w:gridCol w:w="2405"/>
        <w:gridCol w:w="1418"/>
        <w:gridCol w:w="4420"/>
      </w:tblGrid>
      <w:tr w:rsidR="00401102" w:rsidRPr="00112820" w14:paraId="5E6F584D" w14:textId="77777777" w:rsidTr="00263A38">
        <w:trPr>
          <w:trHeight w:val="558"/>
          <w:jc w:val="center"/>
        </w:trPr>
        <w:tc>
          <w:tcPr>
            <w:tcW w:w="2405" w:type="dxa"/>
            <w:shd w:val="clear" w:color="auto" w:fill="BFBFBF" w:themeFill="accent5" w:themeFillTint="66"/>
            <w:vAlign w:val="center"/>
          </w:tcPr>
          <w:p w14:paraId="7D7CB8FA" w14:textId="77777777" w:rsidR="00401102" w:rsidRPr="00112820" w:rsidRDefault="00401102" w:rsidP="00263A38">
            <w:pPr>
              <w:jc w:val="center"/>
              <w:rPr>
                <w:rFonts w:asciiTheme="minorEastAsia" w:hAnsiTheme="minorEastAsia"/>
                <w:b/>
              </w:rPr>
            </w:pPr>
            <w:r>
              <w:rPr>
                <w:rFonts w:asciiTheme="minorEastAsia" w:hAnsiTheme="minorEastAsia" w:hint="eastAsia"/>
                <w:b/>
              </w:rPr>
              <w:t>项目</w:t>
            </w:r>
          </w:p>
        </w:tc>
        <w:tc>
          <w:tcPr>
            <w:tcW w:w="5838" w:type="dxa"/>
            <w:gridSpan w:val="2"/>
            <w:shd w:val="clear" w:color="auto" w:fill="BFBFBF" w:themeFill="accent5" w:themeFillTint="66"/>
            <w:vAlign w:val="center"/>
          </w:tcPr>
          <w:p w14:paraId="34D159D0" w14:textId="77777777" w:rsidR="00401102" w:rsidRPr="00B57143" w:rsidRDefault="00401102" w:rsidP="00263A38">
            <w:pPr>
              <w:jc w:val="center"/>
              <w:rPr>
                <w:rFonts w:asciiTheme="minorEastAsia" w:hAnsiTheme="minorEastAsia"/>
              </w:rPr>
            </w:pPr>
            <w:r>
              <w:rPr>
                <w:rFonts w:asciiTheme="minorEastAsia" w:hAnsiTheme="minorEastAsia" w:hint="eastAsia"/>
                <w:b/>
              </w:rPr>
              <w:t>内容</w:t>
            </w:r>
          </w:p>
        </w:tc>
      </w:tr>
      <w:tr w:rsidR="00401102" w:rsidRPr="00112820" w14:paraId="2786B203" w14:textId="77777777" w:rsidTr="00263A38">
        <w:trPr>
          <w:trHeight w:val="567"/>
          <w:jc w:val="center"/>
        </w:trPr>
        <w:tc>
          <w:tcPr>
            <w:tcW w:w="2405" w:type="dxa"/>
            <w:vAlign w:val="center"/>
          </w:tcPr>
          <w:p w14:paraId="709B76B5" w14:textId="77777777" w:rsidR="00401102" w:rsidRPr="00112820" w:rsidRDefault="00401102" w:rsidP="00263A38">
            <w:pPr>
              <w:jc w:val="center"/>
              <w:rPr>
                <w:rFonts w:asciiTheme="minorEastAsia" w:hAnsiTheme="minorEastAsia"/>
                <w:b/>
              </w:rPr>
            </w:pPr>
            <w:r>
              <w:rPr>
                <w:rFonts w:asciiTheme="minorEastAsia" w:hAnsiTheme="minorEastAsia" w:hint="eastAsia"/>
                <w:b/>
              </w:rPr>
              <w:t>申请人名义</w:t>
            </w:r>
          </w:p>
        </w:tc>
        <w:tc>
          <w:tcPr>
            <w:tcW w:w="5838" w:type="dxa"/>
            <w:gridSpan w:val="2"/>
            <w:vAlign w:val="center"/>
          </w:tcPr>
          <w:p w14:paraId="1725FDCF" w14:textId="5528DE78" w:rsidR="00401102" w:rsidRPr="00112820" w:rsidRDefault="00401102" w:rsidP="00263A38">
            <w:pPr>
              <w:jc w:val="center"/>
              <w:rPr>
                <w:rFonts w:asciiTheme="minorEastAsia" w:hAnsiTheme="minorEastAsia"/>
              </w:rPr>
            </w:pPr>
          </w:p>
        </w:tc>
      </w:tr>
      <w:tr w:rsidR="00DE7AF8" w:rsidRPr="00112820" w14:paraId="34AC2287" w14:textId="77777777" w:rsidTr="00263A38">
        <w:trPr>
          <w:trHeight w:val="567"/>
          <w:jc w:val="center"/>
        </w:trPr>
        <w:tc>
          <w:tcPr>
            <w:tcW w:w="2405" w:type="dxa"/>
            <w:vAlign w:val="center"/>
          </w:tcPr>
          <w:p w14:paraId="15FC4AA2" w14:textId="5CE808F8" w:rsidR="00DE7AF8" w:rsidRDefault="00DE7AF8" w:rsidP="00263A38">
            <w:pPr>
              <w:jc w:val="center"/>
              <w:rPr>
                <w:rFonts w:asciiTheme="minorEastAsia" w:hAnsiTheme="minorEastAsia"/>
                <w:b/>
              </w:rPr>
            </w:pPr>
            <w:r>
              <w:rPr>
                <w:rFonts w:asciiTheme="minorEastAsia" w:hAnsiTheme="minorEastAsia" w:hint="eastAsia"/>
                <w:b/>
              </w:rPr>
              <w:t>专利名称</w:t>
            </w:r>
            <w:r>
              <w:rPr>
                <w:rFonts w:asciiTheme="minorEastAsia" w:hAnsiTheme="minorEastAsia"/>
                <w:b/>
              </w:rPr>
              <w:t>（</w:t>
            </w:r>
            <w:r>
              <w:rPr>
                <w:rFonts w:asciiTheme="minorEastAsia" w:hAnsiTheme="minorEastAsia" w:hint="eastAsia"/>
                <w:b/>
              </w:rPr>
              <w:t>暂定</w:t>
            </w:r>
            <w:r>
              <w:rPr>
                <w:rFonts w:asciiTheme="minorEastAsia" w:hAnsiTheme="minorEastAsia"/>
                <w:b/>
              </w:rPr>
              <w:t>）</w:t>
            </w:r>
          </w:p>
        </w:tc>
        <w:tc>
          <w:tcPr>
            <w:tcW w:w="5838" w:type="dxa"/>
            <w:gridSpan w:val="2"/>
            <w:vAlign w:val="center"/>
          </w:tcPr>
          <w:p w14:paraId="0AC7F91A" w14:textId="53E2E7F0" w:rsidR="00DE7AF8" w:rsidRPr="00112820" w:rsidRDefault="004B5353" w:rsidP="00263A38">
            <w:pPr>
              <w:jc w:val="center"/>
              <w:rPr>
                <w:rFonts w:asciiTheme="minorEastAsia" w:hAnsiTheme="minorEastAsia"/>
              </w:rPr>
            </w:pPr>
            <w:r>
              <w:rPr>
                <w:rFonts w:eastAsia="楷体_GB2312" w:hint="eastAsia"/>
                <w:sz w:val="28"/>
              </w:rPr>
              <w:t>检测软件</w:t>
            </w:r>
          </w:p>
        </w:tc>
      </w:tr>
      <w:tr w:rsidR="00401102" w:rsidRPr="00112820" w14:paraId="76B0D841" w14:textId="77777777" w:rsidTr="00263A38">
        <w:trPr>
          <w:trHeight w:val="567"/>
          <w:jc w:val="center"/>
        </w:trPr>
        <w:tc>
          <w:tcPr>
            <w:tcW w:w="2405" w:type="dxa"/>
            <w:vAlign w:val="center"/>
          </w:tcPr>
          <w:p w14:paraId="7567DF53" w14:textId="77777777" w:rsidR="00401102" w:rsidRPr="00112820" w:rsidRDefault="00401102" w:rsidP="00263A38">
            <w:pPr>
              <w:jc w:val="center"/>
              <w:rPr>
                <w:rFonts w:asciiTheme="minorEastAsia" w:hAnsiTheme="minorEastAsia"/>
                <w:b/>
              </w:rPr>
            </w:pPr>
            <w:r>
              <w:rPr>
                <w:rFonts w:asciiTheme="minorEastAsia" w:hAnsiTheme="minorEastAsia" w:hint="eastAsia"/>
                <w:b/>
              </w:rPr>
              <w:t>申报类型</w:t>
            </w:r>
          </w:p>
        </w:tc>
        <w:tc>
          <w:tcPr>
            <w:tcW w:w="5838" w:type="dxa"/>
            <w:gridSpan w:val="2"/>
            <w:vAlign w:val="center"/>
          </w:tcPr>
          <w:p w14:paraId="2CEF62DF" w14:textId="57216091" w:rsidR="00401102" w:rsidRPr="00112820" w:rsidRDefault="004B5353" w:rsidP="00DE7AF8">
            <w:pPr>
              <w:jc w:val="center"/>
              <w:rPr>
                <w:rFonts w:asciiTheme="minorEastAsia" w:hAnsiTheme="minorEastAsia"/>
              </w:rPr>
            </w:pPr>
            <w:r>
              <w:rPr>
                <w:rFonts w:eastAsia="楷体_GB2312" w:hint="eastAsia"/>
                <w:sz w:val="28"/>
              </w:rPr>
              <w:t>发明</w:t>
            </w:r>
          </w:p>
        </w:tc>
      </w:tr>
      <w:tr w:rsidR="00401102" w:rsidRPr="00112820" w14:paraId="193413D5" w14:textId="77777777" w:rsidTr="00263A38">
        <w:trPr>
          <w:trHeight w:val="567"/>
          <w:jc w:val="center"/>
        </w:trPr>
        <w:tc>
          <w:tcPr>
            <w:tcW w:w="2405" w:type="dxa"/>
            <w:vAlign w:val="center"/>
          </w:tcPr>
          <w:p w14:paraId="79652E3F" w14:textId="77777777" w:rsidR="00401102" w:rsidRPr="00112820" w:rsidRDefault="00401102" w:rsidP="00263A38">
            <w:pPr>
              <w:jc w:val="center"/>
              <w:rPr>
                <w:rFonts w:asciiTheme="minorEastAsia" w:hAnsiTheme="minorEastAsia"/>
                <w:b/>
              </w:rPr>
            </w:pPr>
            <w:r>
              <w:rPr>
                <w:rFonts w:asciiTheme="minorEastAsia" w:hAnsiTheme="minorEastAsia" w:hint="eastAsia"/>
                <w:b/>
              </w:rPr>
              <w:t>发明人</w:t>
            </w:r>
            <w:r>
              <w:rPr>
                <w:rFonts w:asciiTheme="minorEastAsia" w:hAnsiTheme="minorEastAsia"/>
                <w:b/>
              </w:rPr>
              <w:t>（</w:t>
            </w:r>
            <w:r>
              <w:rPr>
                <w:rFonts w:asciiTheme="minorEastAsia" w:hAnsiTheme="minorEastAsia" w:hint="eastAsia"/>
                <w:b/>
              </w:rPr>
              <w:t>可多个</w:t>
            </w:r>
            <w:r>
              <w:rPr>
                <w:rFonts w:asciiTheme="minorEastAsia" w:hAnsiTheme="minorEastAsia"/>
                <w:b/>
              </w:rPr>
              <w:t>）</w:t>
            </w:r>
          </w:p>
        </w:tc>
        <w:tc>
          <w:tcPr>
            <w:tcW w:w="5838" w:type="dxa"/>
            <w:gridSpan w:val="2"/>
            <w:vAlign w:val="center"/>
          </w:tcPr>
          <w:p w14:paraId="39AC11CF" w14:textId="77777777" w:rsidR="00401102" w:rsidRPr="00112820" w:rsidRDefault="00401102" w:rsidP="00263A38">
            <w:pPr>
              <w:jc w:val="center"/>
              <w:rPr>
                <w:rFonts w:asciiTheme="minorEastAsia" w:hAnsiTheme="minorEastAsia"/>
              </w:rPr>
            </w:pPr>
          </w:p>
        </w:tc>
      </w:tr>
      <w:tr w:rsidR="00401102" w:rsidRPr="00112820" w14:paraId="38D7DCF5" w14:textId="77777777" w:rsidTr="00401102">
        <w:trPr>
          <w:trHeight w:val="151"/>
          <w:jc w:val="center"/>
        </w:trPr>
        <w:tc>
          <w:tcPr>
            <w:tcW w:w="2405" w:type="dxa"/>
            <w:vMerge w:val="restart"/>
            <w:vAlign w:val="center"/>
          </w:tcPr>
          <w:p w14:paraId="7DE99FDA" w14:textId="77777777" w:rsidR="00401102" w:rsidRPr="00112820" w:rsidRDefault="00401102" w:rsidP="00263A38">
            <w:pPr>
              <w:jc w:val="center"/>
              <w:rPr>
                <w:rFonts w:asciiTheme="minorEastAsia" w:hAnsiTheme="minorEastAsia"/>
                <w:b/>
              </w:rPr>
            </w:pPr>
            <w:r>
              <w:rPr>
                <w:rFonts w:asciiTheme="minorEastAsia" w:hAnsiTheme="minorEastAsia" w:hint="eastAsia"/>
                <w:b/>
              </w:rPr>
              <w:t>技术联系人</w:t>
            </w:r>
          </w:p>
        </w:tc>
        <w:tc>
          <w:tcPr>
            <w:tcW w:w="1418" w:type="dxa"/>
            <w:vAlign w:val="center"/>
          </w:tcPr>
          <w:p w14:paraId="32C0A5E2" w14:textId="102BCB5E" w:rsidR="00401102" w:rsidRPr="00112820" w:rsidRDefault="00401102" w:rsidP="00401102">
            <w:pPr>
              <w:jc w:val="center"/>
              <w:rPr>
                <w:rFonts w:asciiTheme="minorEastAsia" w:hAnsiTheme="minorEastAsia"/>
              </w:rPr>
            </w:pPr>
            <w:r>
              <w:rPr>
                <w:rFonts w:asciiTheme="minorEastAsia" w:hAnsiTheme="minorEastAsia" w:hint="eastAsia"/>
                <w:b/>
              </w:rPr>
              <w:t>姓名</w:t>
            </w:r>
          </w:p>
        </w:tc>
        <w:tc>
          <w:tcPr>
            <w:tcW w:w="4420" w:type="dxa"/>
            <w:vAlign w:val="center"/>
          </w:tcPr>
          <w:p w14:paraId="06A6675C" w14:textId="60803D68" w:rsidR="00401102" w:rsidRPr="00112820" w:rsidRDefault="00401102" w:rsidP="00263A38">
            <w:pPr>
              <w:rPr>
                <w:rFonts w:asciiTheme="minorEastAsia" w:hAnsiTheme="minorEastAsia"/>
              </w:rPr>
            </w:pPr>
          </w:p>
        </w:tc>
      </w:tr>
      <w:tr w:rsidR="00401102" w:rsidRPr="00112820" w14:paraId="753439E3" w14:textId="77777777" w:rsidTr="00401102">
        <w:trPr>
          <w:trHeight w:val="150"/>
          <w:jc w:val="center"/>
        </w:trPr>
        <w:tc>
          <w:tcPr>
            <w:tcW w:w="2405" w:type="dxa"/>
            <w:vMerge/>
            <w:vAlign w:val="center"/>
          </w:tcPr>
          <w:p w14:paraId="6469D920" w14:textId="77777777" w:rsidR="00401102" w:rsidRDefault="00401102" w:rsidP="00263A38">
            <w:pPr>
              <w:jc w:val="center"/>
              <w:rPr>
                <w:rFonts w:asciiTheme="minorEastAsia" w:hAnsiTheme="minorEastAsia"/>
                <w:b/>
              </w:rPr>
            </w:pPr>
          </w:p>
        </w:tc>
        <w:tc>
          <w:tcPr>
            <w:tcW w:w="1418" w:type="dxa"/>
            <w:vAlign w:val="center"/>
          </w:tcPr>
          <w:p w14:paraId="62AEA1C0" w14:textId="3496FB30" w:rsidR="00401102" w:rsidRDefault="00401102" w:rsidP="00401102">
            <w:pPr>
              <w:jc w:val="center"/>
              <w:rPr>
                <w:rFonts w:asciiTheme="minorEastAsia" w:hAnsiTheme="minorEastAsia"/>
                <w:b/>
              </w:rPr>
            </w:pPr>
            <w:r>
              <w:rPr>
                <w:rFonts w:asciiTheme="minorEastAsia" w:hAnsiTheme="minorEastAsia" w:hint="eastAsia"/>
                <w:b/>
              </w:rPr>
              <w:t>电话</w:t>
            </w:r>
          </w:p>
        </w:tc>
        <w:tc>
          <w:tcPr>
            <w:tcW w:w="4420" w:type="dxa"/>
            <w:vAlign w:val="center"/>
          </w:tcPr>
          <w:p w14:paraId="4BBB8D9A" w14:textId="18CF459F" w:rsidR="00401102" w:rsidRDefault="00401102" w:rsidP="00263A38">
            <w:pPr>
              <w:rPr>
                <w:rFonts w:asciiTheme="minorEastAsia" w:hAnsiTheme="minorEastAsia"/>
                <w:b/>
              </w:rPr>
            </w:pPr>
          </w:p>
        </w:tc>
      </w:tr>
      <w:tr w:rsidR="00401102" w:rsidRPr="00112820" w14:paraId="0B30C92E" w14:textId="77777777" w:rsidTr="00401102">
        <w:trPr>
          <w:trHeight w:val="150"/>
          <w:jc w:val="center"/>
        </w:trPr>
        <w:tc>
          <w:tcPr>
            <w:tcW w:w="2405" w:type="dxa"/>
            <w:vMerge/>
            <w:vAlign w:val="center"/>
          </w:tcPr>
          <w:p w14:paraId="6F9DBDB6" w14:textId="77777777" w:rsidR="00401102" w:rsidRDefault="00401102" w:rsidP="00263A38">
            <w:pPr>
              <w:jc w:val="center"/>
              <w:rPr>
                <w:rFonts w:asciiTheme="minorEastAsia" w:hAnsiTheme="minorEastAsia"/>
                <w:b/>
              </w:rPr>
            </w:pPr>
          </w:p>
        </w:tc>
        <w:tc>
          <w:tcPr>
            <w:tcW w:w="1418" w:type="dxa"/>
            <w:vAlign w:val="center"/>
          </w:tcPr>
          <w:p w14:paraId="5BAD0CC2" w14:textId="1F2F32C9" w:rsidR="00401102" w:rsidRDefault="00401102" w:rsidP="00401102">
            <w:pPr>
              <w:jc w:val="center"/>
              <w:rPr>
                <w:rFonts w:asciiTheme="minorEastAsia" w:hAnsiTheme="minorEastAsia"/>
                <w:b/>
              </w:rPr>
            </w:pPr>
            <w:r>
              <w:rPr>
                <w:rFonts w:asciiTheme="minorEastAsia" w:hAnsiTheme="minorEastAsia" w:hint="eastAsia"/>
                <w:b/>
              </w:rPr>
              <w:t>邮件</w:t>
            </w:r>
          </w:p>
        </w:tc>
        <w:tc>
          <w:tcPr>
            <w:tcW w:w="4420" w:type="dxa"/>
            <w:vAlign w:val="center"/>
          </w:tcPr>
          <w:p w14:paraId="1183DFE3" w14:textId="1DC64E0D" w:rsidR="00401102" w:rsidRDefault="00401102" w:rsidP="00263A38">
            <w:pPr>
              <w:rPr>
                <w:rFonts w:asciiTheme="minorEastAsia" w:hAnsiTheme="minorEastAsia"/>
                <w:b/>
              </w:rPr>
            </w:pPr>
          </w:p>
        </w:tc>
      </w:tr>
    </w:tbl>
    <w:p w14:paraId="04163CA5" w14:textId="77777777" w:rsidR="00DE0254" w:rsidRDefault="007A1DAB" w:rsidP="007A1DAB">
      <w:pPr>
        <w:rPr>
          <w:rFonts w:asciiTheme="minorEastAsia" w:hAnsiTheme="minorEastAsia" w:cs="Arial"/>
          <w:b/>
          <w:sz w:val="24"/>
          <w:szCs w:val="21"/>
        </w:rPr>
      </w:pPr>
      <w:r>
        <w:rPr>
          <w:rFonts w:asciiTheme="minorEastAsia" w:hAnsiTheme="minorEastAsia" w:cs="Arial" w:hint="eastAsia"/>
          <w:b/>
          <w:sz w:val="24"/>
          <w:szCs w:val="21"/>
        </w:rPr>
        <w:t>备注</w:t>
      </w:r>
      <w:r>
        <w:rPr>
          <w:rFonts w:asciiTheme="minorEastAsia" w:hAnsiTheme="minorEastAsia" w:cs="Arial"/>
          <w:b/>
          <w:sz w:val="24"/>
          <w:szCs w:val="21"/>
        </w:rPr>
        <w:t>：</w:t>
      </w:r>
    </w:p>
    <w:p w14:paraId="7CED70E7" w14:textId="7FC0A37D" w:rsidR="00401102" w:rsidRPr="00401102" w:rsidRDefault="00DE0254" w:rsidP="00401102">
      <w:pPr>
        <w:pStyle w:val="a7"/>
        <w:numPr>
          <w:ilvl w:val="0"/>
          <w:numId w:val="10"/>
        </w:numPr>
        <w:spacing w:line="360" w:lineRule="auto"/>
        <w:ind w:firstLineChars="0"/>
        <w:rPr>
          <w:rFonts w:ascii="Times New Roman" w:eastAsia="楷体" w:hAnsi="Times New Roman" w:cs="Times New Roman"/>
          <w:szCs w:val="21"/>
        </w:rPr>
      </w:pPr>
      <w:r w:rsidRPr="00401102">
        <w:rPr>
          <w:rFonts w:ascii="Times New Roman" w:eastAsia="楷体" w:hAnsi="Times New Roman" w:cs="Times New Roman"/>
          <w:szCs w:val="21"/>
        </w:rPr>
        <w:t>交底书对于代理人理解技术，提高案件授权率至关重要，请认真填写，</w:t>
      </w:r>
    </w:p>
    <w:p w14:paraId="17957956" w14:textId="3C115397" w:rsidR="007A1DAB" w:rsidRPr="00401102" w:rsidRDefault="00DE0254" w:rsidP="00401102">
      <w:pPr>
        <w:pStyle w:val="a7"/>
        <w:numPr>
          <w:ilvl w:val="0"/>
          <w:numId w:val="10"/>
        </w:numPr>
        <w:spacing w:line="360" w:lineRule="auto"/>
        <w:ind w:firstLineChars="0"/>
        <w:rPr>
          <w:rFonts w:ascii="Times New Roman" w:eastAsia="楷体" w:hAnsi="Times New Roman" w:cs="Times New Roman"/>
          <w:szCs w:val="21"/>
        </w:rPr>
      </w:pPr>
      <w:r w:rsidRPr="00401102">
        <w:rPr>
          <w:rFonts w:ascii="Times New Roman" w:eastAsia="楷体" w:hAnsi="Times New Roman" w:cs="Times New Roman"/>
          <w:szCs w:val="21"/>
        </w:rPr>
        <w:t>在准备交底材料过程中有任何问题，敬请及时联系顾问，超凡会为您提供全程解答、指导</w:t>
      </w:r>
      <w:r w:rsidR="007A1DAB" w:rsidRPr="00401102">
        <w:rPr>
          <w:rFonts w:ascii="Times New Roman" w:eastAsia="楷体" w:hAnsi="Times New Roman" w:cs="Times New Roman"/>
          <w:szCs w:val="21"/>
        </w:rPr>
        <w:t>。</w:t>
      </w:r>
    </w:p>
    <w:p w14:paraId="10224CC7" w14:textId="54D64432" w:rsidR="000770EE" w:rsidRPr="00401102" w:rsidRDefault="00401102" w:rsidP="00401102">
      <w:pPr>
        <w:spacing w:line="360" w:lineRule="auto"/>
        <w:ind w:left="360" w:hangingChars="150" w:hanging="360"/>
        <w:rPr>
          <w:rFonts w:ascii="Times New Roman" w:eastAsia="楷体" w:hAnsi="Times New Roman" w:cs="Times New Roman"/>
          <w:sz w:val="24"/>
          <w:szCs w:val="21"/>
        </w:rPr>
      </w:pPr>
      <w:r w:rsidRPr="00401102">
        <w:rPr>
          <w:rFonts w:ascii="Times New Roman" w:eastAsia="楷体" w:hAnsi="Times New Roman" w:cs="Times New Roman"/>
          <w:sz w:val="24"/>
          <w:szCs w:val="21"/>
        </w:rPr>
        <w:t>3</w:t>
      </w:r>
      <w:r w:rsidR="007A1DAB" w:rsidRPr="00401102">
        <w:rPr>
          <w:rFonts w:ascii="Times New Roman" w:eastAsia="楷体" w:hAnsi="Times New Roman" w:cs="Times New Roman"/>
          <w:sz w:val="24"/>
          <w:szCs w:val="21"/>
        </w:rPr>
        <w:t>．技术联系人</w:t>
      </w:r>
      <w:r>
        <w:rPr>
          <w:rFonts w:ascii="Times New Roman" w:eastAsia="楷体" w:hAnsi="Times New Roman" w:cs="Times New Roman" w:hint="eastAsia"/>
          <w:sz w:val="24"/>
          <w:szCs w:val="21"/>
        </w:rPr>
        <w:t>需对本技术</w:t>
      </w:r>
      <w:r>
        <w:rPr>
          <w:rFonts w:ascii="Times New Roman" w:eastAsia="楷体" w:hAnsi="Times New Roman" w:cs="Times New Roman"/>
          <w:sz w:val="24"/>
          <w:szCs w:val="21"/>
        </w:rPr>
        <w:t>有深入了解</w:t>
      </w:r>
      <w:r w:rsidR="007A1DAB" w:rsidRPr="00401102">
        <w:rPr>
          <w:rFonts w:ascii="Times New Roman" w:eastAsia="楷体" w:hAnsi="Times New Roman" w:cs="Times New Roman"/>
          <w:sz w:val="24"/>
          <w:szCs w:val="21"/>
        </w:rPr>
        <w:t>，如交底书撰写人，负责向专利审核人员和代理人解释技术细节、修改交底书、审核申请文件等工作。</w:t>
      </w:r>
    </w:p>
    <w:p w14:paraId="7ABA4C53" w14:textId="77777777" w:rsidR="00401102" w:rsidRDefault="00401102" w:rsidP="00DE0254">
      <w:pPr>
        <w:spacing w:beforeLines="50" w:before="156" w:line="480" w:lineRule="exact"/>
        <w:outlineLvl w:val="0"/>
        <w:rPr>
          <w:rFonts w:ascii="黑体" w:eastAsia="黑体"/>
          <w:sz w:val="24"/>
        </w:rPr>
      </w:pPr>
    </w:p>
    <w:p w14:paraId="580F0862" w14:textId="77777777" w:rsidR="00401102" w:rsidRDefault="00401102" w:rsidP="00DE0254">
      <w:pPr>
        <w:spacing w:beforeLines="50" w:before="156" w:line="480" w:lineRule="exact"/>
        <w:outlineLvl w:val="0"/>
        <w:rPr>
          <w:rFonts w:ascii="黑体" w:eastAsia="黑体"/>
          <w:sz w:val="24"/>
        </w:rPr>
      </w:pPr>
    </w:p>
    <w:p w14:paraId="53C177BC" w14:textId="77777777" w:rsidR="00401102" w:rsidRDefault="00401102" w:rsidP="00DE0254">
      <w:pPr>
        <w:spacing w:beforeLines="50" w:before="156" w:line="480" w:lineRule="exact"/>
        <w:outlineLvl w:val="0"/>
        <w:rPr>
          <w:rFonts w:ascii="黑体" w:eastAsia="黑体"/>
          <w:sz w:val="24"/>
        </w:rPr>
      </w:pPr>
    </w:p>
    <w:p w14:paraId="70E0CA69" w14:textId="77777777" w:rsidR="00401102" w:rsidRPr="00401102" w:rsidRDefault="00401102" w:rsidP="00DE0254">
      <w:pPr>
        <w:spacing w:beforeLines="50" w:before="156" w:line="480" w:lineRule="exact"/>
        <w:outlineLvl w:val="0"/>
        <w:rPr>
          <w:rFonts w:ascii="黑体" w:eastAsia="黑体"/>
          <w:sz w:val="24"/>
        </w:rPr>
      </w:pPr>
    </w:p>
    <w:p w14:paraId="72F7EE62" w14:textId="47C00253" w:rsidR="005F25D3" w:rsidRPr="005F25D3" w:rsidRDefault="005F25D3" w:rsidP="00367397">
      <w:pPr>
        <w:spacing w:beforeLines="50" w:before="156" w:afterLines="50" w:after="156" w:line="480" w:lineRule="exact"/>
        <w:outlineLvl w:val="0"/>
        <w:rPr>
          <w:rFonts w:ascii="黑体" w:eastAsia="黑体"/>
          <w:b/>
          <w:sz w:val="24"/>
        </w:rPr>
      </w:pPr>
      <w:r w:rsidRPr="00401102">
        <w:rPr>
          <w:rFonts w:ascii="黑体" w:eastAsia="黑体" w:hint="eastAsia"/>
          <w:b/>
          <w:sz w:val="24"/>
        </w:rPr>
        <w:lastRenderedPageBreak/>
        <w:t>一、与本专利最接近的现有技术：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5F25D3" w14:paraId="7474F49B" w14:textId="77777777" w:rsidTr="00BA3E61">
        <w:trPr>
          <w:trHeight w:val="780"/>
        </w:trPr>
        <w:tc>
          <w:tcPr>
            <w:tcW w:w="9288" w:type="dxa"/>
          </w:tcPr>
          <w:p w14:paraId="45639B19" w14:textId="131FDB3E" w:rsidR="005F25D3" w:rsidRPr="00C86ACA" w:rsidRDefault="005F25D3" w:rsidP="005F25D3">
            <w:pPr>
              <w:spacing w:line="480" w:lineRule="exact"/>
              <w:ind w:firstLineChars="200" w:firstLine="480"/>
              <w:outlineLvl w:val="0"/>
              <w:rPr>
                <w:rFonts w:ascii="Times New Roman" w:eastAsia="楷体" w:hAnsi="Times New Roman" w:cs="Times New Roman"/>
                <w:color w:val="0000FF"/>
                <w:sz w:val="24"/>
              </w:rPr>
            </w:pPr>
            <w:r w:rsidRPr="005F25D3">
              <w:rPr>
                <w:rFonts w:ascii="Times New Roman" w:eastAsia="楷体" w:hAnsi="Times New Roman" w:cs="Times New Roman"/>
                <w:color w:val="0000FF"/>
                <w:sz w:val="24"/>
              </w:rPr>
              <w:t>1</w:t>
            </w:r>
            <w:r w:rsidRPr="005F25D3">
              <w:rPr>
                <w:rFonts w:ascii="Times New Roman" w:eastAsia="楷体" w:hAnsi="Times New Roman" w:cs="Times New Roman"/>
                <w:color w:val="0000FF"/>
                <w:sz w:val="24"/>
              </w:rPr>
              <w:t>、现有技术的方案简述（只需要描述与本专利相关的内容）</w:t>
            </w:r>
            <w:r w:rsidRPr="00C86ACA">
              <w:rPr>
                <w:rFonts w:ascii="Times New Roman" w:eastAsia="楷体" w:hAnsi="Times New Roman" w:cs="Times New Roman"/>
                <w:color w:val="0000FF"/>
                <w:sz w:val="24"/>
              </w:rPr>
              <w:t>：</w:t>
            </w:r>
          </w:p>
          <w:p w14:paraId="166D26C4" w14:textId="482A90D2" w:rsidR="005F25D3" w:rsidRPr="005F25D3" w:rsidRDefault="005F25D3" w:rsidP="005F25D3">
            <w:pPr>
              <w:spacing w:line="480" w:lineRule="exact"/>
              <w:ind w:firstLineChars="200" w:firstLine="480"/>
              <w:outlineLvl w:val="0"/>
              <w:rPr>
                <w:rFonts w:ascii="宋体" w:hAnsi="宋体"/>
              </w:rPr>
            </w:pPr>
            <w:r w:rsidRPr="005F25D3">
              <w:rPr>
                <w:rFonts w:ascii="Times New Roman" w:eastAsia="楷体" w:hAnsi="Times New Roman" w:cs="Times New Roman"/>
                <w:color w:val="0000FF"/>
                <w:sz w:val="24"/>
              </w:rPr>
              <w:t>2</w:t>
            </w:r>
            <w:r w:rsidRPr="005F25D3">
              <w:rPr>
                <w:rFonts w:ascii="Times New Roman" w:eastAsia="楷体" w:hAnsi="Times New Roman" w:cs="Times New Roman"/>
                <w:color w:val="0000FF"/>
                <w:sz w:val="24"/>
              </w:rPr>
              <w:t>、现有技术的客观缺点（通过本专利能够解决或改善的一个或多个缺点）</w:t>
            </w:r>
            <w:r w:rsidRPr="00C86ACA">
              <w:rPr>
                <w:rFonts w:ascii="Times New Roman" w:eastAsia="楷体" w:hAnsi="Times New Roman" w:cs="Times New Roman"/>
                <w:color w:val="0000FF"/>
                <w:sz w:val="24"/>
              </w:rPr>
              <w:t>：</w:t>
            </w:r>
          </w:p>
        </w:tc>
      </w:tr>
      <w:tr w:rsidR="005F25D3" w14:paraId="30B2E4F0" w14:textId="77777777" w:rsidTr="00BA3E61">
        <w:trPr>
          <w:trHeight w:val="1695"/>
        </w:trPr>
        <w:tc>
          <w:tcPr>
            <w:tcW w:w="9288" w:type="dxa"/>
          </w:tcPr>
          <w:p w14:paraId="7E9C6E1E" w14:textId="77777777" w:rsidR="004B5353" w:rsidRPr="008B16D3" w:rsidRDefault="004B5353" w:rsidP="004B5353">
            <w:pPr>
              <w:spacing w:line="480" w:lineRule="exact"/>
              <w:ind w:firstLineChars="200" w:firstLine="480"/>
              <w:outlineLvl w:val="0"/>
              <w:rPr>
                <w:rFonts w:ascii="FangSong_GB2312" w:eastAsia="FangSong_GB2312" w:hAnsi="楷体"/>
                <w:color w:val="000000"/>
                <w:sz w:val="24"/>
              </w:rPr>
            </w:pPr>
            <w:r w:rsidRPr="008B16D3">
              <w:rPr>
                <w:rFonts w:ascii="FangSong_GB2312" w:eastAsia="FangSong_GB2312" w:hAnsi="楷体" w:hint="eastAsia"/>
                <w:color w:val="000000"/>
                <w:sz w:val="24"/>
              </w:rPr>
              <w:t>传统的火焰检测主要基于温度、红外、烟雾等传感器，近年来提出基于视频监控的解决方案。但是这些方法过于简单</w:t>
            </w:r>
            <w:proofErr w:type="gramStart"/>
            <w:r w:rsidRPr="008B16D3">
              <w:rPr>
                <w:rFonts w:ascii="FangSong_GB2312" w:eastAsia="FangSong_GB2312" w:hAnsi="楷体" w:hint="eastAsia"/>
                <w:color w:val="000000"/>
                <w:sz w:val="24"/>
              </w:rPr>
              <w:t>且不够</w:t>
            </w:r>
            <w:proofErr w:type="gramEnd"/>
            <w:r w:rsidRPr="008B16D3">
              <w:rPr>
                <w:rFonts w:ascii="FangSong_GB2312" w:eastAsia="FangSong_GB2312" w:hAnsi="楷体" w:hint="eastAsia"/>
                <w:color w:val="000000"/>
                <w:sz w:val="24"/>
              </w:rPr>
              <w:t>成熟，难以投入实际应用中。</w:t>
            </w:r>
          </w:p>
          <w:p w14:paraId="2C757269" w14:textId="01A75443" w:rsidR="005F25D3" w:rsidRPr="004B5353" w:rsidRDefault="004B5353" w:rsidP="004B5353">
            <w:pPr>
              <w:spacing w:line="480" w:lineRule="exact"/>
              <w:ind w:firstLineChars="200" w:firstLine="480"/>
              <w:outlineLvl w:val="0"/>
              <w:rPr>
                <w:rFonts w:ascii="FangSong_GB2312" w:eastAsia="FangSong_GB2312" w:hAnsi="楷体"/>
                <w:color w:val="000000"/>
                <w:sz w:val="24"/>
              </w:rPr>
            </w:pPr>
            <w:r w:rsidRPr="008B16D3">
              <w:rPr>
                <w:rFonts w:ascii="FangSong_GB2312" w:eastAsia="FangSong_GB2312" w:hAnsi="楷体" w:hint="eastAsia"/>
                <w:color w:val="000000"/>
                <w:sz w:val="24"/>
              </w:rPr>
              <w:t>颜色特征是判断火焰的重要根据</w:t>
            </w:r>
            <w:r>
              <w:rPr>
                <w:rFonts w:ascii="FangSong_GB2312" w:eastAsia="FangSong_GB2312" w:hAnsi="楷体" w:hint="eastAsia"/>
                <w:color w:val="000000"/>
                <w:sz w:val="24"/>
              </w:rPr>
              <w:t>，</w:t>
            </w:r>
            <w:r w:rsidRPr="008B16D3">
              <w:rPr>
                <w:rFonts w:ascii="FangSong_GB2312" w:eastAsia="FangSong_GB2312" w:hAnsi="楷体" w:hint="eastAsia"/>
                <w:color w:val="000000"/>
                <w:sz w:val="24"/>
              </w:rPr>
              <w:t>但是有很多问题。首先，颜色模型简单，大多是通过人为统计产生，不能覆盖所有的情况</w:t>
            </w:r>
            <w:r>
              <w:rPr>
                <w:rFonts w:ascii="FangSong_GB2312" w:eastAsia="FangSong_GB2312" w:hAnsi="楷体" w:hint="eastAsia"/>
                <w:color w:val="000000"/>
                <w:sz w:val="24"/>
              </w:rPr>
              <w:t>；</w:t>
            </w:r>
            <w:r w:rsidRPr="008B16D3">
              <w:rPr>
                <w:rFonts w:ascii="FangSong_GB2312" w:eastAsia="FangSong_GB2312" w:hAnsi="楷体" w:hint="eastAsia"/>
                <w:color w:val="000000"/>
                <w:sz w:val="24"/>
              </w:rPr>
              <w:t>其次，</w:t>
            </w:r>
            <w:r>
              <w:rPr>
                <w:rFonts w:ascii="FangSong_GB2312" w:eastAsia="FangSong_GB2312" w:hAnsi="楷体" w:hint="eastAsia"/>
                <w:color w:val="000000"/>
                <w:sz w:val="24"/>
              </w:rPr>
              <w:t>以</w:t>
            </w:r>
            <w:r w:rsidRPr="008B16D3">
              <w:rPr>
                <w:rFonts w:ascii="FangSong_GB2312" w:eastAsia="FangSong_GB2312" w:hAnsi="楷体" w:hint="eastAsia"/>
                <w:color w:val="000000"/>
                <w:sz w:val="24"/>
              </w:rPr>
              <w:t>这些颜色特征简单地逐个像素判断，</w:t>
            </w:r>
            <w:r>
              <w:rPr>
                <w:rFonts w:ascii="FangSong_GB2312" w:eastAsia="FangSong_GB2312" w:hAnsi="楷体" w:hint="eastAsia"/>
                <w:color w:val="000000"/>
                <w:sz w:val="24"/>
              </w:rPr>
              <w:t>未</w:t>
            </w:r>
            <w:r w:rsidRPr="008B16D3">
              <w:rPr>
                <w:rFonts w:ascii="FangSong_GB2312" w:eastAsia="FangSong_GB2312" w:hAnsi="楷体" w:hint="eastAsia"/>
                <w:color w:val="000000"/>
                <w:sz w:val="24"/>
              </w:rPr>
              <w:t>结合场景</w:t>
            </w:r>
            <w:proofErr w:type="gramStart"/>
            <w:r w:rsidRPr="008B16D3">
              <w:rPr>
                <w:rFonts w:ascii="FangSong_GB2312" w:eastAsia="FangSong_GB2312" w:hAnsi="楷体" w:hint="eastAsia"/>
                <w:color w:val="000000"/>
                <w:sz w:val="24"/>
              </w:rPr>
              <w:t>里目标</w:t>
            </w:r>
            <w:proofErr w:type="gramEnd"/>
            <w:r w:rsidRPr="008B16D3">
              <w:rPr>
                <w:rFonts w:ascii="FangSong_GB2312" w:eastAsia="FangSong_GB2312" w:hAnsi="楷体" w:hint="eastAsia"/>
                <w:color w:val="000000"/>
                <w:sz w:val="24"/>
              </w:rPr>
              <w:t>运动信息</w:t>
            </w:r>
            <w:r>
              <w:rPr>
                <w:rFonts w:ascii="FangSong_GB2312" w:eastAsia="FangSong_GB2312" w:hAnsi="楷体" w:hint="eastAsia"/>
                <w:color w:val="000000"/>
                <w:sz w:val="24"/>
              </w:rPr>
              <w:t>，因此</w:t>
            </w:r>
            <w:r w:rsidRPr="008B16D3">
              <w:rPr>
                <w:rFonts w:ascii="FangSong_GB2312" w:eastAsia="FangSong_GB2312" w:hAnsi="楷体" w:hint="eastAsia"/>
                <w:color w:val="000000"/>
                <w:sz w:val="24"/>
              </w:rPr>
              <w:t>只依赖它是不可靠的。</w:t>
            </w:r>
          </w:p>
        </w:tc>
      </w:tr>
    </w:tbl>
    <w:p w14:paraId="6F31AA74" w14:textId="77777777" w:rsidR="00DE0254" w:rsidRDefault="00DE0254" w:rsidP="00DE0254">
      <w:pPr>
        <w:spacing w:line="480" w:lineRule="exact"/>
        <w:ind w:firstLineChars="200" w:firstLine="480"/>
        <w:outlineLvl w:val="0"/>
        <w:rPr>
          <w:rFonts w:ascii="FangSong_GB2312" w:eastAsia="FangSong_GB2312" w:hAnsi="楷体"/>
          <w:color w:val="000000"/>
          <w:sz w:val="24"/>
        </w:rPr>
      </w:pPr>
    </w:p>
    <w:p w14:paraId="5F65162E" w14:textId="77777777" w:rsidR="00DE0254" w:rsidRPr="00401102" w:rsidRDefault="00DE0254" w:rsidP="00367397">
      <w:pPr>
        <w:spacing w:beforeLines="50" w:before="156" w:afterLines="50" w:after="156" w:line="480" w:lineRule="exact"/>
        <w:outlineLvl w:val="0"/>
        <w:rPr>
          <w:rFonts w:ascii="黑体" w:eastAsia="黑体"/>
          <w:b/>
          <w:sz w:val="24"/>
        </w:rPr>
      </w:pPr>
      <w:r w:rsidRPr="00401102">
        <w:rPr>
          <w:rFonts w:ascii="黑体" w:eastAsia="黑体" w:hint="eastAsia"/>
          <w:b/>
          <w:sz w:val="24"/>
        </w:rPr>
        <w:t>二、本专利的技术：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5F25D3" w14:paraId="55BAE82E" w14:textId="77777777" w:rsidTr="00BA3E61">
        <w:trPr>
          <w:trHeight w:val="1361"/>
        </w:trPr>
        <w:tc>
          <w:tcPr>
            <w:tcW w:w="9288" w:type="dxa"/>
          </w:tcPr>
          <w:p w14:paraId="6DF51C2A" w14:textId="77777777" w:rsidR="005F25D3" w:rsidRPr="005F25D3" w:rsidRDefault="005F25D3" w:rsidP="005F25D3">
            <w:pPr>
              <w:spacing w:line="480" w:lineRule="exact"/>
              <w:ind w:firstLineChars="200" w:firstLine="480"/>
              <w:outlineLvl w:val="0"/>
              <w:rPr>
                <w:rFonts w:ascii="Times New Roman" w:eastAsia="楷体" w:hAnsi="Times New Roman" w:cs="Times New Roman"/>
                <w:color w:val="0000FF"/>
                <w:sz w:val="24"/>
              </w:rPr>
            </w:pPr>
            <w:r w:rsidRPr="005F25D3">
              <w:rPr>
                <w:rFonts w:ascii="Times New Roman" w:eastAsia="楷体" w:hAnsi="Times New Roman" w:cs="Times New Roman"/>
                <w:color w:val="0000FF"/>
                <w:sz w:val="24"/>
              </w:rPr>
              <w:t>具体方案（描述的重点：与现有技术对比，本专利的差别以及如何通过这些差别实现客观改进效果）。</w:t>
            </w:r>
          </w:p>
          <w:p w14:paraId="6F4670CA" w14:textId="77777777" w:rsidR="005F25D3" w:rsidRPr="005F25D3" w:rsidRDefault="005F25D3" w:rsidP="005F25D3">
            <w:pPr>
              <w:spacing w:line="480" w:lineRule="exact"/>
              <w:ind w:firstLineChars="200" w:firstLine="480"/>
              <w:outlineLvl w:val="0"/>
              <w:rPr>
                <w:rFonts w:ascii="Times New Roman" w:eastAsia="楷体" w:hAnsi="Times New Roman" w:cs="Times New Roman"/>
                <w:color w:val="0000FF"/>
                <w:sz w:val="24"/>
              </w:rPr>
            </w:pPr>
            <w:r w:rsidRPr="005F25D3">
              <w:rPr>
                <w:rFonts w:ascii="Times New Roman" w:eastAsia="楷体" w:hAnsi="Times New Roman" w:cs="Times New Roman"/>
                <w:color w:val="0000FF"/>
                <w:sz w:val="24"/>
              </w:rPr>
              <w:t>如果是计算机软件发明，请附上反映方案流程的流程图。</w:t>
            </w:r>
          </w:p>
          <w:p w14:paraId="7C61E732" w14:textId="77777777" w:rsidR="005F25D3" w:rsidRPr="005F25D3" w:rsidRDefault="005F25D3" w:rsidP="005F25D3">
            <w:pPr>
              <w:spacing w:line="480" w:lineRule="exact"/>
              <w:ind w:firstLineChars="200" w:firstLine="480"/>
              <w:outlineLvl w:val="0"/>
              <w:rPr>
                <w:rFonts w:ascii="Times New Roman" w:eastAsia="楷体" w:hAnsi="Times New Roman" w:cs="Times New Roman"/>
                <w:color w:val="0000FF"/>
                <w:sz w:val="24"/>
              </w:rPr>
            </w:pPr>
            <w:r w:rsidRPr="005F25D3">
              <w:rPr>
                <w:rFonts w:ascii="Times New Roman" w:eastAsia="楷体" w:hAnsi="Times New Roman" w:cs="Times New Roman"/>
                <w:color w:val="0000FF"/>
                <w:sz w:val="24"/>
              </w:rPr>
              <w:t>如果是产品，请附上计算机绘图（应该是线条描绘）以反映产品的各个部件。</w:t>
            </w:r>
          </w:p>
          <w:p w14:paraId="49E0F244" w14:textId="33A35A5C" w:rsidR="005F25D3" w:rsidRPr="005F25D3" w:rsidRDefault="005F25D3" w:rsidP="005F25D3">
            <w:pPr>
              <w:spacing w:line="480" w:lineRule="exact"/>
              <w:ind w:firstLineChars="200" w:firstLine="480"/>
              <w:outlineLvl w:val="0"/>
              <w:rPr>
                <w:rFonts w:ascii="FangSong_GB2312" w:eastAsia="FangSong_GB2312" w:hAnsi="楷体"/>
                <w:color w:val="FF0000"/>
                <w:sz w:val="24"/>
              </w:rPr>
            </w:pPr>
            <w:r w:rsidRPr="005F25D3">
              <w:rPr>
                <w:rFonts w:ascii="Times New Roman" w:eastAsia="楷体" w:hAnsi="Times New Roman" w:cs="Times New Roman"/>
                <w:color w:val="0000FF"/>
                <w:sz w:val="24"/>
              </w:rPr>
              <w:t>请配合附图来描述各部件配合（可结合附图中的数字标记描述），各步骤次序。</w:t>
            </w:r>
            <w:r w:rsidRPr="005F25D3">
              <w:rPr>
                <w:rFonts w:ascii="Times New Roman" w:eastAsia="楷体" w:hAnsi="Times New Roman" w:cs="Times New Roman"/>
                <w:color w:val="FF0000"/>
                <w:sz w:val="24"/>
              </w:rPr>
              <w:t>应当详细到图中有标号的每个部件和每个步骤都要描述到</w:t>
            </w:r>
            <w:r w:rsidRPr="005F25D3">
              <w:rPr>
                <w:rFonts w:ascii="Times New Roman" w:eastAsia="楷体" w:hAnsi="Times New Roman" w:cs="Times New Roman"/>
                <w:color w:val="0000FF"/>
                <w:sz w:val="24"/>
              </w:rPr>
              <w:t>。</w:t>
            </w:r>
          </w:p>
        </w:tc>
      </w:tr>
      <w:tr w:rsidR="005F25D3" w14:paraId="6D9D0068" w14:textId="77777777" w:rsidTr="00BA3E61">
        <w:trPr>
          <w:trHeight w:val="458"/>
        </w:trPr>
        <w:tc>
          <w:tcPr>
            <w:tcW w:w="9288" w:type="dxa"/>
          </w:tcPr>
          <w:p w14:paraId="7206CB4F" w14:textId="77777777" w:rsidR="00723691" w:rsidRPr="00687E90" w:rsidRDefault="00723691" w:rsidP="00723691">
            <w:pPr>
              <w:spacing w:line="480" w:lineRule="exact"/>
              <w:ind w:firstLineChars="200" w:firstLine="480"/>
              <w:outlineLvl w:val="0"/>
              <w:rPr>
                <w:rFonts w:ascii="FangSong_GB2312" w:eastAsia="FangSong_GB2312" w:hAnsi="楷体"/>
                <w:color w:val="000000"/>
                <w:sz w:val="24"/>
              </w:rPr>
            </w:pPr>
            <w:r w:rsidRPr="00687E90">
              <w:rPr>
                <w:rFonts w:ascii="FangSong_GB2312" w:eastAsia="FangSong_GB2312" w:hAnsi="楷体" w:hint="eastAsia"/>
                <w:color w:val="000000"/>
                <w:sz w:val="24"/>
              </w:rPr>
              <w:t>如图1所示，在一个实施例中，</w:t>
            </w:r>
            <w:r>
              <w:rPr>
                <w:rFonts w:ascii="FangSong_GB2312" w:eastAsia="FangSong_GB2312" w:hAnsi="楷体" w:hint="eastAsia"/>
                <w:color w:val="000000"/>
                <w:sz w:val="24"/>
              </w:rPr>
              <w:t>所述方法</w:t>
            </w:r>
            <w:r w:rsidRPr="00687E90">
              <w:rPr>
                <w:rFonts w:ascii="FangSong_GB2312" w:eastAsia="FangSong_GB2312" w:hAnsi="楷体" w:hint="eastAsia"/>
                <w:color w:val="000000"/>
                <w:sz w:val="24"/>
              </w:rPr>
              <w:t>包括：</w:t>
            </w:r>
            <w:bookmarkStart w:id="0" w:name="_GoBack"/>
            <w:bookmarkEnd w:id="0"/>
          </w:p>
          <w:p w14:paraId="09B295FB" w14:textId="77777777" w:rsidR="00723691" w:rsidRPr="00747493" w:rsidRDefault="00723691" w:rsidP="00723691">
            <w:pPr>
              <w:spacing w:line="480" w:lineRule="exact"/>
              <w:ind w:firstLineChars="200" w:firstLine="480"/>
              <w:outlineLvl w:val="0"/>
              <w:rPr>
                <w:rFonts w:eastAsia="FangSong_GB2312"/>
                <w:color w:val="000000"/>
                <w:sz w:val="24"/>
              </w:rPr>
            </w:pPr>
            <w:r w:rsidRPr="00747493">
              <w:rPr>
                <w:rFonts w:eastAsia="FangSong_GB2312"/>
                <w:color w:val="000000"/>
                <w:sz w:val="24"/>
              </w:rPr>
              <w:t>1.</w:t>
            </w:r>
            <w:r w:rsidRPr="00747493">
              <w:rPr>
                <w:rFonts w:eastAsia="FangSong_GB2312"/>
                <w:color w:val="000000"/>
                <w:sz w:val="24"/>
              </w:rPr>
              <w:tab/>
            </w:r>
            <w:r w:rsidRPr="00747493">
              <w:rPr>
                <w:rFonts w:eastAsia="FangSong_GB2312"/>
                <w:color w:val="000000"/>
                <w:sz w:val="24"/>
              </w:rPr>
              <w:t>背景建模。</w:t>
            </w:r>
          </w:p>
          <w:p w14:paraId="23307076" w14:textId="77777777" w:rsidR="00723691" w:rsidRPr="00747493" w:rsidRDefault="00723691" w:rsidP="00723691">
            <w:pPr>
              <w:spacing w:line="480" w:lineRule="exact"/>
              <w:ind w:firstLineChars="200" w:firstLine="480"/>
              <w:outlineLvl w:val="0"/>
              <w:rPr>
                <w:rFonts w:eastAsia="FangSong_GB2312"/>
                <w:color w:val="000000"/>
                <w:sz w:val="24"/>
              </w:rPr>
            </w:pPr>
            <w:r w:rsidRPr="00747493">
              <w:rPr>
                <w:rFonts w:eastAsia="FangSong_GB2312"/>
                <w:color w:val="000000"/>
                <w:sz w:val="24"/>
              </w:rPr>
              <w:t>2.</w:t>
            </w:r>
            <w:r w:rsidRPr="00747493">
              <w:rPr>
                <w:rFonts w:eastAsia="FangSong_GB2312"/>
                <w:color w:val="000000"/>
                <w:sz w:val="24"/>
              </w:rPr>
              <w:tab/>
            </w:r>
            <w:r w:rsidRPr="00747493">
              <w:rPr>
                <w:rFonts w:eastAsia="FangSong_GB2312"/>
                <w:color w:val="000000"/>
                <w:sz w:val="24"/>
              </w:rPr>
              <w:t>根据背景来提取前景的二值图像。</w:t>
            </w:r>
          </w:p>
          <w:p w14:paraId="14573423" w14:textId="77777777" w:rsidR="00723691" w:rsidRPr="00747493" w:rsidRDefault="00723691" w:rsidP="00723691">
            <w:pPr>
              <w:spacing w:line="480" w:lineRule="exact"/>
              <w:ind w:firstLineChars="200" w:firstLine="480"/>
              <w:outlineLvl w:val="0"/>
              <w:rPr>
                <w:rFonts w:eastAsia="FangSong_GB2312"/>
                <w:color w:val="000000"/>
                <w:sz w:val="24"/>
              </w:rPr>
            </w:pPr>
            <w:r w:rsidRPr="00747493">
              <w:rPr>
                <w:rFonts w:eastAsia="FangSong_GB2312"/>
                <w:color w:val="000000"/>
                <w:sz w:val="24"/>
              </w:rPr>
              <w:t>3.</w:t>
            </w:r>
            <w:r w:rsidRPr="00747493">
              <w:rPr>
                <w:rFonts w:eastAsia="FangSong_GB2312"/>
                <w:color w:val="000000"/>
                <w:sz w:val="24"/>
              </w:rPr>
              <w:tab/>
            </w:r>
            <w:r w:rsidRPr="00747493">
              <w:rPr>
                <w:rFonts w:eastAsia="FangSong_GB2312"/>
                <w:color w:val="000000"/>
                <w:sz w:val="24"/>
              </w:rPr>
              <w:t>对前景二值图像进行预处理，分割出前景物体。</w:t>
            </w:r>
          </w:p>
          <w:p w14:paraId="7077F150" w14:textId="77777777" w:rsidR="00723691" w:rsidRPr="00747493" w:rsidRDefault="00723691" w:rsidP="00723691">
            <w:pPr>
              <w:spacing w:line="480" w:lineRule="exact"/>
              <w:ind w:firstLineChars="200" w:firstLine="480"/>
              <w:outlineLvl w:val="0"/>
              <w:rPr>
                <w:rFonts w:eastAsia="FangSong_GB2312"/>
                <w:color w:val="000000"/>
                <w:sz w:val="24"/>
              </w:rPr>
            </w:pPr>
            <w:r w:rsidRPr="00747493">
              <w:rPr>
                <w:rFonts w:eastAsia="FangSong_GB2312"/>
                <w:color w:val="000000"/>
                <w:sz w:val="24"/>
              </w:rPr>
              <w:t>4.</w:t>
            </w:r>
            <w:r w:rsidRPr="00747493">
              <w:rPr>
                <w:rFonts w:eastAsia="FangSong_GB2312"/>
                <w:color w:val="000000"/>
                <w:sz w:val="24"/>
              </w:rPr>
              <w:tab/>
            </w:r>
            <w:r w:rsidRPr="00747493">
              <w:rPr>
                <w:rFonts w:eastAsia="FangSong_GB2312"/>
                <w:color w:val="000000"/>
                <w:sz w:val="24"/>
              </w:rPr>
              <w:t>对各个</w:t>
            </w:r>
            <w:r w:rsidRPr="00747493">
              <w:rPr>
                <w:rFonts w:eastAsia="FangSong_GB2312"/>
                <w:color w:val="000000"/>
                <w:sz w:val="24"/>
              </w:rPr>
              <w:t>blobs</w:t>
            </w:r>
            <w:r w:rsidRPr="00747493">
              <w:rPr>
                <w:rFonts w:eastAsia="FangSong_GB2312"/>
                <w:color w:val="000000"/>
                <w:sz w:val="24"/>
              </w:rPr>
              <w:t>提取颜色特征，并进行分类，删除不符合的</w:t>
            </w:r>
            <w:r w:rsidRPr="00747493">
              <w:rPr>
                <w:rFonts w:eastAsia="FangSong_GB2312"/>
                <w:color w:val="000000"/>
                <w:sz w:val="24"/>
              </w:rPr>
              <w:t>blobs</w:t>
            </w:r>
            <w:r w:rsidRPr="00747493">
              <w:rPr>
                <w:rFonts w:eastAsia="FangSong_GB2312"/>
                <w:color w:val="000000"/>
                <w:sz w:val="24"/>
              </w:rPr>
              <w:t>。</w:t>
            </w:r>
          </w:p>
          <w:p w14:paraId="447178A8" w14:textId="77777777" w:rsidR="00723691" w:rsidRPr="00747493" w:rsidRDefault="00723691" w:rsidP="00723691">
            <w:pPr>
              <w:spacing w:line="480" w:lineRule="exact"/>
              <w:ind w:firstLineChars="200" w:firstLine="480"/>
              <w:outlineLvl w:val="0"/>
              <w:rPr>
                <w:rFonts w:eastAsia="FangSong_GB2312"/>
                <w:color w:val="000000"/>
                <w:sz w:val="24"/>
              </w:rPr>
            </w:pPr>
            <w:r>
              <w:rPr>
                <w:rFonts w:eastAsia="FangSong_GB2312" w:hint="eastAsia"/>
                <w:color w:val="000000"/>
                <w:sz w:val="24"/>
              </w:rPr>
              <w:t>5</w:t>
            </w:r>
            <w:r w:rsidRPr="00747493">
              <w:rPr>
                <w:rFonts w:eastAsia="FangSong_GB2312"/>
                <w:color w:val="000000"/>
                <w:sz w:val="24"/>
              </w:rPr>
              <w:t>.</w:t>
            </w:r>
            <w:r w:rsidRPr="00747493">
              <w:rPr>
                <w:rFonts w:eastAsia="FangSong_GB2312"/>
                <w:color w:val="000000"/>
                <w:sz w:val="24"/>
              </w:rPr>
              <w:tab/>
            </w:r>
            <w:r w:rsidRPr="00747493">
              <w:rPr>
                <w:rFonts w:eastAsia="FangSong_GB2312"/>
                <w:color w:val="000000"/>
                <w:sz w:val="24"/>
              </w:rPr>
              <w:t>对剩下的</w:t>
            </w:r>
            <w:r w:rsidRPr="00747493">
              <w:rPr>
                <w:rFonts w:eastAsia="FangSong_GB2312"/>
                <w:color w:val="000000"/>
                <w:sz w:val="24"/>
              </w:rPr>
              <w:t>blobs</w:t>
            </w:r>
            <w:r w:rsidRPr="00747493">
              <w:rPr>
                <w:rFonts w:eastAsia="FangSong_GB2312"/>
                <w:color w:val="000000"/>
                <w:sz w:val="24"/>
              </w:rPr>
              <w:t>的运动特征和稳定性进行判断，删除不符合的</w:t>
            </w:r>
            <w:r w:rsidRPr="00747493">
              <w:rPr>
                <w:rFonts w:eastAsia="FangSong_GB2312"/>
                <w:color w:val="000000"/>
                <w:sz w:val="24"/>
              </w:rPr>
              <w:t>blobs</w:t>
            </w:r>
            <w:r w:rsidRPr="00747493">
              <w:rPr>
                <w:rFonts w:eastAsia="FangSong_GB2312"/>
                <w:color w:val="000000"/>
                <w:sz w:val="24"/>
              </w:rPr>
              <w:t>。</w:t>
            </w:r>
          </w:p>
          <w:p w14:paraId="502EA2C4" w14:textId="77777777" w:rsidR="00723691" w:rsidRPr="00747493" w:rsidRDefault="00723691" w:rsidP="00723691">
            <w:pPr>
              <w:spacing w:line="480" w:lineRule="exact"/>
              <w:ind w:firstLineChars="200" w:firstLine="480"/>
              <w:outlineLvl w:val="0"/>
              <w:rPr>
                <w:rFonts w:eastAsia="FangSong_GB2312"/>
                <w:color w:val="000000"/>
                <w:sz w:val="24"/>
              </w:rPr>
            </w:pPr>
            <w:r>
              <w:rPr>
                <w:rFonts w:eastAsia="FangSong_GB2312" w:hint="eastAsia"/>
                <w:color w:val="000000"/>
                <w:sz w:val="24"/>
              </w:rPr>
              <w:t>6</w:t>
            </w:r>
            <w:r w:rsidRPr="00747493">
              <w:rPr>
                <w:rFonts w:eastAsia="FangSong_GB2312"/>
                <w:color w:val="000000"/>
                <w:sz w:val="24"/>
              </w:rPr>
              <w:t>.</w:t>
            </w:r>
            <w:r w:rsidRPr="00747493">
              <w:rPr>
                <w:rFonts w:eastAsia="FangSong_GB2312"/>
                <w:color w:val="000000"/>
                <w:sz w:val="24"/>
              </w:rPr>
              <w:tab/>
            </w:r>
            <w:r w:rsidRPr="00747493">
              <w:rPr>
                <w:rFonts w:eastAsia="FangSong_GB2312"/>
                <w:color w:val="000000"/>
                <w:sz w:val="24"/>
              </w:rPr>
              <w:t>对最后剩下的</w:t>
            </w:r>
            <w:r w:rsidRPr="00747493">
              <w:rPr>
                <w:rFonts w:eastAsia="FangSong_GB2312"/>
                <w:color w:val="000000"/>
                <w:sz w:val="24"/>
              </w:rPr>
              <w:t>blobs</w:t>
            </w:r>
            <w:r w:rsidRPr="00747493">
              <w:rPr>
                <w:rFonts w:eastAsia="FangSong_GB2312"/>
                <w:color w:val="000000"/>
                <w:sz w:val="24"/>
              </w:rPr>
              <w:t>输出报警。</w:t>
            </w:r>
          </w:p>
          <w:p w14:paraId="28271BF6" w14:textId="77777777" w:rsidR="00723691" w:rsidRPr="008736DC" w:rsidRDefault="00723691" w:rsidP="00723691">
            <w:pPr>
              <w:spacing w:line="480" w:lineRule="exact"/>
              <w:ind w:firstLineChars="200" w:firstLine="480"/>
              <w:outlineLvl w:val="0"/>
              <w:rPr>
                <w:rFonts w:eastAsia="FangSong_GB2312"/>
                <w:color w:val="000000"/>
                <w:sz w:val="24"/>
              </w:rPr>
            </w:pPr>
            <w:r w:rsidRPr="008736DC">
              <w:rPr>
                <w:rFonts w:eastAsia="FangSong_GB2312" w:hint="eastAsia"/>
                <w:color w:val="000000"/>
                <w:sz w:val="24"/>
              </w:rPr>
              <w:t>前三步均属于基于背景建模提取前景物体的步骤。这里引入背景建模的目的在于充分地利用场景的运动信息，只关注于更有意义的前景区域，而不是盲目地逐个像素检查。另外，可针对火焰特征来进行前景提取，排除不可能的前景。</w:t>
            </w:r>
          </w:p>
          <w:p w14:paraId="7F686F46" w14:textId="77777777" w:rsidR="00723691" w:rsidRPr="008736DC" w:rsidRDefault="00723691" w:rsidP="00723691">
            <w:pPr>
              <w:spacing w:line="480" w:lineRule="exact"/>
              <w:ind w:firstLineChars="200" w:firstLine="480"/>
              <w:outlineLvl w:val="0"/>
              <w:rPr>
                <w:rFonts w:eastAsia="FangSong_GB2312"/>
                <w:color w:val="000000"/>
                <w:sz w:val="24"/>
              </w:rPr>
            </w:pPr>
            <w:r w:rsidRPr="008736DC">
              <w:rPr>
                <w:rFonts w:eastAsia="FangSong_GB2312" w:hint="eastAsia"/>
                <w:color w:val="000000"/>
                <w:sz w:val="24"/>
              </w:rPr>
              <w:t>RGB</w:t>
            </w:r>
            <w:r w:rsidRPr="008736DC">
              <w:rPr>
                <w:rFonts w:eastAsia="FangSong_GB2312" w:hint="eastAsia"/>
                <w:color w:val="000000"/>
                <w:sz w:val="24"/>
              </w:rPr>
              <w:t>直方图是被广泛运用的颜色特征，但是在很多物体识别问题上不稳定，原因在</w:t>
            </w:r>
            <w:r w:rsidRPr="008736DC">
              <w:rPr>
                <w:rFonts w:eastAsia="FangSong_GB2312" w:hint="eastAsia"/>
                <w:color w:val="000000"/>
                <w:sz w:val="24"/>
              </w:rPr>
              <w:lastRenderedPageBreak/>
              <w:t>于环境光照对物体颜色的影响。然而，对于火焰来说，颜色是一个非常一般且稳定的特征。因为火焰本身是光源，而且它没有表面来反射环境光，因此环境光对火焰的影响甚微。另外，火焰的颜色空间分布非常有规律，而且变化很小。基于这样的事实，在第</w:t>
            </w:r>
            <w:r>
              <w:rPr>
                <w:rFonts w:eastAsia="FangSong_GB2312" w:hint="eastAsia"/>
                <w:color w:val="000000"/>
                <w:sz w:val="24"/>
              </w:rPr>
              <w:t>4</w:t>
            </w:r>
            <w:r w:rsidRPr="008736DC">
              <w:rPr>
                <w:rFonts w:eastAsia="FangSong_GB2312" w:hint="eastAsia"/>
                <w:color w:val="000000"/>
                <w:sz w:val="24"/>
              </w:rPr>
              <w:t>步采用</w:t>
            </w:r>
            <w:r w:rsidRPr="008736DC">
              <w:rPr>
                <w:rFonts w:eastAsia="FangSong_GB2312" w:hint="eastAsia"/>
                <w:color w:val="000000"/>
                <w:sz w:val="24"/>
              </w:rPr>
              <w:t>RGB</w:t>
            </w:r>
            <w:r w:rsidRPr="008736DC">
              <w:rPr>
                <w:rFonts w:eastAsia="FangSong_GB2312" w:hint="eastAsia"/>
                <w:color w:val="000000"/>
                <w:sz w:val="24"/>
              </w:rPr>
              <w:t>直方图作为火焰的颜色特征描述。</w:t>
            </w:r>
          </w:p>
          <w:p w14:paraId="6481D87F" w14:textId="77777777" w:rsidR="00723691" w:rsidRPr="008736DC" w:rsidRDefault="00723691" w:rsidP="00723691">
            <w:pPr>
              <w:snapToGrid w:val="0"/>
              <w:spacing w:line="360" w:lineRule="auto"/>
              <w:ind w:firstLineChars="200" w:firstLine="480"/>
              <w:outlineLvl w:val="0"/>
              <w:rPr>
                <w:rFonts w:eastAsia="FangSong_GB2312"/>
                <w:color w:val="000000"/>
                <w:sz w:val="24"/>
              </w:rPr>
            </w:pPr>
            <w:r w:rsidRPr="008736DC">
              <w:rPr>
                <w:rFonts w:eastAsia="FangSong_GB2312" w:hint="eastAsia"/>
                <w:color w:val="000000"/>
                <w:sz w:val="24"/>
              </w:rPr>
              <w:t>前面提到过用基于</w:t>
            </w:r>
            <w:r w:rsidRPr="008736DC">
              <w:rPr>
                <w:rFonts w:eastAsia="FangSong_GB2312" w:hint="eastAsia"/>
                <w:color w:val="000000"/>
                <w:sz w:val="24"/>
              </w:rPr>
              <w:t>HOG</w:t>
            </w:r>
            <w:r w:rsidRPr="008736DC">
              <w:rPr>
                <w:rFonts w:eastAsia="FangSong_GB2312" w:hint="eastAsia"/>
                <w:color w:val="000000"/>
                <w:sz w:val="24"/>
              </w:rPr>
              <w:t>、</w:t>
            </w:r>
            <w:r w:rsidRPr="008736DC">
              <w:rPr>
                <w:rFonts w:eastAsia="FangSong_GB2312" w:hint="eastAsia"/>
                <w:color w:val="000000"/>
                <w:sz w:val="24"/>
              </w:rPr>
              <w:t>FFT</w:t>
            </w:r>
            <w:r w:rsidRPr="008736DC">
              <w:rPr>
                <w:rFonts w:eastAsia="FangSong_GB2312" w:hint="eastAsia"/>
                <w:color w:val="000000"/>
                <w:sz w:val="24"/>
              </w:rPr>
              <w:t>等的全局特征来描述火焰的缺点。这些缺点都是由火焰的多变性所造成的。对于火焰空间上的一般特征，我们应该着眼于局部，例如火焰的“尖刺”以及轮廓附近从内到外大致的梯度变化等。目前已经有很多局部特征的描述子，其中</w:t>
            </w:r>
            <w:proofErr w:type="gramStart"/>
            <w:r w:rsidRPr="008736DC">
              <w:rPr>
                <w:rFonts w:eastAsia="FangSong_GB2312" w:hint="eastAsia"/>
                <w:color w:val="000000"/>
                <w:sz w:val="24"/>
              </w:rPr>
              <w:t>最</w:t>
            </w:r>
            <w:proofErr w:type="gramEnd"/>
            <w:r w:rsidRPr="008736DC">
              <w:rPr>
                <w:rFonts w:eastAsia="FangSong_GB2312" w:hint="eastAsia"/>
                <w:color w:val="000000"/>
                <w:sz w:val="24"/>
              </w:rPr>
              <w:t>经典和最常用的是</w:t>
            </w:r>
            <w:r w:rsidRPr="008736DC">
              <w:rPr>
                <w:rFonts w:eastAsia="FangSong_GB2312" w:hint="eastAsia"/>
                <w:color w:val="000000"/>
                <w:sz w:val="24"/>
              </w:rPr>
              <w:t>SIFT</w:t>
            </w:r>
            <w:r>
              <w:rPr>
                <w:rFonts w:eastAsia="FangSong_GB2312" w:hint="eastAsia"/>
                <w:color w:val="000000"/>
                <w:sz w:val="24"/>
              </w:rPr>
              <w:t>（</w:t>
            </w:r>
            <w:r w:rsidRPr="008736DC">
              <w:rPr>
                <w:rFonts w:eastAsia="FangSong_GB2312" w:hint="eastAsia"/>
                <w:color w:val="000000"/>
                <w:sz w:val="24"/>
              </w:rPr>
              <w:t>尺度不变特征）。其尺度和光照不变的性质使得它在很多物体识别问题上有较好的表现。但是</w:t>
            </w:r>
            <w:r w:rsidRPr="008736DC">
              <w:rPr>
                <w:rFonts w:eastAsia="FangSong_GB2312" w:hint="eastAsia"/>
                <w:color w:val="000000"/>
                <w:sz w:val="24"/>
              </w:rPr>
              <w:t>SIFT</w:t>
            </w:r>
            <w:r w:rsidRPr="008736DC">
              <w:rPr>
                <w:rFonts w:eastAsia="FangSong_GB2312" w:hint="eastAsia"/>
                <w:color w:val="000000"/>
                <w:sz w:val="24"/>
              </w:rPr>
              <w:t>过高的计算复杂度和维数限制了它在实时性能关键领域的应用，如视频监控等。</w:t>
            </w:r>
          </w:p>
          <w:p w14:paraId="645B7AF1" w14:textId="77777777" w:rsidR="00723691" w:rsidRPr="008736DC" w:rsidRDefault="00723691" w:rsidP="00723691">
            <w:pPr>
              <w:snapToGrid w:val="0"/>
              <w:spacing w:line="360" w:lineRule="auto"/>
              <w:ind w:firstLineChars="200" w:firstLine="480"/>
              <w:outlineLvl w:val="0"/>
              <w:rPr>
                <w:rFonts w:eastAsia="FangSong_GB2312"/>
                <w:color w:val="000000"/>
                <w:sz w:val="24"/>
              </w:rPr>
            </w:pPr>
            <w:r w:rsidRPr="008736DC">
              <w:rPr>
                <w:rFonts w:eastAsia="FangSong_GB2312" w:hint="eastAsia"/>
                <w:color w:val="000000"/>
                <w:sz w:val="24"/>
              </w:rPr>
              <w:t>RGB</w:t>
            </w:r>
            <w:r w:rsidRPr="008736DC">
              <w:rPr>
                <w:rFonts w:eastAsia="FangSong_GB2312" w:hint="eastAsia"/>
                <w:color w:val="000000"/>
                <w:sz w:val="24"/>
              </w:rPr>
              <w:t>直方图和</w:t>
            </w:r>
            <w:r w:rsidRPr="008736DC">
              <w:rPr>
                <w:rFonts w:eastAsia="FangSong_GB2312" w:hint="eastAsia"/>
                <w:color w:val="000000"/>
                <w:sz w:val="24"/>
              </w:rPr>
              <w:t>SURF</w:t>
            </w:r>
            <w:r w:rsidRPr="008736DC">
              <w:rPr>
                <w:rFonts w:eastAsia="FangSong_GB2312" w:hint="eastAsia"/>
                <w:color w:val="000000"/>
                <w:sz w:val="24"/>
              </w:rPr>
              <w:t>特征的分类器均使用了支持向量机（</w:t>
            </w:r>
            <w:r w:rsidRPr="008736DC">
              <w:rPr>
                <w:rFonts w:eastAsia="FangSong_GB2312" w:hint="eastAsia"/>
                <w:color w:val="000000"/>
                <w:sz w:val="24"/>
              </w:rPr>
              <w:t>SVM</w:t>
            </w:r>
            <w:r w:rsidRPr="008736DC">
              <w:rPr>
                <w:rFonts w:eastAsia="FangSong_GB2312" w:hint="eastAsia"/>
                <w:color w:val="000000"/>
                <w:sz w:val="24"/>
              </w:rPr>
              <w:t>）。选用</w:t>
            </w:r>
            <w:r w:rsidRPr="008736DC">
              <w:rPr>
                <w:rFonts w:eastAsia="FangSong_GB2312" w:hint="eastAsia"/>
                <w:color w:val="000000"/>
                <w:sz w:val="24"/>
              </w:rPr>
              <w:t>SVM</w:t>
            </w:r>
            <w:r w:rsidRPr="008736DC">
              <w:rPr>
                <w:rFonts w:eastAsia="FangSong_GB2312" w:hint="eastAsia"/>
                <w:color w:val="000000"/>
                <w:sz w:val="24"/>
              </w:rPr>
              <w:t>的原因是其在训练集较少的情况下仍可以把模型一般化，并且实时性能非常高。</w:t>
            </w:r>
          </w:p>
          <w:p w14:paraId="24886497" w14:textId="77777777" w:rsidR="00723691" w:rsidRDefault="00723691" w:rsidP="00723691">
            <w:pPr>
              <w:snapToGrid w:val="0"/>
              <w:spacing w:line="360" w:lineRule="auto"/>
              <w:ind w:firstLineChars="200" w:firstLine="480"/>
              <w:outlineLvl w:val="0"/>
              <w:rPr>
                <w:rFonts w:eastAsia="FangSong_GB2312"/>
                <w:color w:val="000000"/>
                <w:sz w:val="24"/>
              </w:rPr>
            </w:pPr>
            <w:r w:rsidRPr="008736DC">
              <w:rPr>
                <w:rFonts w:eastAsia="FangSong_GB2312" w:hint="eastAsia"/>
                <w:color w:val="000000"/>
                <w:sz w:val="24"/>
              </w:rPr>
              <w:t>RGB</w:t>
            </w:r>
            <w:r w:rsidRPr="008736DC">
              <w:rPr>
                <w:rFonts w:eastAsia="FangSong_GB2312" w:hint="eastAsia"/>
                <w:color w:val="000000"/>
                <w:sz w:val="24"/>
              </w:rPr>
              <w:t>直方图和</w:t>
            </w:r>
            <w:r w:rsidRPr="008736DC">
              <w:rPr>
                <w:rFonts w:eastAsia="FangSong_GB2312" w:hint="eastAsia"/>
                <w:color w:val="000000"/>
                <w:sz w:val="24"/>
              </w:rPr>
              <w:t>SURF</w:t>
            </w:r>
            <w:r w:rsidRPr="008736DC">
              <w:rPr>
                <w:rFonts w:eastAsia="FangSong_GB2312" w:hint="eastAsia"/>
                <w:color w:val="000000"/>
                <w:sz w:val="24"/>
              </w:rPr>
              <w:t>特征的配合可以达到非常低的漏报率，但是不可避免地有一定的虚警。毕竟，我们训练集里的负样本无法覆盖现实世界中的所有物体；而且，很多物体具有与火焰相似的颜色和空间特征。因此，时间变化特征是一个必要的判别标准。我们并不显式地对火焰的时间变化特征进行建模（如</w:t>
            </w:r>
            <w:r w:rsidRPr="008736DC">
              <w:rPr>
                <w:rFonts w:eastAsia="FangSong_GB2312" w:hint="eastAsia"/>
                <w:color w:val="000000"/>
                <w:sz w:val="24"/>
              </w:rPr>
              <w:t>HMM</w:t>
            </w:r>
            <w:r w:rsidRPr="008736DC">
              <w:rPr>
                <w:rFonts w:eastAsia="FangSong_GB2312" w:hint="eastAsia"/>
                <w:color w:val="000000"/>
                <w:sz w:val="24"/>
              </w:rPr>
              <w:t>），而是用更一般的参数，结合先验知识，来排除这些虚警。</w:t>
            </w:r>
          </w:p>
          <w:p w14:paraId="1F87C40F" w14:textId="77777777" w:rsidR="00723691" w:rsidRPr="00496DD2" w:rsidRDefault="00723691" w:rsidP="00723691">
            <w:pPr>
              <w:snapToGrid w:val="0"/>
              <w:spacing w:line="360" w:lineRule="auto"/>
              <w:ind w:firstLineChars="200" w:firstLine="480"/>
              <w:outlineLvl w:val="0"/>
              <w:rPr>
                <w:rFonts w:eastAsia="FangSong_GB2312"/>
                <w:color w:val="000000"/>
                <w:sz w:val="24"/>
              </w:rPr>
            </w:pPr>
            <w:r>
              <w:rPr>
                <w:rFonts w:eastAsia="FangSong_GB2312" w:hint="eastAsia"/>
                <w:color w:val="000000"/>
                <w:sz w:val="24"/>
              </w:rPr>
              <w:t>例如，对于第</w:t>
            </w:r>
            <w:r>
              <w:rPr>
                <w:rFonts w:eastAsia="FangSong_GB2312" w:hint="eastAsia"/>
                <w:color w:val="000000"/>
                <w:sz w:val="24"/>
              </w:rPr>
              <w:t>1</w:t>
            </w:r>
            <w:r>
              <w:rPr>
                <w:rFonts w:eastAsia="FangSong_GB2312" w:hint="eastAsia"/>
                <w:color w:val="000000"/>
                <w:sz w:val="24"/>
              </w:rPr>
              <w:t>个步骤</w:t>
            </w:r>
            <w:r w:rsidRPr="00496DD2">
              <w:rPr>
                <w:rFonts w:eastAsia="FangSong_GB2312" w:hint="eastAsia"/>
                <w:color w:val="000000"/>
                <w:sz w:val="24"/>
              </w:rPr>
              <w:t>背景建模</w:t>
            </w:r>
            <w:r>
              <w:rPr>
                <w:rFonts w:eastAsia="FangSong_GB2312" w:hint="eastAsia"/>
                <w:color w:val="000000"/>
                <w:sz w:val="24"/>
              </w:rPr>
              <w:t>，</w:t>
            </w:r>
            <w:r w:rsidRPr="00496DD2">
              <w:rPr>
                <w:rFonts w:eastAsia="FangSong_GB2312" w:hint="eastAsia"/>
                <w:color w:val="000000"/>
                <w:sz w:val="24"/>
              </w:rPr>
              <w:t>具体实施办法如下：</w:t>
            </w:r>
          </w:p>
          <w:p w14:paraId="367926B3" w14:textId="77777777" w:rsidR="00723691" w:rsidRPr="006938E3" w:rsidRDefault="00723691" w:rsidP="00723691">
            <w:pPr>
              <w:snapToGrid w:val="0"/>
              <w:spacing w:line="360" w:lineRule="auto"/>
              <w:ind w:firstLineChars="200" w:firstLine="480"/>
              <w:outlineLvl w:val="0"/>
              <w:rPr>
                <w:rFonts w:eastAsia="FangSong_GB2312"/>
                <w:color w:val="000000"/>
                <w:sz w:val="24"/>
              </w:rPr>
            </w:pPr>
            <w:r w:rsidRPr="006938E3">
              <w:rPr>
                <w:rFonts w:eastAsia="FangSong_GB2312" w:hint="eastAsia"/>
                <w:color w:val="000000"/>
                <w:sz w:val="24"/>
              </w:rPr>
              <w:t>采用</w:t>
            </w:r>
            <w:r w:rsidRPr="006938E3">
              <w:rPr>
                <w:rFonts w:eastAsia="FangSong_GB2312" w:hint="eastAsia"/>
                <w:color w:val="000000"/>
                <w:sz w:val="24"/>
              </w:rPr>
              <w:t>5</w:t>
            </w:r>
            <w:r w:rsidRPr="006938E3">
              <w:rPr>
                <w:rFonts w:eastAsia="FangSong_GB2312" w:hint="eastAsia"/>
                <w:color w:val="000000"/>
                <w:sz w:val="24"/>
              </w:rPr>
              <w:t>层背景。记第</w:t>
            </w:r>
            <w:proofErr w:type="spellStart"/>
            <w:r w:rsidRPr="006938E3">
              <w:rPr>
                <w:rFonts w:eastAsia="FangSong_GB2312" w:hint="eastAsia"/>
                <w:color w:val="000000"/>
                <w:sz w:val="24"/>
              </w:rPr>
              <w:t>i</w:t>
            </w:r>
            <w:proofErr w:type="spellEnd"/>
            <w:proofErr w:type="gramStart"/>
            <w:r w:rsidRPr="006938E3">
              <w:rPr>
                <w:rFonts w:eastAsia="FangSong_GB2312" w:hint="eastAsia"/>
                <w:color w:val="000000"/>
                <w:sz w:val="24"/>
              </w:rPr>
              <w:t>层背景</w:t>
            </w:r>
            <w:proofErr w:type="gramEnd"/>
            <w:r w:rsidRPr="006938E3">
              <w:rPr>
                <w:rFonts w:eastAsia="FangSong_GB2312" w:hint="eastAsia"/>
                <w:color w:val="000000"/>
                <w:sz w:val="24"/>
              </w:rPr>
              <w:t>为</w:t>
            </w:r>
            <w:r>
              <w:rPr>
                <w:rFonts w:eastAsia="FangSong_GB2312" w:hint="eastAsia"/>
                <w:color w:val="000000"/>
                <w:sz w:val="24"/>
              </w:rPr>
              <w:t>bi</w:t>
            </w:r>
            <w:r w:rsidRPr="006938E3">
              <w:rPr>
                <w:rFonts w:eastAsia="FangSong_GB2312" w:hint="eastAsia"/>
                <w:color w:val="000000"/>
                <w:sz w:val="24"/>
              </w:rPr>
              <w:t>，每层背景的小方差帧数计数为</w:t>
            </w:r>
            <w:r>
              <w:rPr>
                <w:rFonts w:eastAsia="FangSong_GB2312" w:hint="eastAsia"/>
                <w:color w:val="000000"/>
                <w:sz w:val="24"/>
              </w:rPr>
              <w:t>ci</w:t>
            </w:r>
            <w:r w:rsidRPr="006938E3">
              <w:rPr>
                <w:rFonts w:eastAsia="FangSong_GB2312" w:hint="eastAsia"/>
                <w:color w:val="000000"/>
                <w:sz w:val="24"/>
              </w:rPr>
              <w:t>。</w:t>
            </w:r>
          </w:p>
          <w:p w14:paraId="60CE8428" w14:textId="6F41A7ED" w:rsidR="00723691" w:rsidRPr="00205CBC" w:rsidRDefault="00723691" w:rsidP="00723691">
            <w:pPr>
              <w:pStyle w:val="a7"/>
              <w:numPr>
                <w:ilvl w:val="1"/>
                <w:numId w:val="11"/>
              </w:numPr>
              <w:snapToGrid w:val="0"/>
              <w:spacing w:line="360" w:lineRule="auto"/>
              <w:ind w:firstLineChars="0"/>
              <w:rPr>
                <w:rFonts w:ascii="FangSong_GB2312" w:eastAsia="FangSong_GB2312" w:hAnsi="Times New Roman"/>
              </w:rPr>
            </w:pPr>
            <w:r w:rsidRPr="00205CBC">
              <w:rPr>
                <w:rFonts w:ascii="FangSong_GB2312" w:eastAsia="FangSong_GB2312" w:hint="eastAsia"/>
              </w:rPr>
              <w:t>在前</w:t>
            </w:r>
            <w:r>
              <w:rPr>
                <w:rFonts w:ascii="FangSong_GB2312" w:eastAsia="FangSong_GB2312" w:hAnsi="Times New Roman" w:hint="eastAsia"/>
              </w:rPr>
              <w:t>F</w:t>
            </w:r>
            <w:proofErr w:type="gramStart"/>
            <w:r w:rsidRPr="00205CBC">
              <w:rPr>
                <w:rFonts w:ascii="FangSong_GB2312" w:eastAsia="FangSong_GB2312" w:hint="eastAsia"/>
              </w:rPr>
              <w:t>帧对</w:t>
            </w:r>
            <w:proofErr w:type="gramEnd"/>
            <w:r>
              <w:rPr>
                <w:rFonts w:ascii="FangSong_GB2312" w:eastAsia="FangSong_GB2312" w:hAnsi="Times New Roman" w:hint="eastAsia"/>
              </w:rPr>
              <w:t>b0</w:t>
            </w:r>
            <w:r w:rsidRPr="00205CBC">
              <w:rPr>
                <w:rFonts w:ascii="FangSong_GB2312" w:eastAsia="FangSong_GB2312" w:hint="eastAsia"/>
              </w:rPr>
              <w:t>模型初始化，计算每个像素的均值和方差。</w:t>
            </w:r>
            <m:oMath>
              <m:r>
                <m:rPr>
                  <m:sty m:val="p"/>
                </m:rPr>
                <w:rPr>
                  <w:rFonts w:ascii="Cambria Math" w:hAnsi="Cambria Math"/>
                </w:rPr>
                <m:t xml:space="preserve">F </m:t>
              </m:r>
            </m:oMath>
            <w:r w:rsidRPr="00205CBC">
              <w:rPr>
                <w:rFonts w:ascii="FangSong_GB2312" w:eastAsia="FangSong_GB2312" w:hint="eastAsia"/>
              </w:rPr>
              <w:t>可</w:t>
            </w:r>
            <w:r>
              <w:rPr>
                <w:rFonts w:ascii="FangSong_GB2312" w:eastAsia="FangSong_GB2312" w:hint="eastAsia"/>
              </w:rPr>
              <w:t>为</w:t>
            </w:r>
            <w:r w:rsidRPr="00205CBC">
              <w:rPr>
                <w:rFonts w:ascii="FangSong_GB2312" w:eastAsia="FangSong_GB2312" w:hAnsi="Times New Roman" w:hint="eastAsia"/>
              </w:rPr>
              <w:t>16</w:t>
            </w:r>
            <w:r w:rsidRPr="00205CBC">
              <w:rPr>
                <w:rFonts w:ascii="FangSong_GB2312" w:eastAsia="FangSong_GB2312" w:hint="eastAsia"/>
              </w:rPr>
              <w:t>。</w:t>
            </w:r>
          </w:p>
          <w:p w14:paraId="6DB0D848" w14:textId="7567186B" w:rsidR="00723691" w:rsidRPr="00205CBC" w:rsidRDefault="00723691" w:rsidP="00723691">
            <w:pPr>
              <w:pStyle w:val="a7"/>
              <w:numPr>
                <w:ilvl w:val="1"/>
                <w:numId w:val="11"/>
              </w:numPr>
              <w:snapToGrid w:val="0"/>
              <w:spacing w:line="360" w:lineRule="auto"/>
              <w:ind w:firstLineChars="0"/>
              <w:rPr>
                <w:rFonts w:ascii="FangSong_GB2312" w:eastAsia="FangSong_GB2312" w:hAnsi="Times New Roman"/>
              </w:rPr>
            </w:pPr>
            <w:r w:rsidRPr="00205CBC">
              <w:rPr>
                <w:rFonts w:ascii="FangSong_GB2312" w:eastAsia="FangSong_GB2312" w:hint="eastAsia"/>
              </w:rPr>
              <w:t>对于第</w:t>
            </w:r>
            <m:oMath>
              <m:r>
                <m:rPr>
                  <m:sty m:val="p"/>
                </m:rPr>
                <w:rPr>
                  <w:rFonts w:ascii="Cambria Math" w:hAnsi="Cambria Math"/>
                </w:rPr>
                <m:t xml:space="preserve">F </m:t>
              </m:r>
            </m:oMath>
            <w:proofErr w:type="gramStart"/>
            <w:r w:rsidRPr="00205CBC">
              <w:rPr>
                <w:rFonts w:ascii="FangSong_GB2312" w:eastAsia="FangSong_GB2312" w:hint="eastAsia"/>
              </w:rPr>
              <w:t>帧后的</w:t>
            </w:r>
            <w:proofErr w:type="gramEnd"/>
            <w:r w:rsidRPr="00205CBC">
              <w:rPr>
                <w:rFonts w:ascii="FangSong_GB2312" w:eastAsia="FangSong_GB2312" w:hint="eastAsia"/>
              </w:rPr>
              <w:t>每一帧</w:t>
            </w:r>
            <w:r>
              <w:rPr>
                <w:rFonts w:ascii="FangSong_GB2312" w:eastAsia="FangSong_GB2312" w:hAnsi="Times New Roman" w:hint="eastAsia"/>
              </w:rPr>
              <w:t>f</w:t>
            </w:r>
            <w:r w:rsidRPr="00205CBC">
              <w:rPr>
                <w:rFonts w:ascii="FangSong_GB2312" w:eastAsia="FangSong_GB2312" w:hint="eastAsia"/>
              </w:rPr>
              <w:t>，更新</w:t>
            </w:r>
            <w:r>
              <w:rPr>
                <w:rFonts w:ascii="FangSong_GB2312" w:eastAsia="FangSong_GB2312" w:hAnsi="Times New Roman" w:hint="eastAsia"/>
              </w:rPr>
              <w:t>b0</w:t>
            </w:r>
            <w:r w:rsidRPr="00205CBC">
              <w:rPr>
                <w:rFonts w:ascii="FangSong_GB2312" w:eastAsia="FangSong_GB2312" w:hint="eastAsia"/>
              </w:rPr>
              <w:t>模型的均值和方差。</w:t>
            </w:r>
          </w:p>
          <w:p w14:paraId="3466359F" w14:textId="77777777" w:rsidR="00723691" w:rsidRPr="00205CBC" w:rsidRDefault="00723691" w:rsidP="00723691">
            <w:pPr>
              <w:pStyle w:val="a7"/>
              <w:numPr>
                <w:ilvl w:val="1"/>
                <w:numId w:val="11"/>
              </w:numPr>
              <w:snapToGrid w:val="0"/>
              <w:spacing w:line="360" w:lineRule="auto"/>
              <w:ind w:firstLineChars="0"/>
              <w:rPr>
                <w:rFonts w:ascii="FangSong_GB2312" w:eastAsia="FangSong_GB2312" w:hAnsi="Times New Roman"/>
              </w:rPr>
            </w:pPr>
            <w:r w:rsidRPr="00205CBC">
              <w:rPr>
                <w:rFonts w:ascii="FangSong_GB2312" w:eastAsia="FangSong_GB2312" w:hint="eastAsia"/>
              </w:rPr>
              <w:t>对于</w:t>
            </w:r>
            <w:r>
              <w:rPr>
                <w:rFonts w:ascii="FangSong_GB2312" w:eastAsia="FangSong_GB2312" w:hAnsi="Times New Roman" w:hint="eastAsia"/>
              </w:rPr>
              <w:t>f</w:t>
            </w:r>
            <w:r w:rsidRPr="00205CBC">
              <w:rPr>
                <w:rFonts w:ascii="FangSong_GB2312" w:eastAsia="FangSong_GB2312" w:hint="eastAsia"/>
              </w:rPr>
              <w:t>每隔</w:t>
            </w:r>
            <w:r w:rsidRPr="00205CBC">
              <w:rPr>
                <w:rFonts w:ascii="FangSong_GB2312" w:eastAsia="FangSong_GB2312" w:hAnsi="Times New Roman" w:hint="eastAsia"/>
              </w:rPr>
              <w:t>3</w:t>
            </w:r>
            <w:r w:rsidRPr="00205CBC">
              <w:rPr>
                <w:rFonts w:ascii="FangSong_GB2312" w:eastAsia="FangSong_GB2312" w:hint="eastAsia"/>
              </w:rPr>
              <w:t>个像素取一个窗口</w:t>
            </w:r>
            <w:r>
              <w:rPr>
                <w:rFonts w:ascii="FangSong_GB2312" w:eastAsia="FangSong_GB2312" w:hAnsi="Times New Roman" w:hint="eastAsia"/>
              </w:rPr>
              <w:t>w</w:t>
            </w:r>
            <w:r w:rsidRPr="00205CBC">
              <w:rPr>
                <w:rFonts w:ascii="FangSong_GB2312" w:eastAsia="FangSong_GB2312" w:hint="eastAsia"/>
              </w:rPr>
              <w:t>，并执行</w:t>
            </w:r>
            <w:r w:rsidRPr="00205CBC">
              <w:rPr>
                <w:rFonts w:ascii="FangSong_GB2312" w:eastAsia="FangSong_GB2312" w:hAnsi="Times New Roman" w:hint="eastAsia"/>
              </w:rPr>
              <w:t>d)-g)</w:t>
            </w:r>
            <w:r w:rsidRPr="00205CBC">
              <w:rPr>
                <w:rFonts w:ascii="FangSong_GB2312" w:eastAsia="FangSong_GB2312" w:hint="eastAsia"/>
              </w:rPr>
              <w:t>的运算。</w:t>
            </w:r>
          </w:p>
          <w:p w14:paraId="5023EB27" w14:textId="77777777" w:rsidR="00723691" w:rsidRPr="00205CBC" w:rsidRDefault="00723691" w:rsidP="00723691">
            <w:pPr>
              <w:pStyle w:val="a7"/>
              <w:numPr>
                <w:ilvl w:val="1"/>
                <w:numId w:val="11"/>
              </w:numPr>
              <w:snapToGrid w:val="0"/>
              <w:spacing w:line="360" w:lineRule="auto"/>
              <w:ind w:firstLineChars="0"/>
              <w:rPr>
                <w:rFonts w:ascii="FangSong_GB2312" w:eastAsia="FangSong_GB2312" w:hAnsi="Times New Roman"/>
              </w:rPr>
            </w:pPr>
            <w:r w:rsidRPr="00205CBC">
              <w:rPr>
                <w:rFonts w:ascii="FangSong_GB2312" w:eastAsia="FangSong_GB2312" w:hint="eastAsia"/>
              </w:rPr>
              <w:t>若</w:t>
            </w:r>
            <w:r>
              <w:rPr>
                <w:rFonts w:ascii="FangSong_GB2312" w:eastAsia="FangSong_GB2312" w:hAnsi="Times New Roman" w:hint="eastAsia"/>
              </w:rPr>
              <w:t>未</w:t>
            </w:r>
            <w:r w:rsidRPr="00205CBC">
              <w:rPr>
                <w:rFonts w:ascii="FangSong_GB2312" w:eastAsia="FangSong_GB2312" w:hint="eastAsia"/>
              </w:rPr>
              <w:t>发生过遮挡，且</w:t>
            </w:r>
            <w:r>
              <w:rPr>
                <w:rFonts w:ascii="FangSong_GB2312" w:eastAsia="FangSong_GB2312" w:hAnsi="Times New Roman" w:hint="eastAsia"/>
              </w:rPr>
              <w:t>f</w:t>
            </w:r>
            <w:r w:rsidRPr="00205CBC">
              <w:rPr>
                <w:rFonts w:ascii="FangSong_GB2312" w:eastAsia="FangSong_GB2312" w:hint="eastAsia"/>
              </w:rPr>
              <w:t>使得</w:t>
            </w:r>
            <w:r>
              <w:rPr>
                <w:rFonts w:ascii="FangSong_GB2312" w:eastAsia="FangSong_GB2312" w:hint="eastAsia"/>
              </w:rPr>
              <w:t>b0</w:t>
            </w:r>
            <w:r w:rsidRPr="00205CBC">
              <w:rPr>
                <w:rFonts w:ascii="FangSong_GB2312" w:eastAsia="FangSong_GB2312" w:hint="eastAsia"/>
              </w:rPr>
              <w:t>在</w:t>
            </w:r>
            <w:r>
              <w:rPr>
                <w:rFonts w:ascii="FangSong_GB2312" w:eastAsia="FangSong_GB2312" w:hAnsi="Times New Roman" w:hint="eastAsia"/>
              </w:rPr>
              <w:t>w</w:t>
            </w:r>
            <w:r w:rsidRPr="00205CBC">
              <w:rPr>
                <w:rFonts w:ascii="FangSong_GB2312" w:eastAsia="FangSong_GB2312" w:hint="eastAsia"/>
              </w:rPr>
              <w:t>范围内的方差变小或不变，</w:t>
            </w:r>
            <w:proofErr w:type="gramStart"/>
            <w:r>
              <w:rPr>
                <w:rFonts w:ascii="FangSong_GB2312" w:eastAsia="FangSong_GB2312" w:hint="eastAsia"/>
              </w:rPr>
              <w:t>则</w:t>
            </w:r>
            <w:r w:rsidRPr="00205CBC">
              <w:rPr>
                <w:rFonts w:ascii="FangSong_GB2312" w:eastAsia="FangSong_GB2312" w:hint="eastAsia"/>
              </w:rPr>
              <w:t>判断</w:t>
            </w:r>
            <w:proofErr w:type="gramEnd"/>
            <w:r>
              <w:rPr>
                <w:rFonts w:ascii="FangSong_GB2312" w:eastAsia="FangSong_GB2312" w:hAnsi="Times New Roman" w:hint="eastAsia"/>
              </w:rPr>
              <w:t>w</w:t>
            </w:r>
            <w:r w:rsidRPr="00205CBC">
              <w:rPr>
                <w:rFonts w:ascii="FangSong_GB2312" w:eastAsia="FangSong_GB2312" w:hint="eastAsia"/>
              </w:rPr>
              <w:t>与</w:t>
            </w:r>
            <w:r>
              <w:rPr>
                <w:rFonts w:ascii="FangSong_GB2312" w:eastAsia="FangSong_GB2312" w:hAnsi="Times New Roman" w:hint="eastAsia"/>
              </w:rPr>
              <w:t>b0</w:t>
            </w:r>
            <w:r w:rsidRPr="00205CBC">
              <w:rPr>
                <w:rFonts w:ascii="FangSong_GB2312" w:eastAsia="FangSong_GB2312" w:hint="eastAsia"/>
              </w:rPr>
              <w:t>的相似性</w:t>
            </w:r>
            <w:r>
              <w:rPr>
                <w:rFonts w:ascii="FangSong_GB2312" w:eastAsia="FangSong_GB2312" w:hint="eastAsia"/>
              </w:rPr>
              <w:t>：</w:t>
            </w:r>
            <w:r w:rsidRPr="00205CBC">
              <w:rPr>
                <w:rFonts w:ascii="FangSong_GB2312" w:eastAsia="FangSong_GB2312" w:hint="eastAsia"/>
              </w:rPr>
              <w:t>如果不相似，将</w:t>
            </w:r>
            <w:r>
              <w:rPr>
                <w:rFonts w:ascii="FangSong_GB2312" w:eastAsia="FangSong_GB2312" w:hAnsi="Times New Roman" w:hint="eastAsia"/>
              </w:rPr>
              <w:t>w</w:t>
            </w:r>
            <w:r w:rsidRPr="00205CBC">
              <w:rPr>
                <w:rFonts w:ascii="FangSong_GB2312" w:eastAsia="FangSong_GB2312" w:hint="eastAsia"/>
              </w:rPr>
              <w:t>拷贝到</w:t>
            </w:r>
            <w:r>
              <w:rPr>
                <w:rFonts w:ascii="FangSong_GB2312" w:eastAsia="FangSong_GB2312" w:hAnsi="Times New Roman" w:hint="eastAsia"/>
              </w:rPr>
              <w:t>b1</w:t>
            </w:r>
            <w:r w:rsidRPr="00205CBC">
              <w:rPr>
                <w:rFonts w:ascii="FangSong_GB2312" w:eastAsia="FangSong_GB2312" w:hint="eastAsia"/>
              </w:rPr>
              <w:t>，</w:t>
            </w:r>
            <w:r>
              <w:rPr>
                <w:rFonts w:ascii="FangSong_GB2312" w:eastAsia="FangSong_GB2312" w:hAnsi="Times New Roman" w:hint="eastAsia"/>
              </w:rPr>
              <w:t>c1</w:t>
            </w:r>
            <w:r w:rsidRPr="00205CBC">
              <w:rPr>
                <w:rFonts w:ascii="FangSong_GB2312" w:eastAsia="FangSong_GB2312" w:hint="eastAsia"/>
              </w:rPr>
              <w:t>加</w:t>
            </w:r>
            <w:r w:rsidRPr="00205CBC">
              <w:rPr>
                <w:rFonts w:ascii="FangSong_GB2312" w:eastAsia="FangSong_GB2312" w:hAnsi="Times New Roman" w:hint="eastAsia"/>
              </w:rPr>
              <w:t>1</w:t>
            </w:r>
            <w:r w:rsidRPr="00205CBC">
              <w:rPr>
                <w:rFonts w:ascii="FangSong_GB2312" w:eastAsia="FangSong_GB2312" w:hint="eastAsia"/>
              </w:rPr>
              <w:t>，标记为第</w:t>
            </w:r>
            <w:r w:rsidRPr="00205CBC">
              <w:rPr>
                <w:rFonts w:ascii="FangSong_GB2312" w:eastAsia="FangSong_GB2312" w:hAnsi="Times New Roman" w:hint="eastAsia"/>
              </w:rPr>
              <w:t>1</w:t>
            </w:r>
            <w:r w:rsidRPr="00205CBC">
              <w:rPr>
                <w:rFonts w:ascii="FangSong_GB2312" w:eastAsia="FangSong_GB2312" w:hint="eastAsia"/>
              </w:rPr>
              <w:t>次遮挡。</w:t>
            </w:r>
          </w:p>
          <w:p w14:paraId="0D012192" w14:textId="77777777" w:rsidR="00723691" w:rsidRPr="00205CBC" w:rsidRDefault="00723691" w:rsidP="00723691">
            <w:pPr>
              <w:pStyle w:val="a7"/>
              <w:numPr>
                <w:ilvl w:val="1"/>
                <w:numId w:val="11"/>
              </w:numPr>
              <w:snapToGrid w:val="0"/>
              <w:spacing w:line="360" w:lineRule="auto"/>
              <w:ind w:firstLineChars="0"/>
              <w:rPr>
                <w:rFonts w:ascii="FangSong_GB2312" w:eastAsia="FangSong_GB2312" w:hAnsi="Times New Roman"/>
              </w:rPr>
            </w:pPr>
            <w:r w:rsidRPr="00205CBC">
              <w:rPr>
                <w:rFonts w:ascii="FangSong_GB2312" w:eastAsia="FangSong_GB2312" w:hint="eastAsia"/>
              </w:rPr>
              <w:t>若已经发生了第</w:t>
            </w:r>
            <w:r w:rsidRPr="00205CBC">
              <w:rPr>
                <w:rFonts w:ascii="FangSong_GB2312" w:eastAsia="FangSong_GB2312" w:hAnsi="Times New Roman" w:hint="eastAsia"/>
              </w:rPr>
              <w:t>1</w:t>
            </w:r>
            <w:r w:rsidRPr="00205CBC">
              <w:rPr>
                <w:rFonts w:ascii="FangSong_GB2312" w:eastAsia="FangSong_GB2312" w:hint="eastAsia"/>
              </w:rPr>
              <w:t>次遮挡，且</w:t>
            </w:r>
            <w:r>
              <w:rPr>
                <w:rFonts w:ascii="FangSong_GB2312" w:eastAsia="FangSong_GB2312" w:hAnsi="Times New Roman" w:hint="eastAsia"/>
              </w:rPr>
              <w:t>f</w:t>
            </w:r>
            <w:r w:rsidRPr="00205CBC">
              <w:rPr>
                <w:rFonts w:ascii="FangSong_GB2312" w:eastAsia="FangSong_GB2312" w:hint="eastAsia"/>
              </w:rPr>
              <w:t>使</w:t>
            </w:r>
            <w:r>
              <w:rPr>
                <w:rFonts w:ascii="FangSong_GB2312" w:eastAsia="FangSong_GB2312" w:hAnsi="Times New Roman" w:hint="eastAsia"/>
              </w:rPr>
              <w:t>b0</w:t>
            </w:r>
            <w:r w:rsidRPr="00205CBC">
              <w:rPr>
                <w:rFonts w:ascii="FangSong_GB2312" w:eastAsia="FangSong_GB2312" w:hint="eastAsia"/>
              </w:rPr>
              <w:t>的方差变小或不变，</w:t>
            </w:r>
            <w:proofErr w:type="gramStart"/>
            <w:r>
              <w:rPr>
                <w:rFonts w:ascii="FangSong_GB2312" w:eastAsia="FangSong_GB2312" w:hint="eastAsia"/>
              </w:rPr>
              <w:t>则</w:t>
            </w:r>
            <w:r w:rsidRPr="00205CBC">
              <w:rPr>
                <w:rFonts w:ascii="FangSong_GB2312" w:eastAsia="FangSong_GB2312" w:hint="eastAsia"/>
              </w:rPr>
              <w:t>判断</w:t>
            </w:r>
            <w:proofErr w:type="gramEnd"/>
            <w:r>
              <w:rPr>
                <w:rFonts w:ascii="FangSong_GB2312" w:eastAsia="FangSong_GB2312" w:hAnsi="Times New Roman" w:hint="eastAsia"/>
              </w:rPr>
              <w:t>w</w:t>
            </w:r>
            <w:r w:rsidRPr="00205CBC">
              <w:rPr>
                <w:rFonts w:ascii="FangSong_GB2312" w:eastAsia="FangSong_GB2312" w:hint="eastAsia"/>
              </w:rPr>
              <w:t>与</w:t>
            </w:r>
            <w:r>
              <w:rPr>
                <w:rFonts w:ascii="FangSong_GB2312" w:eastAsia="FangSong_GB2312" w:hAnsi="Times New Roman" w:hint="eastAsia"/>
              </w:rPr>
              <w:t>b1</w:t>
            </w:r>
            <w:r w:rsidRPr="00205CBC">
              <w:rPr>
                <w:rFonts w:ascii="FangSong_GB2312" w:eastAsia="FangSong_GB2312" w:hint="eastAsia"/>
              </w:rPr>
              <w:t>的相似性</w:t>
            </w:r>
            <w:r>
              <w:rPr>
                <w:rFonts w:ascii="FangSong_GB2312" w:eastAsia="FangSong_GB2312" w:hint="eastAsia"/>
              </w:rPr>
              <w:t>：</w:t>
            </w:r>
            <w:r w:rsidRPr="00205CBC">
              <w:rPr>
                <w:rFonts w:ascii="FangSong_GB2312" w:eastAsia="FangSong_GB2312" w:hint="eastAsia"/>
              </w:rPr>
              <w:t>如果相似，</w:t>
            </w:r>
            <w:r>
              <w:rPr>
                <w:rFonts w:ascii="FangSong_GB2312" w:eastAsia="FangSong_GB2312" w:hAnsi="Times New Roman" w:hint="eastAsia"/>
              </w:rPr>
              <w:t>c1</w:t>
            </w:r>
            <w:r w:rsidRPr="00205CBC">
              <w:rPr>
                <w:rFonts w:ascii="FangSong_GB2312" w:eastAsia="FangSong_GB2312" w:hint="eastAsia"/>
              </w:rPr>
              <w:t>加</w:t>
            </w:r>
            <w:r w:rsidRPr="00205CBC">
              <w:rPr>
                <w:rFonts w:ascii="FangSong_GB2312" w:eastAsia="FangSong_GB2312" w:hAnsi="Times New Roman" w:hint="eastAsia"/>
              </w:rPr>
              <w:t>1</w:t>
            </w:r>
            <w:r w:rsidRPr="00205CBC">
              <w:rPr>
                <w:rFonts w:ascii="FangSong_GB2312" w:eastAsia="FangSong_GB2312" w:hint="eastAsia"/>
              </w:rPr>
              <w:t>；</w:t>
            </w:r>
            <w:r>
              <w:rPr>
                <w:rFonts w:ascii="FangSong_GB2312" w:eastAsia="FangSong_GB2312" w:hint="eastAsia"/>
              </w:rPr>
              <w:t>否则</w:t>
            </w:r>
            <w:r w:rsidRPr="00205CBC">
              <w:rPr>
                <w:rFonts w:ascii="FangSong_GB2312" w:eastAsia="FangSong_GB2312" w:hint="eastAsia"/>
              </w:rPr>
              <w:t>将</w:t>
            </w:r>
            <w:r>
              <w:rPr>
                <w:rFonts w:ascii="FangSong_GB2312" w:eastAsia="FangSong_GB2312" w:hAnsi="Times New Roman" w:hint="eastAsia"/>
              </w:rPr>
              <w:t>w</w:t>
            </w:r>
            <w:r w:rsidRPr="00205CBC">
              <w:rPr>
                <w:rFonts w:ascii="FangSong_GB2312" w:eastAsia="FangSong_GB2312" w:hint="eastAsia"/>
              </w:rPr>
              <w:t>拷贝到</w:t>
            </w:r>
            <w:r>
              <w:rPr>
                <w:rFonts w:ascii="FangSong_GB2312" w:eastAsia="FangSong_GB2312" w:hAnsi="Times New Roman" w:hint="eastAsia"/>
              </w:rPr>
              <w:t>b2</w:t>
            </w:r>
            <w:r w:rsidRPr="00205CBC">
              <w:rPr>
                <w:rFonts w:ascii="FangSong_GB2312" w:eastAsia="FangSong_GB2312" w:hint="eastAsia"/>
              </w:rPr>
              <w:t>，标记为第</w:t>
            </w:r>
            <w:r w:rsidRPr="00205CBC">
              <w:rPr>
                <w:rFonts w:ascii="FangSong_GB2312" w:eastAsia="FangSong_GB2312" w:hAnsi="Times New Roman" w:hint="eastAsia"/>
              </w:rPr>
              <w:t>2</w:t>
            </w:r>
            <w:r w:rsidRPr="00205CBC">
              <w:rPr>
                <w:rFonts w:ascii="FangSong_GB2312" w:eastAsia="FangSong_GB2312" w:hint="eastAsia"/>
              </w:rPr>
              <w:t>次遮挡。</w:t>
            </w:r>
          </w:p>
          <w:p w14:paraId="7F718ED0" w14:textId="77777777" w:rsidR="00723691" w:rsidRPr="00205CBC" w:rsidRDefault="00723691" w:rsidP="00723691">
            <w:pPr>
              <w:pStyle w:val="a7"/>
              <w:numPr>
                <w:ilvl w:val="1"/>
                <w:numId w:val="11"/>
              </w:numPr>
              <w:snapToGrid w:val="0"/>
              <w:spacing w:line="360" w:lineRule="auto"/>
              <w:ind w:firstLineChars="0"/>
              <w:rPr>
                <w:rFonts w:ascii="FangSong_GB2312" w:eastAsia="FangSong_GB2312" w:hAnsi="Times New Roman"/>
              </w:rPr>
            </w:pPr>
            <w:r w:rsidRPr="00205CBC">
              <w:rPr>
                <w:rFonts w:ascii="FangSong_GB2312" w:eastAsia="FangSong_GB2312" w:hint="eastAsia"/>
              </w:rPr>
              <w:t>若</w:t>
            </w:r>
            <w:r>
              <w:rPr>
                <w:rFonts w:ascii="FangSong_GB2312" w:eastAsia="FangSong_GB2312" w:hAnsi="Times New Roman" w:hint="eastAsia"/>
              </w:rPr>
              <w:t>w</w:t>
            </w:r>
            <w:r w:rsidRPr="00205CBC">
              <w:rPr>
                <w:rFonts w:ascii="FangSong_GB2312" w:eastAsia="FangSong_GB2312" w:hint="eastAsia"/>
              </w:rPr>
              <w:t>范围已发生</w:t>
            </w:r>
            <w:r w:rsidRPr="00205CBC">
              <w:rPr>
                <w:rFonts w:ascii="FangSong_GB2312" w:eastAsia="FangSong_GB2312" w:hAnsi="Times New Roman" w:hint="eastAsia"/>
              </w:rPr>
              <w:t>4</w:t>
            </w:r>
            <w:r w:rsidRPr="00205CBC">
              <w:rPr>
                <w:rFonts w:ascii="FangSong_GB2312" w:eastAsia="FangSong_GB2312" w:hint="eastAsia"/>
              </w:rPr>
              <w:t>次遮挡，则分别判断</w:t>
            </w:r>
            <w:r>
              <w:rPr>
                <w:rFonts w:ascii="FangSong_GB2312" w:eastAsia="FangSong_GB2312" w:hAnsi="Times New Roman" w:hint="eastAsia"/>
              </w:rPr>
              <w:t>w</w:t>
            </w:r>
            <w:r w:rsidRPr="00205CBC">
              <w:rPr>
                <w:rFonts w:ascii="FangSong_GB2312" w:eastAsia="FangSong_GB2312" w:hint="eastAsia"/>
              </w:rPr>
              <w:t>与</w:t>
            </w:r>
            <w:r>
              <w:rPr>
                <w:rFonts w:ascii="FangSong_GB2312" w:eastAsia="FangSong_GB2312" w:hAnsi="Times New Roman" w:hint="eastAsia"/>
              </w:rPr>
              <w:t>b1-b4</w:t>
            </w:r>
            <w:r w:rsidRPr="00205CBC">
              <w:rPr>
                <w:rFonts w:ascii="FangSong_GB2312" w:eastAsia="FangSong_GB2312" w:hint="eastAsia"/>
              </w:rPr>
              <w:t>的相似性。若</w:t>
            </w:r>
            <w:r>
              <w:rPr>
                <w:rFonts w:ascii="FangSong_GB2312" w:eastAsia="FangSong_GB2312" w:hAnsi="Times New Roman" w:hint="eastAsia"/>
              </w:rPr>
              <w:t>w</w:t>
            </w:r>
            <w:r w:rsidRPr="00205CBC">
              <w:rPr>
                <w:rFonts w:ascii="FangSong_GB2312" w:eastAsia="FangSong_GB2312" w:hint="eastAsia"/>
              </w:rPr>
              <w:t>与</w:t>
            </w:r>
            <w:r>
              <w:rPr>
                <w:rFonts w:ascii="FangSong_GB2312" w:eastAsia="FangSong_GB2312" w:hAnsi="Times New Roman" w:hint="eastAsia"/>
              </w:rPr>
              <w:t>bi</w:t>
            </w:r>
            <w:r w:rsidRPr="00205CBC">
              <w:rPr>
                <w:rFonts w:ascii="FangSong_GB2312" w:eastAsia="FangSong_GB2312" w:hint="eastAsia"/>
              </w:rPr>
              <w:t>相似，</w:t>
            </w:r>
            <w:r w:rsidRPr="00205CBC">
              <w:rPr>
                <w:rFonts w:ascii="FangSong_GB2312" w:eastAsia="FangSong_GB2312" w:hint="eastAsia"/>
              </w:rPr>
              <w:lastRenderedPageBreak/>
              <w:t>则</w:t>
            </w:r>
            <w:r>
              <w:rPr>
                <w:rFonts w:ascii="FangSong_GB2312" w:eastAsia="FangSong_GB2312" w:hAnsi="Times New Roman" w:hint="eastAsia"/>
              </w:rPr>
              <w:t>ci</w:t>
            </w:r>
            <w:r w:rsidRPr="00205CBC">
              <w:rPr>
                <w:rFonts w:ascii="FangSong_GB2312" w:eastAsia="FangSong_GB2312" w:hint="eastAsia"/>
              </w:rPr>
              <w:t>加</w:t>
            </w:r>
            <w:r w:rsidRPr="00205CBC">
              <w:rPr>
                <w:rFonts w:ascii="FangSong_GB2312" w:eastAsia="FangSong_GB2312" w:hAnsi="Times New Roman" w:hint="eastAsia"/>
              </w:rPr>
              <w:t>1</w:t>
            </w:r>
            <w:r>
              <w:rPr>
                <w:rFonts w:ascii="FangSong_GB2312" w:eastAsia="FangSong_GB2312" w:hint="eastAsia"/>
              </w:rPr>
              <w:t>；否则</w:t>
            </w:r>
            <w:r w:rsidRPr="00205CBC">
              <w:rPr>
                <w:rFonts w:ascii="FangSong_GB2312" w:eastAsia="FangSong_GB2312" w:hint="eastAsia"/>
              </w:rPr>
              <w:t>把</w:t>
            </w:r>
            <w:r>
              <w:rPr>
                <w:rFonts w:ascii="FangSong_GB2312" w:eastAsia="FangSong_GB2312" w:hAnsi="Times New Roman" w:hint="eastAsia"/>
              </w:rPr>
              <w:t>w</w:t>
            </w:r>
            <w:r w:rsidRPr="00205CBC">
              <w:rPr>
                <w:rFonts w:ascii="FangSong_GB2312" w:eastAsia="FangSong_GB2312" w:hint="eastAsia"/>
              </w:rPr>
              <w:t>拷贝到背景</w:t>
            </w:r>
            <w:proofErr w:type="spellStart"/>
            <w:r>
              <w:rPr>
                <w:rFonts w:ascii="FangSong_GB2312" w:eastAsia="FangSong_GB2312" w:hAnsi="Times New Roman" w:hint="eastAsia"/>
              </w:rPr>
              <w:t>bj</w:t>
            </w:r>
            <w:proofErr w:type="spellEnd"/>
            <w:r w:rsidRPr="00205CBC">
              <w:rPr>
                <w:rFonts w:ascii="FangSong_GB2312" w:eastAsia="FangSong_GB2312" w:hint="eastAsia"/>
              </w:rPr>
              <w:t>，</w:t>
            </w:r>
            <w:proofErr w:type="spellStart"/>
            <w:r>
              <w:rPr>
                <w:rFonts w:ascii="FangSong_GB2312" w:eastAsia="FangSong_GB2312" w:hAnsi="Times New Roman" w:hint="eastAsia"/>
              </w:rPr>
              <w:t>cj</w:t>
            </w:r>
            <w:proofErr w:type="spellEnd"/>
            <w:r w:rsidRPr="00205CBC">
              <w:rPr>
                <w:rFonts w:ascii="FangSong_GB2312" w:eastAsia="FangSong_GB2312" w:hint="eastAsia"/>
              </w:rPr>
              <w:t>清零。</w:t>
            </w:r>
          </w:p>
          <w:p w14:paraId="4280CB48" w14:textId="77777777" w:rsidR="00723691" w:rsidRPr="00687E90" w:rsidRDefault="00723691" w:rsidP="00723691">
            <w:pPr>
              <w:snapToGrid w:val="0"/>
              <w:spacing w:line="360" w:lineRule="auto"/>
              <w:ind w:firstLineChars="200" w:firstLine="480"/>
              <w:outlineLvl w:val="0"/>
              <w:rPr>
                <w:rFonts w:ascii="FangSong_GB2312" w:eastAsia="FangSong_GB2312" w:hAnsi="楷体"/>
                <w:color w:val="000000"/>
                <w:sz w:val="24"/>
              </w:rPr>
            </w:pPr>
            <w:r w:rsidRPr="00205CBC">
              <w:rPr>
                <w:rFonts w:ascii="FangSong_GB2312" w:eastAsia="FangSong_GB2312" w:hint="eastAsia"/>
                <w:sz w:val="24"/>
              </w:rPr>
              <w:t>若</w:t>
            </w:r>
            <w:r>
              <w:rPr>
                <w:rFonts w:ascii="FangSong_GB2312" w:eastAsia="FangSong_GB2312" w:hint="eastAsia"/>
                <w:sz w:val="24"/>
              </w:rPr>
              <w:t>ci&gt;t=500</w:t>
            </w:r>
            <w:r w:rsidRPr="00205CBC">
              <w:rPr>
                <w:rFonts w:ascii="FangSong_GB2312" w:eastAsia="FangSong_GB2312" w:hint="eastAsia"/>
                <w:sz w:val="24"/>
              </w:rPr>
              <w:t>，那么可判定为这个区域稳定。将</w:t>
            </w:r>
            <w:r>
              <w:rPr>
                <w:rFonts w:ascii="FangSong_GB2312" w:eastAsia="FangSong_GB2312" w:hint="eastAsia"/>
                <w:sz w:val="24"/>
              </w:rPr>
              <w:t>b0</w:t>
            </w:r>
            <w:r w:rsidRPr="00205CBC">
              <w:rPr>
                <w:rFonts w:ascii="FangSong_GB2312" w:eastAsia="FangSong_GB2312" w:hint="eastAsia"/>
                <w:sz w:val="24"/>
              </w:rPr>
              <w:t>更新为</w:t>
            </w:r>
            <w:r>
              <w:rPr>
                <w:rFonts w:ascii="FangSong_GB2312" w:eastAsia="FangSong_GB2312" w:hint="eastAsia"/>
                <w:sz w:val="24"/>
              </w:rPr>
              <w:t>bi</w:t>
            </w:r>
            <w:r w:rsidRPr="00205CBC">
              <w:rPr>
                <w:rFonts w:ascii="FangSong_GB2312" w:eastAsia="FangSong_GB2312" w:hint="eastAsia"/>
                <w:sz w:val="24"/>
              </w:rPr>
              <w:t>的值。</w:t>
            </w:r>
          </w:p>
          <w:p w14:paraId="024C96A8" w14:textId="584AA6B0" w:rsidR="00DE7AF8" w:rsidRPr="00DE7AF8" w:rsidRDefault="00DE7AF8" w:rsidP="00DE7AF8">
            <w:pPr>
              <w:spacing w:line="480" w:lineRule="exact"/>
              <w:ind w:firstLineChars="200" w:firstLine="480"/>
              <w:outlineLvl w:val="0"/>
              <w:rPr>
                <w:rFonts w:ascii="FangSong_GB2312" w:eastAsia="FangSong_GB2312" w:hAnsi="楷体"/>
                <w:color w:val="0000FF"/>
                <w:sz w:val="24"/>
              </w:rPr>
            </w:pPr>
            <w:r w:rsidRPr="00DE7AF8">
              <w:rPr>
                <w:rFonts w:ascii="FangSong_GB2312" w:eastAsia="FangSong_GB2312" w:hAnsi="楷体" w:hint="eastAsia"/>
                <w:color w:val="0000FF"/>
                <w:sz w:val="24"/>
              </w:rPr>
              <w:t>本技术</w:t>
            </w:r>
            <w:r w:rsidRPr="00DE7AF8">
              <w:rPr>
                <w:rFonts w:ascii="FangSong_GB2312" w:eastAsia="FangSong_GB2312" w:hAnsi="楷体"/>
                <w:color w:val="0000FF"/>
                <w:sz w:val="24"/>
              </w:rPr>
              <w:t>重点保护</w:t>
            </w:r>
          </w:p>
          <w:p w14:paraId="5D874FEC" w14:textId="77777777" w:rsidR="00723691" w:rsidRDefault="00723691" w:rsidP="00723691">
            <w:pPr>
              <w:spacing w:line="480" w:lineRule="exact"/>
              <w:ind w:firstLineChars="200" w:firstLine="480"/>
              <w:outlineLvl w:val="0"/>
              <w:rPr>
                <w:rFonts w:ascii="FangSong_GB2312" w:eastAsia="FangSong_GB2312" w:hAnsi="楷体"/>
                <w:color w:val="000000"/>
                <w:sz w:val="24"/>
              </w:rPr>
            </w:pPr>
            <w:r w:rsidRPr="00043323">
              <w:rPr>
                <w:rFonts w:ascii="FangSong_GB2312" w:eastAsia="FangSong_GB2312" w:hAnsi="楷体" w:hint="eastAsia"/>
                <w:color w:val="000000"/>
                <w:sz w:val="24"/>
              </w:rPr>
              <w:t>1、</w:t>
            </w:r>
            <w:r>
              <w:rPr>
                <w:rFonts w:ascii="FangSong_GB2312" w:eastAsia="FangSong_GB2312" w:hAnsi="楷体" w:hint="eastAsia"/>
                <w:color w:val="000000"/>
                <w:sz w:val="24"/>
              </w:rPr>
              <w:t>步骤1</w:t>
            </w:r>
          </w:p>
          <w:p w14:paraId="2B11F8A9" w14:textId="77777777" w:rsidR="00723691" w:rsidRPr="00043323" w:rsidRDefault="00723691" w:rsidP="00723691">
            <w:pPr>
              <w:spacing w:line="480" w:lineRule="exact"/>
              <w:ind w:firstLineChars="200" w:firstLine="480"/>
              <w:outlineLvl w:val="0"/>
              <w:rPr>
                <w:rFonts w:ascii="FangSong_GB2312" w:eastAsia="FangSong_GB2312" w:hAnsi="楷体"/>
                <w:color w:val="000000"/>
                <w:sz w:val="24"/>
              </w:rPr>
            </w:pPr>
            <w:r>
              <w:rPr>
                <w:rFonts w:ascii="FangSong_GB2312" w:eastAsia="FangSong_GB2312" w:hAnsi="楷体" w:hint="eastAsia"/>
                <w:color w:val="000000"/>
                <w:sz w:val="24"/>
              </w:rPr>
              <w:t>2、步骤5</w:t>
            </w:r>
          </w:p>
          <w:p w14:paraId="0451EF31" w14:textId="77777777" w:rsidR="00DE7AF8" w:rsidRPr="00242791" w:rsidRDefault="00DE7AF8" w:rsidP="00DE7AF8">
            <w:pPr>
              <w:spacing w:line="480" w:lineRule="exact"/>
              <w:ind w:firstLineChars="200" w:firstLine="480"/>
              <w:outlineLvl w:val="0"/>
              <w:rPr>
                <w:rFonts w:ascii="FangSong_GB2312" w:eastAsia="FangSong_GB2312" w:hAnsi="楷体"/>
                <w:color w:val="0000FF"/>
                <w:sz w:val="24"/>
              </w:rPr>
            </w:pPr>
            <w:r w:rsidRPr="00242791">
              <w:rPr>
                <w:rFonts w:ascii="FangSong_GB2312" w:eastAsia="FangSong_GB2312" w:hAnsi="楷体" w:hint="eastAsia"/>
                <w:color w:val="0000FF"/>
                <w:sz w:val="24"/>
              </w:rPr>
              <w:t>与现有技术的方式相比，本专利具有以下至少一种优点：</w:t>
            </w:r>
          </w:p>
          <w:p w14:paraId="4156FEF4" w14:textId="77777777" w:rsidR="00723691" w:rsidRDefault="00723691" w:rsidP="00723691">
            <w:pPr>
              <w:spacing w:line="480" w:lineRule="exact"/>
              <w:ind w:firstLineChars="200" w:firstLine="480"/>
              <w:outlineLvl w:val="0"/>
              <w:rPr>
                <w:rFonts w:ascii="FangSong_GB2312" w:eastAsia="FangSong_GB2312" w:hAnsi="楷体"/>
                <w:color w:val="000000"/>
                <w:sz w:val="24"/>
              </w:rPr>
            </w:pPr>
            <w:r>
              <w:rPr>
                <w:rFonts w:ascii="FangSong_GB2312" w:eastAsia="FangSong_GB2312" w:hAnsi="楷体" w:hint="eastAsia"/>
                <w:color w:val="000000"/>
                <w:sz w:val="24"/>
              </w:rPr>
              <w:t>1、判断简单</w:t>
            </w:r>
          </w:p>
          <w:p w14:paraId="5E974E20" w14:textId="5812CDD7" w:rsidR="00DE7AF8" w:rsidRPr="00723691" w:rsidRDefault="00723691" w:rsidP="00723691">
            <w:pPr>
              <w:spacing w:line="480" w:lineRule="exact"/>
              <w:ind w:firstLineChars="200" w:firstLine="480"/>
              <w:outlineLvl w:val="0"/>
              <w:rPr>
                <w:rFonts w:ascii="FangSong_GB2312" w:eastAsia="FangSong_GB2312" w:hAnsi="楷体"/>
                <w:color w:val="000000"/>
                <w:sz w:val="24"/>
              </w:rPr>
            </w:pPr>
            <w:r>
              <w:rPr>
                <w:rFonts w:ascii="FangSong_GB2312" w:eastAsia="FangSong_GB2312" w:hAnsi="楷体" w:hint="eastAsia"/>
                <w:color w:val="000000"/>
                <w:sz w:val="24"/>
              </w:rPr>
              <w:t>2、结果可靠</w:t>
            </w:r>
          </w:p>
        </w:tc>
      </w:tr>
    </w:tbl>
    <w:p w14:paraId="06752517" w14:textId="77777777" w:rsidR="00401102" w:rsidRPr="00BB17DA" w:rsidRDefault="00401102" w:rsidP="004D522D">
      <w:pPr>
        <w:spacing w:line="480" w:lineRule="exact"/>
        <w:outlineLvl w:val="0"/>
        <w:rPr>
          <w:rFonts w:ascii="FangSong_GB2312" w:eastAsia="FangSong_GB2312" w:hAnsi="楷体"/>
          <w:color w:val="0000FF"/>
          <w:sz w:val="24"/>
        </w:rPr>
      </w:pPr>
    </w:p>
    <w:p w14:paraId="32CB86FC" w14:textId="3BE3C64C" w:rsidR="005F25D3" w:rsidRPr="00C86ACA" w:rsidRDefault="00DE0254" w:rsidP="00C86ACA">
      <w:pPr>
        <w:spacing w:beforeLines="50" w:before="156" w:afterLines="50" w:after="156" w:line="480" w:lineRule="exact"/>
        <w:outlineLvl w:val="0"/>
        <w:rPr>
          <w:rFonts w:ascii="黑体" w:eastAsia="黑体"/>
          <w:b/>
          <w:sz w:val="24"/>
        </w:rPr>
      </w:pPr>
      <w:r w:rsidRPr="00401102">
        <w:rPr>
          <w:rFonts w:ascii="黑体" w:eastAsia="黑体" w:hint="eastAsia"/>
          <w:b/>
          <w:sz w:val="24"/>
        </w:rPr>
        <w:t>三、</w:t>
      </w:r>
      <w:r w:rsidRPr="00401102">
        <w:rPr>
          <w:rFonts w:ascii="黑体" w:eastAsia="黑体"/>
          <w:b/>
          <w:sz w:val="24"/>
        </w:rPr>
        <w:t>其他有助于理解本</w:t>
      </w:r>
      <w:r w:rsidRPr="00401102">
        <w:rPr>
          <w:rFonts w:ascii="黑体" w:eastAsia="黑体" w:hint="eastAsia"/>
          <w:b/>
          <w:sz w:val="24"/>
        </w:rPr>
        <w:t>申请提案</w:t>
      </w:r>
      <w:r w:rsidRPr="00401102">
        <w:rPr>
          <w:rFonts w:ascii="黑体" w:eastAsia="黑体"/>
          <w:b/>
          <w:sz w:val="24"/>
        </w:rPr>
        <w:t>的</w:t>
      </w:r>
      <w:r w:rsidRPr="00401102">
        <w:rPr>
          <w:rFonts w:ascii="黑体" w:eastAsia="黑体" w:hint="eastAsia"/>
          <w:b/>
          <w:sz w:val="24"/>
        </w:rPr>
        <w:t>技术</w:t>
      </w:r>
      <w:r w:rsidRPr="00401102">
        <w:rPr>
          <w:rFonts w:ascii="黑体" w:eastAsia="黑体"/>
          <w:b/>
          <w:sz w:val="24"/>
        </w:rPr>
        <w:t>资料</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5F25D3" w14:paraId="5833731E" w14:textId="77777777" w:rsidTr="00621B07">
        <w:trPr>
          <w:trHeight w:val="227"/>
        </w:trPr>
        <w:tc>
          <w:tcPr>
            <w:tcW w:w="9288" w:type="dxa"/>
          </w:tcPr>
          <w:p w14:paraId="5EC8CB7D" w14:textId="68C4972E" w:rsidR="005F25D3" w:rsidRPr="004A0160" w:rsidRDefault="004A0160" w:rsidP="005F25D3">
            <w:pPr>
              <w:spacing w:line="480" w:lineRule="exact"/>
              <w:ind w:firstLineChars="200" w:firstLine="480"/>
              <w:outlineLvl w:val="0"/>
              <w:rPr>
                <w:rFonts w:ascii="Times New Roman" w:eastAsia="楷体" w:hAnsi="Times New Roman" w:cs="Times New Roman"/>
                <w:b/>
                <w:bCs/>
                <w:szCs w:val="24"/>
              </w:rPr>
            </w:pPr>
            <w:r w:rsidRPr="004A0160">
              <w:rPr>
                <w:rFonts w:ascii="Times New Roman" w:eastAsia="楷体" w:hAnsi="Times New Roman" w:cs="Times New Roman" w:hint="eastAsia"/>
                <w:color w:val="0000FF"/>
                <w:sz w:val="24"/>
              </w:rPr>
              <w:t>例如相关技术的专利号或者参考文献等。</w:t>
            </w:r>
          </w:p>
        </w:tc>
      </w:tr>
      <w:tr w:rsidR="00621B07" w14:paraId="3D88FA6A" w14:textId="77777777" w:rsidTr="00621B07">
        <w:trPr>
          <w:trHeight w:val="227"/>
        </w:trPr>
        <w:tc>
          <w:tcPr>
            <w:tcW w:w="9288" w:type="dxa"/>
          </w:tcPr>
          <w:p w14:paraId="28F557C6" w14:textId="77777777" w:rsidR="00723691" w:rsidRDefault="00723691" w:rsidP="00723691">
            <w:pPr>
              <w:spacing w:line="480" w:lineRule="exact"/>
              <w:ind w:firstLineChars="200" w:firstLine="480"/>
              <w:outlineLvl w:val="0"/>
              <w:rPr>
                <w:rFonts w:ascii="FangSong_GB2312" w:eastAsia="FangSong_GB2312" w:hAnsi="楷体"/>
                <w:color w:val="000000"/>
                <w:sz w:val="24"/>
              </w:rPr>
            </w:pPr>
            <w:r w:rsidRPr="00687E90">
              <w:rPr>
                <w:rFonts w:ascii="FangSong_GB2312" w:eastAsia="FangSong_GB2312" w:hAnsi="楷体" w:hint="eastAsia"/>
                <w:color w:val="000000"/>
                <w:sz w:val="24"/>
              </w:rPr>
              <w:t>图1为根据本</w:t>
            </w:r>
            <w:r>
              <w:rPr>
                <w:rFonts w:ascii="FangSong_GB2312" w:eastAsia="FangSong_GB2312" w:hAnsi="楷体" w:hint="eastAsia"/>
                <w:color w:val="000000"/>
                <w:sz w:val="24"/>
              </w:rPr>
              <w:t>发明</w:t>
            </w:r>
            <w:r w:rsidRPr="00687E90">
              <w:rPr>
                <w:rFonts w:ascii="FangSong_GB2312" w:eastAsia="FangSong_GB2312" w:hAnsi="楷体" w:hint="eastAsia"/>
                <w:color w:val="000000"/>
                <w:sz w:val="24"/>
              </w:rPr>
              <w:t>的一个实施例的</w:t>
            </w:r>
            <w:r>
              <w:rPr>
                <w:rFonts w:ascii="FangSong_GB2312" w:eastAsia="FangSong_GB2312" w:hAnsi="楷体" w:hint="eastAsia"/>
                <w:color w:val="000000"/>
                <w:sz w:val="24"/>
              </w:rPr>
              <w:t>方法流程图</w:t>
            </w:r>
            <w:r w:rsidRPr="00687E90">
              <w:rPr>
                <w:rFonts w:ascii="FangSong_GB2312" w:eastAsia="FangSong_GB2312" w:hAnsi="楷体" w:hint="eastAsia"/>
                <w:color w:val="000000"/>
                <w:sz w:val="24"/>
              </w:rPr>
              <w:t>。</w:t>
            </w:r>
          </w:p>
          <w:p w14:paraId="624CF612" w14:textId="7201DC22" w:rsidR="00621B07" w:rsidRPr="00A557E8" w:rsidRDefault="00723691" w:rsidP="00A557E8">
            <w:pPr>
              <w:ind w:firstLineChars="200" w:firstLine="480"/>
              <w:jc w:val="center"/>
              <w:outlineLvl w:val="0"/>
              <w:rPr>
                <w:rFonts w:ascii="FangSong_GB2312" w:eastAsia="FangSong_GB2312" w:hAnsi="楷体"/>
                <w:color w:val="000000"/>
                <w:sz w:val="24"/>
              </w:rPr>
            </w:pPr>
            <w:r w:rsidRPr="008A7066">
              <w:rPr>
                <w:rFonts w:ascii="FangSong_GB2312" w:eastAsia="FangSong_GB2312" w:hAnsi="楷体" w:hint="eastAsia"/>
                <w:noProof/>
                <w:color w:val="0000FF"/>
                <w:sz w:val="24"/>
              </w:rPr>
              <w:lastRenderedPageBreak/>
              <w:drawing>
                <wp:inline distT="0" distB="0" distL="0" distR="0" wp14:anchorId="127D2288" wp14:editId="0C08B639">
                  <wp:extent cx="4031682" cy="5773003"/>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718" cy="5783077"/>
                          </a:xfrm>
                          <a:prstGeom prst="rect">
                            <a:avLst/>
                          </a:prstGeom>
                          <a:noFill/>
                          <a:ln>
                            <a:noFill/>
                          </a:ln>
                        </pic:spPr>
                      </pic:pic>
                    </a:graphicData>
                  </a:graphic>
                </wp:inline>
              </w:drawing>
            </w:r>
          </w:p>
        </w:tc>
      </w:tr>
    </w:tbl>
    <w:p w14:paraId="117BEE8A" w14:textId="77777777" w:rsidR="005F25D3" w:rsidRPr="005F25D3" w:rsidRDefault="005F25D3" w:rsidP="00DE0254">
      <w:pPr>
        <w:spacing w:line="480" w:lineRule="exact"/>
        <w:ind w:firstLineChars="200" w:firstLine="480"/>
        <w:outlineLvl w:val="0"/>
        <w:rPr>
          <w:rFonts w:ascii="FangSong_GB2312" w:eastAsia="FangSong_GB2312" w:hAnsi="楷体"/>
          <w:color w:val="0000FF"/>
          <w:sz w:val="24"/>
        </w:rPr>
      </w:pPr>
    </w:p>
    <w:p w14:paraId="04488FF0" w14:textId="77777777" w:rsidR="004D522D" w:rsidRDefault="004D522D" w:rsidP="00DE0254">
      <w:pPr>
        <w:rPr>
          <w:rFonts w:ascii="微软雅黑" w:eastAsia="微软雅黑" w:hAnsi="微软雅黑" w:cs="Arial"/>
          <w:b/>
          <w:szCs w:val="21"/>
        </w:rPr>
      </w:pPr>
    </w:p>
    <w:p w14:paraId="6EC6A18F" w14:textId="77777777" w:rsidR="004D522D" w:rsidRPr="00DE0254" w:rsidRDefault="004D522D" w:rsidP="00DE0254">
      <w:pPr>
        <w:rPr>
          <w:rFonts w:ascii="微软雅黑" w:eastAsia="微软雅黑" w:hAnsi="微软雅黑" w:cs="Arial"/>
          <w:b/>
          <w:szCs w:val="21"/>
        </w:rPr>
      </w:pPr>
    </w:p>
    <w:sectPr w:rsidR="004D522D" w:rsidRPr="00DE0254" w:rsidSect="00552E82">
      <w:headerReference w:type="even" r:id="rId11"/>
      <w:headerReference w:type="default" r:id="rId1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7D3FD" w14:textId="77777777" w:rsidR="00713C20" w:rsidRDefault="00713C20" w:rsidP="0047342A">
      <w:r>
        <w:separator/>
      </w:r>
    </w:p>
  </w:endnote>
  <w:endnote w:type="continuationSeparator" w:id="0">
    <w:p w14:paraId="39CEB6F7" w14:textId="77777777" w:rsidR="00713C20" w:rsidRDefault="00713C20" w:rsidP="00473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mn-cs">
    <w:panose1 w:val="00000000000000000000"/>
    <w:charset w:val="00"/>
    <w:family w:val="roman"/>
    <w:notTrueType/>
    <w:pitch w:val="default"/>
  </w:font>
  <w:font w:name="楷体_GB2312">
    <w:altName w:val="楷体"/>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angSong_GB2312">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FA79E" w14:textId="77777777" w:rsidR="0047342A" w:rsidRDefault="00461D3D">
    <w:pPr>
      <w:pStyle w:val="a6"/>
    </w:pPr>
    <w:r w:rsidRPr="00461D3D">
      <w:rPr>
        <w:noProof/>
      </w:rPr>
      <mc:AlternateContent>
        <mc:Choice Requires="wps">
          <w:drawing>
            <wp:anchor distT="0" distB="0" distL="114300" distR="114300" simplePos="0" relativeHeight="251665408" behindDoc="0" locked="0" layoutInCell="1" allowOverlap="1" wp14:anchorId="5B493FF3" wp14:editId="4F547EDB">
              <wp:simplePos x="0" y="0"/>
              <wp:positionH relativeFrom="column">
                <wp:posOffset>-1019176</wp:posOffset>
              </wp:positionH>
              <wp:positionV relativeFrom="paragraph">
                <wp:posOffset>478155</wp:posOffset>
              </wp:positionV>
              <wp:extent cx="485775" cy="246221"/>
              <wp:effectExtent l="0" t="0" r="0" b="0"/>
              <wp:wrapNone/>
              <wp:docPr id="17" name="矩形 3"/>
              <wp:cNvGraphicFramePr/>
              <a:graphic xmlns:a="http://schemas.openxmlformats.org/drawingml/2006/main">
                <a:graphicData uri="http://schemas.microsoft.com/office/word/2010/wordprocessingShape">
                  <wps:wsp>
                    <wps:cNvSpPr/>
                    <wps:spPr>
                      <a:xfrm>
                        <a:off x="0" y="0"/>
                        <a:ext cx="485775" cy="246221"/>
                      </a:xfrm>
                      <a:prstGeom prst="rect">
                        <a:avLst/>
                      </a:prstGeom>
                    </wps:spPr>
                    <wps:txbx>
                      <w:txbxContent>
                        <w:p w14:paraId="34A872E2" w14:textId="77777777" w:rsidR="00461D3D" w:rsidRPr="00461D3D" w:rsidRDefault="00461D3D" w:rsidP="00461D3D">
                          <w:pPr>
                            <w:pStyle w:val="a4"/>
                            <w:spacing w:before="0" w:beforeAutospacing="0" w:after="0" w:afterAutospacing="0"/>
                            <w:rPr>
                              <w:rFonts w:asciiTheme="minorEastAsia" w:eastAsiaTheme="minorEastAsia" w:hAnsiTheme="minorEastAsia"/>
                              <w:b/>
                              <w:color w:val="FFFFFF" w:themeColor="background1"/>
                              <w:sz w:val="20"/>
                            </w:rPr>
                          </w:pPr>
                          <w:r w:rsidRPr="00461D3D">
                            <w:rPr>
                              <w:rFonts w:asciiTheme="minorEastAsia" w:eastAsiaTheme="minorEastAsia" w:hAnsiTheme="minorEastAsia"/>
                              <w:b/>
                              <w:color w:val="FFFFFF" w:themeColor="background1"/>
                              <w:sz w:val="20"/>
                            </w:rPr>
                            <w:fldChar w:fldCharType="begin"/>
                          </w:r>
                          <w:r w:rsidRPr="00461D3D">
                            <w:rPr>
                              <w:rFonts w:asciiTheme="minorEastAsia" w:eastAsiaTheme="minorEastAsia" w:hAnsiTheme="minorEastAsia"/>
                              <w:b/>
                              <w:color w:val="FFFFFF" w:themeColor="background1"/>
                              <w:sz w:val="20"/>
                            </w:rPr>
                            <w:instrText>PAGE   \* MERGEFORMAT</w:instrText>
                          </w:r>
                          <w:r w:rsidRPr="00461D3D">
                            <w:rPr>
                              <w:rFonts w:asciiTheme="minorEastAsia" w:eastAsiaTheme="minorEastAsia" w:hAnsiTheme="minorEastAsia"/>
                              <w:b/>
                              <w:color w:val="FFFFFF" w:themeColor="background1"/>
                              <w:sz w:val="20"/>
                            </w:rPr>
                            <w:fldChar w:fldCharType="separate"/>
                          </w:r>
                          <w:r w:rsidR="00F320F8" w:rsidRPr="00F320F8">
                            <w:rPr>
                              <w:rFonts w:asciiTheme="minorEastAsia" w:eastAsiaTheme="minorEastAsia" w:hAnsiTheme="minorEastAsia"/>
                              <w:b/>
                              <w:noProof/>
                              <w:color w:val="FFFFFF" w:themeColor="background1"/>
                              <w:sz w:val="20"/>
                              <w:lang w:val="zh-CN"/>
                            </w:rPr>
                            <w:t>1</w:t>
                          </w:r>
                          <w:r w:rsidRPr="00461D3D">
                            <w:rPr>
                              <w:rFonts w:asciiTheme="minorEastAsia" w:eastAsiaTheme="minorEastAsia" w:hAnsiTheme="minorEastAsia"/>
                              <w:b/>
                              <w:color w:val="FFFFFF" w:themeColor="background1"/>
                              <w:sz w:val="20"/>
                            </w:rPr>
                            <w:fldChar w:fldCharType="end"/>
                          </w:r>
                        </w:p>
                      </w:txbxContent>
                    </wps:txbx>
                    <wps:bodyPr wrap="square">
                      <a:spAutoFit/>
                    </wps:bodyPr>
                  </wps:wsp>
                </a:graphicData>
              </a:graphic>
              <wp14:sizeRelH relativeFrom="margin">
                <wp14:pctWidth>0</wp14:pctWidth>
              </wp14:sizeRelH>
            </wp:anchor>
          </w:drawing>
        </mc:Choice>
        <mc:Fallback>
          <w:pict>
            <v:rect id="矩形 3" o:spid="_x0000_s1028" style="position:absolute;margin-left:-80.25pt;margin-top:37.65pt;width:38.25pt;height:19.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" filled="f" stroked="f">
              <v:textbox style="mso-fit-shape-to-text:t">
                <w:txbxContent>
                  <w:p w14:paraId="34A872E2" w14:textId="77777777" w:rsidR="00461D3D" w:rsidRPr="00461D3D" w:rsidRDefault="00461D3D" w:rsidP="00461D3D">
                    <w:pPr>
                      <w:pStyle w:val="a4"/>
                      <w:spacing w:before="0" w:beforeAutospacing="0" w:after="0" w:afterAutospacing="0"/>
                      <w:rPr>
                        <w:rFonts w:asciiTheme="minorEastAsia" w:eastAsiaTheme="minorEastAsia" w:hAnsiTheme="minorEastAsia"/>
                        <w:b/>
                        <w:color w:val="FFFFFF" w:themeColor="background1"/>
                        <w:sz w:val="20"/>
                      </w:rPr>
                    </w:pPr>
                    <w:r w:rsidRPr="00461D3D">
                      <w:rPr>
                        <w:rFonts w:asciiTheme="minorEastAsia" w:eastAsiaTheme="minorEastAsia" w:hAnsiTheme="minorEastAsia"/>
                        <w:b/>
                        <w:color w:val="FFFFFF" w:themeColor="background1"/>
                        <w:sz w:val="20"/>
                      </w:rPr>
                      <w:fldChar w:fldCharType="begin"/>
                    </w:r>
                    <w:r w:rsidRPr="00461D3D">
                      <w:rPr>
                        <w:rFonts w:asciiTheme="minorEastAsia" w:eastAsiaTheme="minorEastAsia" w:hAnsiTheme="minorEastAsia"/>
                        <w:b/>
                        <w:color w:val="FFFFFF" w:themeColor="background1"/>
                        <w:sz w:val="20"/>
                      </w:rPr>
                      <w:instrText>PAGE   \* MERGEFORMAT</w:instrText>
                    </w:r>
                    <w:r w:rsidRPr="00461D3D">
                      <w:rPr>
                        <w:rFonts w:asciiTheme="minorEastAsia" w:eastAsiaTheme="minorEastAsia" w:hAnsiTheme="minorEastAsia"/>
                        <w:b/>
                        <w:color w:val="FFFFFF" w:themeColor="background1"/>
                        <w:sz w:val="20"/>
                      </w:rPr>
                      <w:fldChar w:fldCharType="separate"/>
                    </w:r>
                    <w:r w:rsidR="00F320F8" w:rsidRPr="00F320F8">
                      <w:rPr>
                        <w:rFonts w:asciiTheme="minorEastAsia" w:eastAsiaTheme="minorEastAsia" w:hAnsiTheme="minorEastAsia"/>
                        <w:b/>
                        <w:noProof/>
                        <w:color w:val="FFFFFF" w:themeColor="background1"/>
                        <w:sz w:val="20"/>
                        <w:lang w:val="zh-CN"/>
                      </w:rPr>
                      <w:t>1</w:t>
                    </w:r>
                    <w:r w:rsidRPr="00461D3D">
                      <w:rPr>
                        <w:rFonts w:asciiTheme="minorEastAsia" w:eastAsiaTheme="minorEastAsia" w:hAnsiTheme="minorEastAsia"/>
                        <w:b/>
                        <w:color w:val="FFFFFF" w:themeColor="background1"/>
                        <w:sz w:val="20"/>
                      </w:rPr>
                      <w:fldChar w:fldCharType="end"/>
                    </w:r>
                  </w:p>
                </w:txbxContent>
              </v:textbox>
            </v:rect>
          </w:pict>
        </mc:Fallback>
      </mc:AlternateContent>
    </w:r>
    <w:r w:rsidR="00F87300">
      <w:rPr>
        <w:noProof/>
      </w:rPr>
      <mc:AlternateContent>
        <mc:Choice Requires="wps">
          <w:drawing>
            <wp:anchor distT="0" distB="0" distL="114300" distR="114300" simplePos="0" relativeHeight="251663360" behindDoc="0" locked="0" layoutInCell="1" allowOverlap="1" wp14:anchorId="0F0E64D0" wp14:editId="363E3630">
              <wp:simplePos x="0" y="0"/>
              <wp:positionH relativeFrom="column">
                <wp:posOffset>2748556</wp:posOffset>
              </wp:positionH>
              <wp:positionV relativeFrom="paragraph">
                <wp:posOffset>499745</wp:posOffset>
              </wp:positionV>
              <wp:extent cx="3454152" cy="215444"/>
              <wp:effectExtent l="0" t="0" r="0" b="0"/>
              <wp:wrapNone/>
              <wp:docPr id="14" name="矩形 2"/>
              <wp:cNvGraphicFramePr/>
              <a:graphic xmlns:a="http://schemas.openxmlformats.org/drawingml/2006/main">
                <a:graphicData uri="http://schemas.microsoft.com/office/word/2010/wordprocessingShape">
                  <wps:wsp>
                    <wps:cNvSpPr/>
                    <wps:spPr>
                      <a:xfrm>
                        <a:off x="0" y="0"/>
                        <a:ext cx="3454152" cy="215444"/>
                      </a:xfrm>
                      <a:prstGeom prst="rect">
                        <a:avLst/>
                      </a:prstGeom>
                    </wps:spPr>
                    <wps:txbx>
                      <w:txbxContent>
                        <w:p w14:paraId="2C6E6FD8" w14:textId="77777777" w:rsidR="00F87300" w:rsidRDefault="00F87300" w:rsidP="00F87300">
                          <w:pPr>
                            <w:pStyle w:val="a4"/>
                            <w:spacing w:before="0" w:beforeAutospacing="0" w:after="0" w:afterAutospacing="0"/>
                            <w:jc w:val="right"/>
                          </w:pPr>
                          <w:r>
                            <w:rPr>
                              <w:rFonts w:ascii="微软雅黑" w:eastAsia="微软雅黑" w:hAnsi="微软雅黑" w:cs="+mn-cs" w:hint="eastAsia"/>
                              <w:color w:val="FFFFFF"/>
                              <w:kern w:val="24"/>
                              <w:sz w:val="16"/>
                              <w:szCs w:val="16"/>
                            </w:rPr>
                            <w:t>@2016 CHOFN INTELLECTUAL PROPERTY.  ALL RIGHTS RESERVED</w:t>
                          </w:r>
                        </w:p>
                      </w:txbxContent>
                    </wps:txbx>
                    <wps:bodyPr wrap="square">
                      <a:spAutoFit/>
                    </wps:bodyPr>
                  </wps:wsp>
                </a:graphicData>
              </a:graphic>
              <wp14:sizeRelH relativeFrom="margin">
                <wp14:pctWidth>0</wp14:pctWidth>
              </wp14:sizeRelH>
            </wp:anchor>
          </w:drawing>
        </mc:Choice>
        <mc:Fallback xmlns:w15="http://schemas.microsoft.com/office/word/2012/wordml">
          <w:pict>
            <v:rect w14:anchorId="0F0E64D0" id="矩形 2" o:spid="_x0000_s1029" style="position:absolute;margin-left:216.4pt;margin-top:39.35pt;width:272pt;height:16.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" filled="f" stroked="f">
              <v:textbox style="mso-fit-shape-to-text:t">
                <w:txbxContent>
                  <w:p w14:paraId="2C6E6FD8" w14:textId="77777777" w:rsidR="00F87300" w:rsidRDefault="00F87300" w:rsidP="00F87300">
                    <w:pPr>
                      <w:pStyle w:val="a4"/>
                      <w:spacing w:before="0" w:beforeAutospacing="0" w:after="0" w:afterAutospacing="0"/>
                      <w:jc w:val="right"/>
                    </w:pPr>
                    <w:r>
                      <w:rPr>
                        <w:rFonts w:ascii="微软雅黑" w:eastAsia="微软雅黑" w:hAnsi="微软雅黑" w:cs="+mn-cs" w:hint="eastAsia"/>
                        <w:color w:val="FFFFFF"/>
                        <w:kern w:val="24"/>
                        <w:sz w:val="16"/>
                        <w:szCs w:val="16"/>
                      </w:rPr>
                      <w:t>@2016 CHOFN INTELLECTUAL PROPERTY.  ALL RIGHTS RESERVED</w:t>
                    </w:r>
                  </w:p>
                </w:txbxContent>
              </v:textbox>
            </v:rect>
          </w:pict>
        </mc:Fallback>
      </mc:AlternateContent>
    </w:r>
    <w:r w:rsidR="0047342A" w:rsidRPr="00BB221E">
      <w:rPr>
        <w:noProof/>
      </w:rPr>
      <mc:AlternateContent>
        <mc:Choice Requires="wps">
          <w:drawing>
            <wp:anchor distT="0" distB="0" distL="114300" distR="114300" simplePos="0" relativeHeight="251659264" behindDoc="1" locked="0" layoutInCell="1" allowOverlap="1" wp14:anchorId="0BB192E0" wp14:editId="365C6122">
              <wp:simplePos x="0" y="0"/>
              <wp:positionH relativeFrom="column">
                <wp:align>center</wp:align>
              </wp:positionH>
              <wp:positionV relativeFrom="page">
                <wp:align>bottom</wp:align>
              </wp:positionV>
              <wp:extent cx="7560000" cy="360000"/>
              <wp:effectExtent l="0" t="0" r="3175" b="2540"/>
              <wp:wrapNone/>
              <wp:docPr id="12" name="矩形 1"/>
              <wp:cNvGraphicFramePr/>
              <a:graphic xmlns:a="http://schemas.openxmlformats.org/drawingml/2006/main">
                <a:graphicData uri="http://schemas.microsoft.com/office/word/2010/wordprocessingShape">
                  <wps:wsp>
                    <wps:cNvSpPr/>
                    <wps:spPr>
                      <a:xfrm>
                        <a:off x="0" y="0"/>
                        <a:ext cx="7560000" cy="360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4C6E0FD" id="矩形 1" o:spid="_x0000_s1026" style="position:absolute;left:0;text-align:left;margin-left:0;margin-top:0;width:595.3pt;height:28.35pt;z-index:-251657216;visibility:visible;mso-wrap-style:square;mso-width-percent:0;mso-height-percent:0;mso-wrap-distance-left:9pt;mso-wrap-distance-top:0;mso-wrap-distance-right:9pt;mso-wrap-distance-bottom:0;mso-position-horizontal:center;mso-position-horizontal-relative:text;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" fillcolor="gray [1629]" stroked="f" strokeweight="1pt">
              <w10:wrap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9C912A" w14:textId="77777777" w:rsidR="00713C20" w:rsidRDefault="00713C20" w:rsidP="0047342A">
      <w:r>
        <w:separator/>
      </w:r>
    </w:p>
  </w:footnote>
  <w:footnote w:type="continuationSeparator" w:id="0">
    <w:p w14:paraId="6C5D8E22" w14:textId="77777777" w:rsidR="00713C20" w:rsidRDefault="00713C20" w:rsidP="004734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51BE6" w14:textId="77777777" w:rsidR="00F4057D" w:rsidRDefault="00F4057D" w:rsidP="00F4057D">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368DA" w14:textId="77777777" w:rsidR="00F82314" w:rsidRDefault="00F82314" w:rsidP="000D6F18">
    <w:pPr>
      <w:pStyle w:val="a5"/>
      <w:pBdr>
        <w:bottom w:val="none" w:sz="0" w:space="0" w:color="auto"/>
      </w:pBdr>
    </w:pPr>
    <w:r>
      <w:rPr>
        <w:noProof/>
      </w:rPr>
      <mc:AlternateContent>
        <mc:Choice Requires="wps">
          <w:drawing>
            <wp:anchor distT="0" distB="0" distL="114300" distR="114300" simplePos="0" relativeHeight="251661312" behindDoc="1" locked="0" layoutInCell="1" allowOverlap="1" wp14:anchorId="26E40FDB" wp14:editId="16411EDA">
              <wp:simplePos x="0" y="0"/>
              <wp:positionH relativeFrom="margin">
                <wp:posOffset>-220649</wp:posOffset>
              </wp:positionH>
              <wp:positionV relativeFrom="page">
                <wp:align>top</wp:align>
              </wp:positionV>
              <wp:extent cx="468000" cy="720000"/>
              <wp:effectExtent l="0" t="0" r="8255" b="4445"/>
              <wp:wrapNone/>
              <wp:docPr id="5" name="矩形 4"/>
              <wp:cNvGraphicFramePr/>
              <a:graphic xmlns:a="http://schemas.openxmlformats.org/drawingml/2006/main">
                <a:graphicData uri="http://schemas.microsoft.com/office/word/2010/wordprocessingShape">
                  <wps:wsp>
                    <wps:cNvSpPr/>
                    <wps:spPr>
                      <a:xfrm>
                        <a:off x="0" y="0"/>
                        <a:ext cx="468000" cy="720000"/>
                      </a:xfrm>
                      <a:prstGeom prst="rect">
                        <a:avLst/>
                      </a:prstGeom>
                      <a:solidFill>
                        <a:srgbClr val="ED771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2B405B" id="矩形 4" o:spid="_x0000_s1026" style="position:absolute;left:0;text-align:left;margin-left:-17.35pt;margin-top:0;width:36.85pt;height:56.7pt;z-index:-251655168;visibility:visible;mso-wrap-style:square;mso-width-percent:0;mso-height-percent:0;mso-wrap-distance-left:9pt;mso-wrap-distance-top:0;mso-wrap-distance-right:9pt;mso-wrap-distance-bottom:0;mso-position-horizontal:absolute;mso-position-horizontal-relative:margin;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" fillcolor="#ed7717" stroked="f" strokeweight="1pt">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37B024C"/>
    <w:multiLevelType w:val="hybridMultilevel"/>
    <w:tmpl w:val="9A3EAB92"/>
    <w:lvl w:ilvl="0" w:tplc="AA7600F6">
      <w:start w:val="1"/>
      <w:numFmt w:val="decimal"/>
      <w:lvlText w:val="%1、"/>
      <w:lvlJc w:val="left"/>
      <w:pPr>
        <w:tabs>
          <w:tab w:val="num" w:pos="840"/>
        </w:tabs>
        <w:ind w:left="840" w:hanging="360"/>
      </w:pPr>
      <w:rPr>
        <w:rFonts w:ascii="Times New Roman" w:eastAsia="宋体" w:hAnsi="Arial"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1C4C4FDB"/>
    <w:multiLevelType w:val="hybridMultilevel"/>
    <w:tmpl w:val="77CEA4BE"/>
    <w:lvl w:ilvl="0" w:tplc="0536336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2A603A"/>
    <w:multiLevelType w:val="multilevel"/>
    <w:tmpl w:val="2D2A603A"/>
    <w:lvl w:ilvl="0">
      <w:start w:val="2"/>
      <w:numFmt w:val="japaneseCounting"/>
      <w:lvlText w:val="%1、"/>
      <w:lvlJc w:val="left"/>
      <w:pPr>
        <w:ind w:left="992" w:hanging="510"/>
      </w:pPr>
      <w:rPr>
        <w:rFonts w:cs="Times New Roman" w:hint="default"/>
      </w:rPr>
    </w:lvl>
    <w:lvl w:ilvl="1" w:tentative="1">
      <w:start w:val="1"/>
      <w:numFmt w:val="lowerLetter"/>
      <w:lvlText w:val="%2)"/>
      <w:lvlJc w:val="left"/>
      <w:pPr>
        <w:ind w:left="1322" w:hanging="420"/>
      </w:pPr>
      <w:rPr>
        <w:rFonts w:cs="Times New Roman"/>
      </w:rPr>
    </w:lvl>
    <w:lvl w:ilvl="2" w:tentative="1">
      <w:start w:val="1"/>
      <w:numFmt w:val="lowerRoman"/>
      <w:lvlText w:val="%3."/>
      <w:lvlJc w:val="right"/>
      <w:pPr>
        <w:ind w:left="1742" w:hanging="420"/>
      </w:pPr>
      <w:rPr>
        <w:rFonts w:cs="Times New Roman"/>
      </w:rPr>
    </w:lvl>
    <w:lvl w:ilvl="3" w:tentative="1">
      <w:start w:val="1"/>
      <w:numFmt w:val="decimal"/>
      <w:lvlText w:val="%4."/>
      <w:lvlJc w:val="left"/>
      <w:pPr>
        <w:ind w:left="2162" w:hanging="420"/>
      </w:pPr>
      <w:rPr>
        <w:rFonts w:cs="Times New Roman"/>
      </w:rPr>
    </w:lvl>
    <w:lvl w:ilvl="4" w:tentative="1">
      <w:start w:val="1"/>
      <w:numFmt w:val="lowerLetter"/>
      <w:lvlText w:val="%5)"/>
      <w:lvlJc w:val="left"/>
      <w:pPr>
        <w:ind w:left="2582" w:hanging="420"/>
      </w:pPr>
      <w:rPr>
        <w:rFonts w:cs="Times New Roman"/>
      </w:rPr>
    </w:lvl>
    <w:lvl w:ilvl="5" w:tentative="1">
      <w:start w:val="1"/>
      <w:numFmt w:val="lowerRoman"/>
      <w:lvlText w:val="%6."/>
      <w:lvlJc w:val="right"/>
      <w:pPr>
        <w:ind w:left="3002" w:hanging="420"/>
      </w:pPr>
      <w:rPr>
        <w:rFonts w:cs="Times New Roman"/>
      </w:rPr>
    </w:lvl>
    <w:lvl w:ilvl="6" w:tentative="1">
      <w:start w:val="1"/>
      <w:numFmt w:val="decimal"/>
      <w:lvlText w:val="%7."/>
      <w:lvlJc w:val="left"/>
      <w:pPr>
        <w:ind w:left="3422" w:hanging="420"/>
      </w:pPr>
      <w:rPr>
        <w:rFonts w:cs="Times New Roman"/>
      </w:rPr>
    </w:lvl>
    <w:lvl w:ilvl="7" w:tentative="1">
      <w:start w:val="1"/>
      <w:numFmt w:val="lowerLetter"/>
      <w:lvlText w:val="%8)"/>
      <w:lvlJc w:val="left"/>
      <w:pPr>
        <w:ind w:left="3842" w:hanging="420"/>
      </w:pPr>
      <w:rPr>
        <w:rFonts w:cs="Times New Roman"/>
      </w:rPr>
    </w:lvl>
    <w:lvl w:ilvl="8" w:tentative="1">
      <w:start w:val="1"/>
      <w:numFmt w:val="lowerRoman"/>
      <w:lvlText w:val="%9."/>
      <w:lvlJc w:val="right"/>
      <w:pPr>
        <w:ind w:left="4262" w:hanging="420"/>
      </w:pPr>
      <w:rPr>
        <w:rFonts w:cs="Times New Roman"/>
      </w:rPr>
    </w:lvl>
  </w:abstractNum>
  <w:abstractNum w:abstractNumId="4">
    <w:nsid w:val="33226353"/>
    <w:multiLevelType w:val="multilevel"/>
    <w:tmpl w:val="1EFC1F78"/>
    <w:lvl w:ilvl="0">
      <w:start w:val="1"/>
      <w:numFmt w:val="decimal"/>
      <w:lvlText w:val="%1."/>
      <w:lvlJc w:val="left"/>
      <w:pPr>
        <w:ind w:left="1260" w:hanging="1260"/>
      </w:pPr>
      <w:rPr>
        <w:rFonts w:hint="eastAsia"/>
      </w:rPr>
    </w:lvl>
    <w:lvl w:ilvl="1">
      <w:start w:val="1"/>
      <w:numFmt w:val="decimal"/>
      <w:isLgl/>
      <w:lvlText w:val="%1.%2"/>
      <w:lvlJc w:val="left"/>
      <w:pPr>
        <w:ind w:left="1260" w:hanging="1260"/>
      </w:pPr>
      <w:rPr>
        <w:rFonts w:hint="eastAsia"/>
      </w:rPr>
    </w:lvl>
    <w:lvl w:ilvl="2">
      <w:start w:val="1"/>
      <w:numFmt w:val="decimal"/>
      <w:isLgl/>
      <w:lvlText w:val="%1.%2.%3"/>
      <w:lvlJc w:val="left"/>
      <w:pPr>
        <w:ind w:left="1260" w:hanging="1260"/>
      </w:pPr>
      <w:rPr>
        <w:rFonts w:hint="eastAsia"/>
      </w:rPr>
    </w:lvl>
    <w:lvl w:ilvl="3">
      <w:start w:val="1"/>
      <w:numFmt w:val="decimal"/>
      <w:isLgl/>
      <w:lvlText w:val="%1.%2.%3.%4"/>
      <w:lvlJc w:val="left"/>
      <w:pPr>
        <w:ind w:left="1260" w:hanging="1260"/>
      </w:pPr>
      <w:rPr>
        <w:rFonts w:hint="eastAsia"/>
      </w:rPr>
    </w:lvl>
    <w:lvl w:ilvl="4">
      <w:start w:val="1"/>
      <w:numFmt w:val="decimal"/>
      <w:isLgl/>
      <w:lvlText w:val="%1.%2.%3.%4.%5"/>
      <w:lvlJc w:val="left"/>
      <w:pPr>
        <w:ind w:left="1260" w:hanging="126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5">
    <w:nsid w:val="36EA6424"/>
    <w:multiLevelType w:val="hybridMultilevel"/>
    <w:tmpl w:val="277AC882"/>
    <w:lvl w:ilvl="0" w:tplc="AA7600F6">
      <w:start w:val="1"/>
      <w:numFmt w:val="decimal"/>
      <w:lvlText w:val="%1、"/>
      <w:lvlJc w:val="left"/>
      <w:pPr>
        <w:tabs>
          <w:tab w:val="num" w:pos="840"/>
        </w:tabs>
        <w:ind w:left="840" w:hanging="360"/>
      </w:pPr>
      <w:rPr>
        <w:rFonts w:ascii="Times New Roman" w:eastAsia="宋体" w:hAnsi="Arial"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nsid w:val="4F1930BE"/>
    <w:multiLevelType w:val="hybridMultilevel"/>
    <w:tmpl w:val="5E544ACA"/>
    <w:lvl w:ilvl="0" w:tplc="AA7600F6">
      <w:start w:val="1"/>
      <w:numFmt w:val="decimal"/>
      <w:lvlText w:val="%1、"/>
      <w:lvlJc w:val="left"/>
      <w:pPr>
        <w:tabs>
          <w:tab w:val="num" w:pos="840"/>
        </w:tabs>
        <w:ind w:left="840" w:hanging="360"/>
      </w:pPr>
      <w:rPr>
        <w:rFonts w:ascii="Times New Roman" w:eastAsia="宋体" w:hAnsi="Arial" w:cs="Times New Roman"/>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7">
    <w:nsid w:val="52954680"/>
    <w:multiLevelType w:val="singleLevel"/>
    <w:tmpl w:val="52954680"/>
    <w:lvl w:ilvl="0">
      <w:start w:val="2"/>
      <w:numFmt w:val="decimal"/>
      <w:suff w:val="nothing"/>
      <w:lvlText w:val="%1、"/>
      <w:lvlJc w:val="left"/>
    </w:lvl>
  </w:abstractNum>
  <w:abstractNum w:abstractNumId="8">
    <w:nsid w:val="52954822"/>
    <w:multiLevelType w:val="singleLevel"/>
    <w:tmpl w:val="52954822"/>
    <w:lvl w:ilvl="0">
      <w:start w:val="2"/>
      <w:numFmt w:val="decimal"/>
      <w:suff w:val="space"/>
      <w:lvlText w:val="%1."/>
      <w:lvlJc w:val="left"/>
    </w:lvl>
  </w:abstractNum>
  <w:abstractNum w:abstractNumId="9">
    <w:nsid w:val="7BBD475B"/>
    <w:multiLevelType w:val="hybridMultilevel"/>
    <w:tmpl w:val="56126764"/>
    <w:lvl w:ilvl="0" w:tplc="932A5CFC">
      <w:start w:val="1"/>
      <w:numFmt w:val="decimal"/>
      <w:lvlText w:val="%1."/>
      <w:lvlJc w:val="left"/>
      <w:pPr>
        <w:ind w:left="360" w:hanging="360"/>
      </w:pPr>
      <w:rPr>
        <w:rFonts w:hint="default"/>
      </w:rPr>
    </w:lvl>
    <w:lvl w:ilvl="1" w:tplc="F984D256">
      <w:start w:val="1"/>
      <w:numFmt w:val="lowerLetter"/>
      <w:lvlText w:val="%2)"/>
      <w:lvlJc w:val="left"/>
      <w:pPr>
        <w:ind w:left="840" w:hanging="420"/>
      </w:pPr>
      <w:rPr>
        <w:rFonts w:ascii="Times New Roman" w:eastAsia="宋体" w:hAnsi="Times New Roman" w:cs="Times New Roman"/>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EE01DF6"/>
    <w:multiLevelType w:val="hybridMultilevel"/>
    <w:tmpl w:val="4DFE58B0"/>
    <w:lvl w:ilvl="0" w:tplc="AA7600F6">
      <w:start w:val="1"/>
      <w:numFmt w:val="decimal"/>
      <w:lvlText w:val="%1、"/>
      <w:lvlJc w:val="left"/>
      <w:pPr>
        <w:tabs>
          <w:tab w:val="num" w:pos="840"/>
        </w:tabs>
        <w:ind w:left="840" w:hanging="360"/>
      </w:pPr>
      <w:rPr>
        <w:rFonts w:ascii="Times New Roman" w:eastAsia="宋体" w:hAnsi="Arial"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4"/>
  </w:num>
  <w:num w:numId="2">
    <w:abstractNumId w:val="7"/>
  </w:num>
  <w:num w:numId="3">
    <w:abstractNumId w:val="0"/>
  </w:num>
  <w:num w:numId="4">
    <w:abstractNumId w:val="8"/>
  </w:num>
  <w:num w:numId="5">
    <w:abstractNumId w:val="6"/>
  </w:num>
  <w:num w:numId="6">
    <w:abstractNumId w:val="10"/>
  </w:num>
  <w:num w:numId="7">
    <w:abstractNumId w:val="5"/>
  </w:num>
  <w:num w:numId="8">
    <w:abstractNumId w:val="1"/>
  </w:num>
  <w:num w:numId="9">
    <w:abstractNumId w:val="3"/>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E82"/>
    <w:rsid w:val="00012E97"/>
    <w:rsid w:val="0004317F"/>
    <w:rsid w:val="0006281E"/>
    <w:rsid w:val="000770EE"/>
    <w:rsid w:val="00093705"/>
    <w:rsid w:val="00097C79"/>
    <w:rsid w:val="000A1F95"/>
    <w:rsid w:val="000A3EAA"/>
    <w:rsid w:val="000D6F18"/>
    <w:rsid w:val="00177C75"/>
    <w:rsid w:val="00194B2B"/>
    <w:rsid w:val="001A3F1A"/>
    <w:rsid w:val="001B1168"/>
    <w:rsid w:val="001C5684"/>
    <w:rsid w:val="001D753D"/>
    <w:rsid w:val="00216539"/>
    <w:rsid w:val="00223E13"/>
    <w:rsid w:val="00276328"/>
    <w:rsid w:val="00281097"/>
    <w:rsid w:val="002E5745"/>
    <w:rsid w:val="002F38C1"/>
    <w:rsid w:val="00342E97"/>
    <w:rsid w:val="00352CE8"/>
    <w:rsid w:val="00367397"/>
    <w:rsid w:val="0038161F"/>
    <w:rsid w:val="00384B7D"/>
    <w:rsid w:val="003853E9"/>
    <w:rsid w:val="003A253A"/>
    <w:rsid w:val="003A2918"/>
    <w:rsid w:val="003E483E"/>
    <w:rsid w:val="003E4BA4"/>
    <w:rsid w:val="00401102"/>
    <w:rsid w:val="00405A9E"/>
    <w:rsid w:val="00461D3D"/>
    <w:rsid w:val="0047342A"/>
    <w:rsid w:val="004A0160"/>
    <w:rsid w:val="004B3D1F"/>
    <w:rsid w:val="004B5353"/>
    <w:rsid w:val="004D522D"/>
    <w:rsid w:val="004E2AEE"/>
    <w:rsid w:val="00505622"/>
    <w:rsid w:val="005110A2"/>
    <w:rsid w:val="00516B0A"/>
    <w:rsid w:val="00517DF1"/>
    <w:rsid w:val="0052168B"/>
    <w:rsid w:val="00537DD1"/>
    <w:rsid w:val="00552E82"/>
    <w:rsid w:val="00556421"/>
    <w:rsid w:val="005852EF"/>
    <w:rsid w:val="00595F13"/>
    <w:rsid w:val="005E6288"/>
    <w:rsid w:val="005F25D3"/>
    <w:rsid w:val="005F4D8E"/>
    <w:rsid w:val="00621B07"/>
    <w:rsid w:val="0065455C"/>
    <w:rsid w:val="00676DED"/>
    <w:rsid w:val="006B23EF"/>
    <w:rsid w:val="006B35CB"/>
    <w:rsid w:val="006C22BB"/>
    <w:rsid w:val="006E7F96"/>
    <w:rsid w:val="00713C20"/>
    <w:rsid w:val="00723691"/>
    <w:rsid w:val="00730DCB"/>
    <w:rsid w:val="00747058"/>
    <w:rsid w:val="00764C22"/>
    <w:rsid w:val="007A1DAB"/>
    <w:rsid w:val="007A3B01"/>
    <w:rsid w:val="007A722E"/>
    <w:rsid w:val="007F56DF"/>
    <w:rsid w:val="0084624B"/>
    <w:rsid w:val="00851A26"/>
    <w:rsid w:val="00871519"/>
    <w:rsid w:val="008B1220"/>
    <w:rsid w:val="008B2CFC"/>
    <w:rsid w:val="008C433C"/>
    <w:rsid w:val="008D1855"/>
    <w:rsid w:val="008D4081"/>
    <w:rsid w:val="008E2D85"/>
    <w:rsid w:val="008E38E2"/>
    <w:rsid w:val="009127C4"/>
    <w:rsid w:val="009127FC"/>
    <w:rsid w:val="009224BB"/>
    <w:rsid w:val="00942603"/>
    <w:rsid w:val="0095398C"/>
    <w:rsid w:val="00973298"/>
    <w:rsid w:val="009C7AA6"/>
    <w:rsid w:val="009D1AF7"/>
    <w:rsid w:val="009F519D"/>
    <w:rsid w:val="00A364F9"/>
    <w:rsid w:val="00A44754"/>
    <w:rsid w:val="00A47113"/>
    <w:rsid w:val="00A53761"/>
    <w:rsid w:val="00A555C5"/>
    <w:rsid w:val="00A557E8"/>
    <w:rsid w:val="00A87EA9"/>
    <w:rsid w:val="00AB5014"/>
    <w:rsid w:val="00AC691F"/>
    <w:rsid w:val="00AD3761"/>
    <w:rsid w:val="00AD4516"/>
    <w:rsid w:val="00AE1D33"/>
    <w:rsid w:val="00AE7709"/>
    <w:rsid w:val="00B10C55"/>
    <w:rsid w:val="00B11297"/>
    <w:rsid w:val="00B17F4F"/>
    <w:rsid w:val="00B41F16"/>
    <w:rsid w:val="00B50463"/>
    <w:rsid w:val="00B57143"/>
    <w:rsid w:val="00B81B4F"/>
    <w:rsid w:val="00B82951"/>
    <w:rsid w:val="00BB221E"/>
    <w:rsid w:val="00BB3D61"/>
    <w:rsid w:val="00BB4980"/>
    <w:rsid w:val="00BD284D"/>
    <w:rsid w:val="00C1315E"/>
    <w:rsid w:val="00C21F01"/>
    <w:rsid w:val="00C22B0A"/>
    <w:rsid w:val="00C25FD1"/>
    <w:rsid w:val="00C86ACA"/>
    <w:rsid w:val="00C86F2B"/>
    <w:rsid w:val="00C875D3"/>
    <w:rsid w:val="00CC2ABC"/>
    <w:rsid w:val="00CE241A"/>
    <w:rsid w:val="00CF3DA8"/>
    <w:rsid w:val="00D008E0"/>
    <w:rsid w:val="00D14D35"/>
    <w:rsid w:val="00D21D88"/>
    <w:rsid w:val="00D22E11"/>
    <w:rsid w:val="00D65E2E"/>
    <w:rsid w:val="00D75504"/>
    <w:rsid w:val="00D8042F"/>
    <w:rsid w:val="00DD7327"/>
    <w:rsid w:val="00DE0254"/>
    <w:rsid w:val="00DE7AF8"/>
    <w:rsid w:val="00DE7F24"/>
    <w:rsid w:val="00DF4A33"/>
    <w:rsid w:val="00E43C0D"/>
    <w:rsid w:val="00E71E64"/>
    <w:rsid w:val="00F2766D"/>
    <w:rsid w:val="00F320F8"/>
    <w:rsid w:val="00F4057D"/>
    <w:rsid w:val="00F4357E"/>
    <w:rsid w:val="00F44E5B"/>
    <w:rsid w:val="00F529A4"/>
    <w:rsid w:val="00F550B4"/>
    <w:rsid w:val="00F82314"/>
    <w:rsid w:val="00F87300"/>
    <w:rsid w:val="00FC7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C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alutation"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127F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52E82"/>
    <w:rPr>
      <w:kern w:val="0"/>
      <w:sz w:val="22"/>
    </w:rPr>
  </w:style>
  <w:style w:type="character" w:customStyle="1" w:styleId="Char">
    <w:name w:val="无间隔 Char"/>
    <w:basedOn w:val="a0"/>
    <w:link w:val="a3"/>
    <w:uiPriority w:val="1"/>
    <w:rsid w:val="00552E82"/>
    <w:rPr>
      <w:kern w:val="0"/>
      <w:sz w:val="22"/>
    </w:rPr>
  </w:style>
  <w:style w:type="paragraph" w:styleId="a4">
    <w:name w:val="Normal (Web)"/>
    <w:basedOn w:val="a"/>
    <w:uiPriority w:val="99"/>
    <w:unhideWhenUsed/>
    <w:rsid w:val="004B3D1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0"/>
    <w:uiPriority w:val="99"/>
    <w:unhideWhenUsed/>
    <w:rsid w:val="0047342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7342A"/>
    <w:rPr>
      <w:sz w:val="18"/>
      <w:szCs w:val="18"/>
    </w:rPr>
  </w:style>
  <w:style w:type="paragraph" w:styleId="a6">
    <w:name w:val="footer"/>
    <w:basedOn w:val="a"/>
    <w:link w:val="Char1"/>
    <w:uiPriority w:val="99"/>
    <w:unhideWhenUsed/>
    <w:rsid w:val="0047342A"/>
    <w:pPr>
      <w:tabs>
        <w:tab w:val="center" w:pos="4153"/>
        <w:tab w:val="right" w:pos="8306"/>
      </w:tabs>
      <w:snapToGrid w:val="0"/>
      <w:jc w:val="left"/>
    </w:pPr>
    <w:rPr>
      <w:sz w:val="18"/>
      <w:szCs w:val="18"/>
    </w:rPr>
  </w:style>
  <w:style w:type="character" w:customStyle="1" w:styleId="Char1">
    <w:name w:val="页脚 Char"/>
    <w:basedOn w:val="a0"/>
    <w:link w:val="a6"/>
    <w:uiPriority w:val="99"/>
    <w:rsid w:val="0047342A"/>
    <w:rPr>
      <w:sz w:val="18"/>
      <w:szCs w:val="18"/>
    </w:rPr>
  </w:style>
  <w:style w:type="paragraph" w:styleId="a7">
    <w:name w:val="List Paragraph"/>
    <w:basedOn w:val="a"/>
    <w:qFormat/>
    <w:rsid w:val="00DE7F24"/>
    <w:pPr>
      <w:ind w:firstLineChars="200" w:firstLine="420"/>
    </w:pPr>
    <w:rPr>
      <w:sz w:val="24"/>
      <w:szCs w:val="24"/>
    </w:rPr>
  </w:style>
  <w:style w:type="paragraph" w:styleId="a8">
    <w:name w:val="Balloon Text"/>
    <w:basedOn w:val="a"/>
    <w:link w:val="Char2"/>
    <w:uiPriority w:val="99"/>
    <w:semiHidden/>
    <w:unhideWhenUsed/>
    <w:rsid w:val="00D75504"/>
    <w:rPr>
      <w:sz w:val="18"/>
      <w:szCs w:val="18"/>
    </w:rPr>
  </w:style>
  <w:style w:type="character" w:customStyle="1" w:styleId="Char2">
    <w:name w:val="批注框文本 Char"/>
    <w:basedOn w:val="a0"/>
    <w:link w:val="a8"/>
    <w:uiPriority w:val="99"/>
    <w:semiHidden/>
    <w:rsid w:val="00D75504"/>
    <w:rPr>
      <w:sz w:val="18"/>
      <w:szCs w:val="18"/>
    </w:rPr>
  </w:style>
  <w:style w:type="paragraph" w:styleId="a9">
    <w:name w:val="Salutation"/>
    <w:basedOn w:val="a"/>
    <w:next w:val="a"/>
    <w:link w:val="Char3"/>
    <w:rsid w:val="00093705"/>
    <w:rPr>
      <w:rFonts w:ascii="Times New Roman" w:eastAsia="宋体" w:hAnsi="Times New Roman" w:cs="Times New Roman"/>
      <w:szCs w:val="21"/>
    </w:rPr>
  </w:style>
  <w:style w:type="character" w:customStyle="1" w:styleId="Char3">
    <w:name w:val="称呼 Char"/>
    <w:basedOn w:val="a0"/>
    <w:link w:val="a9"/>
    <w:rsid w:val="00093705"/>
    <w:rPr>
      <w:rFonts w:ascii="Times New Roman" w:eastAsia="宋体" w:hAnsi="Times New Roman" w:cs="Times New Roman"/>
      <w:szCs w:val="21"/>
    </w:rPr>
  </w:style>
  <w:style w:type="character" w:styleId="aa">
    <w:name w:val="annotation reference"/>
    <w:basedOn w:val="a0"/>
    <w:unhideWhenUsed/>
    <w:rsid w:val="00A44754"/>
    <w:rPr>
      <w:sz w:val="21"/>
      <w:szCs w:val="21"/>
    </w:rPr>
  </w:style>
  <w:style w:type="paragraph" w:styleId="ab">
    <w:name w:val="annotation text"/>
    <w:basedOn w:val="a"/>
    <w:link w:val="Char4"/>
    <w:unhideWhenUsed/>
    <w:rsid w:val="00A44754"/>
    <w:pPr>
      <w:jc w:val="left"/>
    </w:pPr>
  </w:style>
  <w:style w:type="character" w:customStyle="1" w:styleId="Char4">
    <w:name w:val="批注文字 Char"/>
    <w:basedOn w:val="a0"/>
    <w:link w:val="ab"/>
    <w:rsid w:val="00A44754"/>
  </w:style>
  <w:style w:type="paragraph" w:styleId="ac">
    <w:name w:val="annotation subject"/>
    <w:basedOn w:val="ab"/>
    <w:next w:val="ab"/>
    <w:link w:val="Char5"/>
    <w:uiPriority w:val="99"/>
    <w:semiHidden/>
    <w:unhideWhenUsed/>
    <w:rsid w:val="00A44754"/>
    <w:rPr>
      <w:b/>
      <w:bCs/>
    </w:rPr>
  </w:style>
  <w:style w:type="character" w:customStyle="1" w:styleId="Char5">
    <w:name w:val="批注主题 Char"/>
    <w:basedOn w:val="Char4"/>
    <w:link w:val="ac"/>
    <w:uiPriority w:val="99"/>
    <w:semiHidden/>
    <w:rsid w:val="00A44754"/>
    <w:rPr>
      <w:b/>
      <w:bCs/>
    </w:rPr>
  </w:style>
  <w:style w:type="paragraph" w:styleId="ad">
    <w:name w:val="Revision"/>
    <w:hidden/>
    <w:uiPriority w:val="99"/>
    <w:semiHidden/>
    <w:rsid w:val="00A44754"/>
  </w:style>
  <w:style w:type="table" w:styleId="ae">
    <w:name w:val="Table Grid"/>
    <w:basedOn w:val="a1"/>
    <w:uiPriority w:val="39"/>
    <w:rsid w:val="00851A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rsid w:val="00851A26"/>
    <w:pPr>
      <w:ind w:firstLineChars="200" w:firstLine="420"/>
    </w:pPr>
    <w:rPr>
      <w:rFonts w:ascii="Calibri" w:eastAsia="宋体" w:hAnsi="Calibri" w:cs="Times New Roman"/>
    </w:rPr>
  </w:style>
  <w:style w:type="character" w:styleId="af">
    <w:name w:val="Hyperlink"/>
    <w:basedOn w:val="a0"/>
    <w:uiPriority w:val="99"/>
    <w:unhideWhenUsed/>
    <w:rsid w:val="00BD284D"/>
    <w:rPr>
      <w:color w:val="5F5F5F" w:themeColor="hyperlink"/>
      <w:u w:val="single"/>
    </w:rPr>
  </w:style>
  <w:style w:type="paragraph" w:customStyle="1" w:styleId="ListParagraph1">
    <w:name w:val="List Paragraph1"/>
    <w:basedOn w:val="a"/>
    <w:uiPriority w:val="99"/>
    <w:rsid w:val="00C875D3"/>
    <w:pPr>
      <w:ind w:firstLineChars="200" w:firstLine="420"/>
    </w:pPr>
    <w:rPr>
      <w:rFonts w:ascii="Times New Roman" w:eastAsia="宋体" w:hAnsi="Times New Roman" w:cs="Times New Roman"/>
      <w:szCs w:val="20"/>
    </w:rPr>
  </w:style>
  <w:style w:type="character" w:customStyle="1" w:styleId="1Char">
    <w:name w:val="标题 1 Char"/>
    <w:basedOn w:val="a0"/>
    <w:link w:val="1"/>
    <w:uiPriority w:val="9"/>
    <w:rsid w:val="009127FC"/>
    <w:rPr>
      <w:rFonts w:ascii="宋体" w:eastAsia="宋体" w:hAnsi="宋体" w:cs="宋体"/>
      <w:b/>
      <w:bCs/>
      <w:kern w:val="36"/>
      <w:sz w:val="48"/>
      <w:szCs w:val="48"/>
    </w:rPr>
  </w:style>
  <w:style w:type="paragraph" w:customStyle="1" w:styleId="af0">
    <w:name w:val="缺省文本"/>
    <w:basedOn w:val="a"/>
    <w:rsid w:val="009127FC"/>
    <w:pPr>
      <w:autoSpaceDE w:val="0"/>
      <w:autoSpaceDN w:val="0"/>
      <w:adjustRightInd w:val="0"/>
      <w:jc w:val="left"/>
    </w:pPr>
    <w:rPr>
      <w:rFonts w:ascii="Times New Roman" w:eastAsia="宋体" w:hAnsi="Times New Roman" w:cs="Times New Roman"/>
      <w:kern w:val="0"/>
      <w:sz w:val="24"/>
      <w:szCs w:val="20"/>
    </w:rPr>
  </w:style>
  <w:style w:type="character" w:styleId="af1">
    <w:name w:val="Strong"/>
    <w:uiPriority w:val="22"/>
    <w:qFormat/>
    <w:rsid w:val="009127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alutation"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127F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52E82"/>
    <w:rPr>
      <w:kern w:val="0"/>
      <w:sz w:val="22"/>
    </w:rPr>
  </w:style>
  <w:style w:type="character" w:customStyle="1" w:styleId="Char">
    <w:name w:val="无间隔 Char"/>
    <w:basedOn w:val="a0"/>
    <w:link w:val="a3"/>
    <w:uiPriority w:val="1"/>
    <w:rsid w:val="00552E82"/>
    <w:rPr>
      <w:kern w:val="0"/>
      <w:sz w:val="22"/>
    </w:rPr>
  </w:style>
  <w:style w:type="paragraph" w:styleId="a4">
    <w:name w:val="Normal (Web)"/>
    <w:basedOn w:val="a"/>
    <w:uiPriority w:val="99"/>
    <w:unhideWhenUsed/>
    <w:rsid w:val="004B3D1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0"/>
    <w:uiPriority w:val="99"/>
    <w:unhideWhenUsed/>
    <w:rsid w:val="0047342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7342A"/>
    <w:rPr>
      <w:sz w:val="18"/>
      <w:szCs w:val="18"/>
    </w:rPr>
  </w:style>
  <w:style w:type="paragraph" w:styleId="a6">
    <w:name w:val="footer"/>
    <w:basedOn w:val="a"/>
    <w:link w:val="Char1"/>
    <w:uiPriority w:val="99"/>
    <w:unhideWhenUsed/>
    <w:rsid w:val="0047342A"/>
    <w:pPr>
      <w:tabs>
        <w:tab w:val="center" w:pos="4153"/>
        <w:tab w:val="right" w:pos="8306"/>
      </w:tabs>
      <w:snapToGrid w:val="0"/>
      <w:jc w:val="left"/>
    </w:pPr>
    <w:rPr>
      <w:sz w:val="18"/>
      <w:szCs w:val="18"/>
    </w:rPr>
  </w:style>
  <w:style w:type="character" w:customStyle="1" w:styleId="Char1">
    <w:name w:val="页脚 Char"/>
    <w:basedOn w:val="a0"/>
    <w:link w:val="a6"/>
    <w:uiPriority w:val="99"/>
    <w:rsid w:val="0047342A"/>
    <w:rPr>
      <w:sz w:val="18"/>
      <w:szCs w:val="18"/>
    </w:rPr>
  </w:style>
  <w:style w:type="paragraph" w:styleId="a7">
    <w:name w:val="List Paragraph"/>
    <w:basedOn w:val="a"/>
    <w:qFormat/>
    <w:rsid w:val="00DE7F24"/>
    <w:pPr>
      <w:ind w:firstLineChars="200" w:firstLine="420"/>
    </w:pPr>
    <w:rPr>
      <w:sz w:val="24"/>
      <w:szCs w:val="24"/>
    </w:rPr>
  </w:style>
  <w:style w:type="paragraph" w:styleId="a8">
    <w:name w:val="Balloon Text"/>
    <w:basedOn w:val="a"/>
    <w:link w:val="Char2"/>
    <w:uiPriority w:val="99"/>
    <w:semiHidden/>
    <w:unhideWhenUsed/>
    <w:rsid w:val="00D75504"/>
    <w:rPr>
      <w:sz w:val="18"/>
      <w:szCs w:val="18"/>
    </w:rPr>
  </w:style>
  <w:style w:type="character" w:customStyle="1" w:styleId="Char2">
    <w:name w:val="批注框文本 Char"/>
    <w:basedOn w:val="a0"/>
    <w:link w:val="a8"/>
    <w:uiPriority w:val="99"/>
    <w:semiHidden/>
    <w:rsid w:val="00D75504"/>
    <w:rPr>
      <w:sz w:val="18"/>
      <w:szCs w:val="18"/>
    </w:rPr>
  </w:style>
  <w:style w:type="paragraph" w:styleId="a9">
    <w:name w:val="Salutation"/>
    <w:basedOn w:val="a"/>
    <w:next w:val="a"/>
    <w:link w:val="Char3"/>
    <w:rsid w:val="00093705"/>
    <w:rPr>
      <w:rFonts w:ascii="Times New Roman" w:eastAsia="宋体" w:hAnsi="Times New Roman" w:cs="Times New Roman"/>
      <w:szCs w:val="21"/>
    </w:rPr>
  </w:style>
  <w:style w:type="character" w:customStyle="1" w:styleId="Char3">
    <w:name w:val="称呼 Char"/>
    <w:basedOn w:val="a0"/>
    <w:link w:val="a9"/>
    <w:rsid w:val="00093705"/>
    <w:rPr>
      <w:rFonts w:ascii="Times New Roman" w:eastAsia="宋体" w:hAnsi="Times New Roman" w:cs="Times New Roman"/>
      <w:szCs w:val="21"/>
    </w:rPr>
  </w:style>
  <w:style w:type="character" w:styleId="aa">
    <w:name w:val="annotation reference"/>
    <w:basedOn w:val="a0"/>
    <w:unhideWhenUsed/>
    <w:rsid w:val="00A44754"/>
    <w:rPr>
      <w:sz w:val="21"/>
      <w:szCs w:val="21"/>
    </w:rPr>
  </w:style>
  <w:style w:type="paragraph" w:styleId="ab">
    <w:name w:val="annotation text"/>
    <w:basedOn w:val="a"/>
    <w:link w:val="Char4"/>
    <w:unhideWhenUsed/>
    <w:rsid w:val="00A44754"/>
    <w:pPr>
      <w:jc w:val="left"/>
    </w:pPr>
  </w:style>
  <w:style w:type="character" w:customStyle="1" w:styleId="Char4">
    <w:name w:val="批注文字 Char"/>
    <w:basedOn w:val="a0"/>
    <w:link w:val="ab"/>
    <w:rsid w:val="00A44754"/>
  </w:style>
  <w:style w:type="paragraph" w:styleId="ac">
    <w:name w:val="annotation subject"/>
    <w:basedOn w:val="ab"/>
    <w:next w:val="ab"/>
    <w:link w:val="Char5"/>
    <w:uiPriority w:val="99"/>
    <w:semiHidden/>
    <w:unhideWhenUsed/>
    <w:rsid w:val="00A44754"/>
    <w:rPr>
      <w:b/>
      <w:bCs/>
    </w:rPr>
  </w:style>
  <w:style w:type="character" w:customStyle="1" w:styleId="Char5">
    <w:name w:val="批注主题 Char"/>
    <w:basedOn w:val="Char4"/>
    <w:link w:val="ac"/>
    <w:uiPriority w:val="99"/>
    <w:semiHidden/>
    <w:rsid w:val="00A44754"/>
    <w:rPr>
      <w:b/>
      <w:bCs/>
    </w:rPr>
  </w:style>
  <w:style w:type="paragraph" w:styleId="ad">
    <w:name w:val="Revision"/>
    <w:hidden/>
    <w:uiPriority w:val="99"/>
    <w:semiHidden/>
    <w:rsid w:val="00A44754"/>
  </w:style>
  <w:style w:type="table" w:styleId="ae">
    <w:name w:val="Table Grid"/>
    <w:basedOn w:val="a1"/>
    <w:uiPriority w:val="39"/>
    <w:rsid w:val="00851A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rsid w:val="00851A26"/>
    <w:pPr>
      <w:ind w:firstLineChars="200" w:firstLine="420"/>
    </w:pPr>
    <w:rPr>
      <w:rFonts w:ascii="Calibri" w:eastAsia="宋体" w:hAnsi="Calibri" w:cs="Times New Roman"/>
    </w:rPr>
  </w:style>
  <w:style w:type="character" w:styleId="af">
    <w:name w:val="Hyperlink"/>
    <w:basedOn w:val="a0"/>
    <w:uiPriority w:val="99"/>
    <w:unhideWhenUsed/>
    <w:rsid w:val="00BD284D"/>
    <w:rPr>
      <w:color w:val="5F5F5F" w:themeColor="hyperlink"/>
      <w:u w:val="single"/>
    </w:rPr>
  </w:style>
  <w:style w:type="paragraph" w:customStyle="1" w:styleId="ListParagraph1">
    <w:name w:val="List Paragraph1"/>
    <w:basedOn w:val="a"/>
    <w:uiPriority w:val="99"/>
    <w:rsid w:val="00C875D3"/>
    <w:pPr>
      <w:ind w:firstLineChars="200" w:firstLine="420"/>
    </w:pPr>
    <w:rPr>
      <w:rFonts w:ascii="Times New Roman" w:eastAsia="宋体" w:hAnsi="Times New Roman" w:cs="Times New Roman"/>
      <w:szCs w:val="20"/>
    </w:rPr>
  </w:style>
  <w:style w:type="character" w:customStyle="1" w:styleId="1Char">
    <w:name w:val="标题 1 Char"/>
    <w:basedOn w:val="a0"/>
    <w:link w:val="1"/>
    <w:uiPriority w:val="9"/>
    <w:rsid w:val="009127FC"/>
    <w:rPr>
      <w:rFonts w:ascii="宋体" w:eastAsia="宋体" w:hAnsi="宋体" w:cs="宋体"/>
      <w:b/>
      <w:bCs/>
      <w:kern w:val="36"/>
      <w:sz w:val="48"/>
      <w:szCs w:val="48"/>
    </w:rPr>
  </w:style>
  <w:style w:type="paragraph" w:customStyle="1" w:styleId="af0">
    <w:name w:val="缺省文本"/>
    <w:basedOn w:val="a"/>
    <w:rsid w:val="009127FC"/>
    <w:pPr>
      <w:autoSpaceDE w:val="0"/>
      <w:autoSpaceDN w:val="0"/>
      <w:adjustRightInd w:val="0"/>
      <w:jc w:val="left"/>
    </w:pPr>
    <w:rPr>
      <w:rFonts w:ascii="Times New Roman" w:eastAsia="宋体" w:hAnsi="Times New Roman" w:cs="Times New Roman"/>
      <w:kern w:val="0"/>
      <w:sz w:val="24"/>
      <w:szCs w:val="20"/>
    </w:rPr>
  </w:style>
  <w:style w:type="character" w:styleId="af1">
    <w:name w:val="Strong"/>
    <w:uiPriority w:val="22"/>
    <w:qFormat/>
    <w:rsid w:val="009127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19573">
      <w:bodyDiv w:val="1"/>
      <w:marLeft w:val="0"/>
      <w:marRight w:val="0"/>
      <w:marTop w:val="0"/>
      <w:marBottom w:val="0"/>
      <w:divBdr>
        <w:top w:val="none" w:sz="0" w:space="0" w:color="auto"/>
        <w:left w:val="none" w:sz="0" w:space="0" w:color="auto"/>
        <w:bottom w:val="none" w:sz="0" w:space="0" w:color="auto"/>
        <w:right w:val="none" w:sz="0" w:space="0" w:color="auto"/>
      </w:divBdr>
    </w:div>
    <w:div w:id="471288618">
      <w:bodyDiv w:val="1"/>
      <w:marLeft w:val="0"/>
      <w:marRight w:val="0"/>
      <w:marTop w:val="0"/>
      <w:marBottom w:val="0"/>
      <w:divBdr>
        <w:top w:val="none" w:sz="0" w:space="0" w:color="auto"/>
        <w:left w:val="none" w:sz="0" w:space="0" w:color="auto"/>
        <w:bottom w:val="none" w:sz="0" w:space="0" w:color="auto"/>
        <w:right w:val="none" w:sz="0" w:space="0" w:color="auto"/>
      </w:divBdr>
    </w:div>
    <w:div w:id="667099614">
      <w:bodyDiv w:val="1"/>
      <w:marLeft w:val="0"/>
      <w:marRight w:val="0"/>
      <w:marTop w:val="0"/>
      <w:marBottom w:val="0"/>
      <w:divBdr>
        <w:top w:val="none" w:sz="0" w:space="0" w:color="auto"/>
        <w:left w:val="none" w:sz="0" w:space="0" w:color="auto"/>
        <w:bottom w:val="none" w:sz="0" w:space="0" w:color="auto"/>
        <w:right w:val="none" w:sz="0" w:space="0" w:color="auto"/>
      </w:divBdr>
    </w:div>
    <w:div w:id="1147015494">
      <w:bodyDiv w:val="1"/>
      <w:marLeft w:val="0"/>
      <w:marRight w:val="0"/>
      <w:marTop w:val="0"/>
      <w:marBottom w:val="0"/>
      <w:divBdr>
        <w:top w:val="none" w:sz="0" w:space="0" w:color="auto"/>
        <w:left w:val="none" w:sz="0" w:space="0" w:color="auto"/>
        <w:bottom w:val="none" w:sz="0" w:space="0" w:color="auto"/>
        <w:right w:val="none" w:sz="0" w:space="0" w:color="auto"/>
      </w:divBdr>
    </w:div>
    <w:div w:id="122225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微软雅黑">
      <a:majorFont>
        <a:latin typeface="微软雅黑"/>
        <a:ea typeface="微软雅黑"/>
        <a:cs typeface=""/>
      </a:majorFont>
      <a:minorFont>
        <a:latin typeface="微软雅黑"/>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CB549-FD06-4237-8C9E-136A8E806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5</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Verso W</dc:creator>
  <cp:keywords/>
  <dc:description/>
  <cp:lastModifiedBy>Sky123.Org</cp:lastModifiedBy>
  <cp:revision>42</cp:revision>
  <dcterms:created xsi:type="dcterms:W3CDTF">2016-11-07T01:16:00Z</dcterms:created>
  <dcterms:modified xsi:type="dcterms:W3CDTF">2017-06-30T09:21:00Z</dcterms:modified>
</cp:coreProperties>
</file>