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E2" w:rsidRPr="005D78E2" w:rsidRDefault="005D78E2" w:rsidP="005D78E2">
      <w:pPr>
        <w:widowControl/>
        <w:spacing w:after="176" w:line="488" w:lineRule="atLeast"/>
        <w:jc w:val="left"/>
        <w:outlineLvl w:val="0"/>
        <w:rPr>
          <w:rFonts w:ascii="Times New Roman" w:eastAsia="宋体" w:hAnsi="Times New Roman" w:cs="Times New Roman"/>
          <w:b/>
          <w:bCs/>
          <w:color w:val="050505"/>
          <w:kern w:val="36"/>
          <w:szCs w:val="21"/>
        </w:rPr>
      </w:pPr>
      <w:proofErr w:type="spellStart"/>
      <w:r w:rsidRPr="005D78E2">
        <w:rPr>
          <w:rFonts w:ascii="Times New Roman" w:eastAsia="宋体" w:hAnsi="Times New Roman" w:cs="Times New Roman"/>
          <w:b/>
          <w:bCs/>
          <w:color w:val="050505"/>
          <w:kern w:val="36"/>
          <w:szCs w:val="21"/>
        </w:rPr>
        <w:t>Blockchain</w:t>
      </w:r>
      <w:proofErr w:type="spellEnd"/>
      <w:r w:rsidRPr="005D78E2">
        <w:rPr>
          <w:rFonts w:ascii="Times New Roman" w:eastAsia="宋体" w:hAnsi="Times New Roman" w:cs="Times New Roman"/>
          <w:b/>
          <w:bCs/>
          <w:color w:val="050505"/>
          <w:kern w:val="36"/>
          <w:szCs w:val="21"/>
        </w:rPr>
        <w:t xml:space="preserve"> for Business - An Introduction to </w:t>
      </w:r>
      <w:proofErr w:type="spellStart"/>
      <w:r w:rsidRPr="005D78E2">
        <w:rPr>
          <w:rFonts w:ascii="Times New Roman" w:eastAsia="宋体" w:hAnsi="Times New Roman" w:cs="Times New Roman"/>
          <w:b/>
          <w:bCs/>
          <w:color w:val="050505"/>
          <w:kern w:val="36"/>
          <w:szCs w:val="21"/>
        </w:rPr>
        <w:t>Hyperledger</w:t>
      </w:r>
      <w:proofErr w:type="spellEnd"/>
      <w:r w:rsidRPr="005D78E2">
        <w:rPr>
          <w:rFonts w:ascii="Times New Roman" w:eastAsia="宋体" w:hAnsi="Times New Roman" w:cs="Times New Roman"/>
          <w:b/>
          <w:bCs/>
          <w:color w:val="050505"/>
          <w:kern w:val="36"/>
          <w:szCs w:val="21"/>
        </w:rPr>
        <w:t xml:space="preserve"> Technologies</w:t>
      </w:r>
    </w:p>
    <w:p w:rsidR="005D78E2" w:rsidRPr="005D78E2" w:rsidRDefault="005D78E2" w:rsidP="005D78E2">
      <w:pPr>
        <w:widowControl/>
        <w:numPr>
          <w:ilvl w:val="0"/>
          <w:numId w:val="1"/>
        </w:numPr>
        <w:spacing w:before="100" w:beforeAutospacing="1" w:after="75" w:line="360" w:lineRule="atLeast"/>
        <w:ind w:left="0"/>
        <w:jc w:val="left"/>
        <w:rPr>
          <w:rFonts w:ascii="&amp;quot" w:eastAsia="宋体" w:hAnsi="&amp;quot" w:cs="宋体"/>
          <w:color w:val="4E4E4E"/>
          <w:kern w:val="0"/>
          <w:sz w:val="24"/>
          <w:szCs w:val="24"/>
        </w:rPr>
      </w:pP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Describe Business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Blockchain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and Distributed Ledger Technologies</w:t>
      </w:r>
    </w:p>
    <w:p w:rsidR="005D78E2" w:rsidRPr="005D78E2" w:rsidRDefault="005D78E2" w:rsidP="005D78E2">
      <w:pPr>
        <w:widowControl/>
        <w:numPr>
          <w:ilvl w:val="0"/>
          <w:numId w:val="1"/>
        </w:numPr>
        <w:spacing w:before="100" w:beforeAutospacing="1" w:after="75" w:line="360" w:lineRule="atLeast"/>
        <w:ind w:left="0"/>
        <w:jc w:val="left"/>
        <w:rPr>
          <w:rFonts w:ascii="&amp;quot" w:eastAsia="宋体" w:hAnsi="&amp;quot" w:cs="宋体"/>
          <w:color w:val="4E4E4E"/>
          <w:kern w:val="0"/>
          <w:sz w:val="24"/>
          <w:szCs w:val="24"/>
        </w:rPr>
      </w:pP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Gain familiarity with current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projects and cross-industry use cases</w:t>
      </w:r>
    </w:p>
    <w:p w:rsidR="005D78E2" w:rsidRPr="005D78E2" w:rsidRDefault="005D78E2" w:rsidP="005D78E2">
      <w:pPr>
        <w:widowControl/>
        <w:numPr>
          <w:ilvl w:val="0"/>
          <w:numId w:val="1"/>
        </w:numPr>
        <w:spacing w:before="100" w:beforeAutospacing="1" w:after="75" w:line="360" w:lineRule="atLeast"/>
        <w:ind w:left="0"/>
        <w:jc w:val="left"/>
        <w:rPr>
          <w:rFonts w:ascii="&amp;quot" w:eastAsia="宋体" w:hAnsi="&amp;quot" w:cs="宋体"/>
          <w:color w:val="4E4E4E"/>
          <w:kern w:val="0"/>
          <w:sz w:val="24"/>
          <w:szCs w:val="24"/>
        </w:rPr>
      </w:pP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Perform clean installations of the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Sawtooth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and 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Fabric frameworks</w:t>
      </w:r>
    </w:p>
    <w:p w:rsidR="005D78E2" w:rsidRPr="005D78E2" w:rsidRDefault="005D78E2" w:rsidP="005D78E2">
      <w:pPr>
        <w:widowControl/>
        <w:numPr>
          <w:ilvl w:val="0"/>
          <w:numId w:val="1"/>
        </w:numPr>
        <w:spacing w:before="100" w:beforeAutospacing="1" w:after="75" w:line="360" w:lineRule="atLeast"/>
        <w:ind w:left="0"/>
        <w:jc w:val="left"/>
        <w:rPr>
          <w:rFonts w:ascii="&amp;quot" w:eastAsia="宋体" w:hAnsi="&amp;quot" w:cs="宋体"/>
          <w:color w:val="4E4E4E"/>
          <w:kern w:val="0"/>
          <w:sz w:val="24"/>
          <w:szCs w:val="24"/>
        </w:rPr>
      </w:pP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Explore a sample use case/application in the context of the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Sawtooth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and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Fabric frameworks</w:t>
      </w:r>
    </w:p>
    <w:p w:rsidR="005D78E2" w:rsidRPr="005D78E2" w:rsidRDefault="005D78E2" w:rsidP="005D78E2">
      <w:pPr>
        <w:widowControl/>
        <w:numPr>
          <w:ilvl w:val="0"/>
          <w:numId w:val="1"/>
        </w:numPr>
        <w:spacing w:before="100" w:beforeAutospacing="1" w:after="75" w:line="360" w:lineRule="atLeast"/>
        <w:ind w:left="0"/>
        <w:jc w:val="left"/>
        <w:rPr>
          <w:rFonts w:ascii="&amp;quot" w:eastAsia="宋体" w:hAnsi="&amp;quot" w:cs="宋体"/>
          <w:color w:val="4E4E4E"/>
          <w:kern w:val="0"/>
          <w:sz w:val="24"/>
          <w:szCs w:val="24"/>
        </w:rPr>
      </w:pP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Build simple </w:t>
      </w:r>
      <w:bookmarkStart w:id="0" w:name="_GoBack"/>
      <w:bookmarkEnd w:id="0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applications on top of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Sawtooth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and 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Fabric</w:t>
      </w:r>
    </w:p>
    <w:p w:rsidR="005D78E2" w:rsidRPr="005D78E2" w:rsidRDefault="005D78E2" w:rsidP="005D78E2">
      <w:pPr>
        <w:widowControl/>
        <w:numPr>
          <w:ilvl w:val="0"/>
          <w:numId w:val="1"/>
        </w:numPr>
        <w:spacing w:before="100" w:beforeAutospacing="1" w:after="75" w:line="360" w:lineRule="atLeast"/>
        <w:ind w:left="0"/>
        <w:jc w:val="left"/>
        <w:rPr>
          <w:rFonts w:ascii="&amp;quot" w:eastAsia="宋体" w:hAnsi="&amp;quot" w:cs="宋体"/>
          <w:color w:val="4E4E4E"/>
          <w:kern w:val="0"/>
          <w:sz w:val="24"/>
          <w:szCs w:val="24"/>
        </w:rPr>
      </w:pP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Become involved in and contribute to the open source </w:t>
      </w:r>
      <w:proofErr w:type="spellStart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t xml:space="preserve"> projects</w:t>
      </w:r>
    </w:p>
    <w:p w:rsidR="003B6701" w:rsidRDefault="003B6701"/>
    <w:p w:rsidR="005D78E2" w:rsidRPr="005D78E2" w:rsidRDefault="005D78E2" w:rsidP="005D78E2">
      <w:pPr>
        <w:widowControl/>
        <w:spacing w:after="290" w:line="396" w:lineRule="atLeast"/>
        <w:jc w:val="left"/>
        <w:outlineLvl w:val="2"/>
        <w:rPr>
          <w:rFonts w:ascii="&amp;quot" w:eastAsia="宋体" w:hAnsi="&amp;quot" w:cs="宋体"/>
          <w:b/>
          <w:bCs/>
          <w:color w:val="050505"/>
          <w:kern w:val="0"/>
          <w:sz w:val="26"/>
          <w:szCs w:val="26"/>
        </w:rPr>
      </w:pPr>
      <w:r w:rsidRPr="005D78E2">
        <w:rPr>
          <w:rFonts w:ascii="&amp;quot" w:eastAsia="宋体" w:hAnsi="&amp;quot" w:cs="宋体"/>
          <w:b/>
          <w:bCs/>
          <w:color w:val="050505"/>
          <w:kern w:val="0"/>
          <w:sz w:val="26"/>
          <w:szCs w:val="26"/>
        </w:rPr>
        <w:t>Course Syllabus</w:t>
      </w:r>
    </w:p>
    <w:p w:rsidR="005D78E2" w:rsidRPr="005D78E2" w:rsidRDefault="005D78E2" w:rsidP="005D78E2"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Welcome &amp; Introduction</w:t>
      </w: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Discovering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Blockchain</w:t>
      </w:r>
      <w:proofErr w:type="spellEnd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 Technologies</w:t>
      </w: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Introduction to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The Promise of Business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Blockchain</w:t>
      </w:r>
      <w:proofErr w:type="spellEnd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 Technologies</w:t>
      </w: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Technical Requirements</w:t>
      </w: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Introduction to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Iroha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Introduction to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Sawtooth</w:t>
      </w:r>
      <w:proofErr w:type="spellEnd"/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Introduction to </w:t>
      </w:r>
      <w:proofErr w:type="spellStart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Hyperledger</w:t>
      </w:r>
      <w:proofErr w:type="spellEnd"/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 xml:space="preserve"> Fabric</w:t>
      </w: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What's Next?</w:t>
      </w:r>
      <w:r w:rsidRPr="005D78E2">
        <w:rPr>
          <w:rFonts w:ascii="&amp;quot" w:eastAsia="宋体" w:hAnsi="&amp;quot" w:cs="宋体"/>
          <w:color w:val="4E4E4E"/>
          <w:kern w:val="0"/>
          <w:sz w:val="24"/>
          <w:szCs w:val="24"/>
        </w:rPr>
        <w:br/>
      </w:r>
      <w:r w:rsidRPr="005D78E2">
        <w:rPr>
          <w:rFonts w:ascii="Arial" w:eastAsia="宋体" w:hAnsi="Arial" w:cs="Arial"/>
          <w:color w:val="4E4E4E"/>
          <w:kern w:val="0"/>
          <w:sz w:val="24"/>
          <w:szCs w:val="24"/>
        </w:rPr>
        <w:t>Final Exam</w:t>
      </w:r>
    </w:p>
    <w:sectPr w:rsidR="005D78E2" w:rsidRPr="005D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5676"/>
    <w:multiLevelType w:val="multilevel"/>
    <w:tmpl w:val="8A0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E2"/>
    <w:rsid w:val="003B6701"/>
    <w:rsid w:val="005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22265-28D1-4CEB-9FF3-8E5677F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78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78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8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5D78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admn</cp:lastModifiedBy>
  <cp:revision>1</cp:revision>
  <dcterms:created xsi:type="dcterms:W3CDTF">2018-02-13T05:32:00Z</dcterms:created>
  <dcterms:modified xsi:type="dcterms:W3CDTF">2018-02-13T05:36:00Z</dcterms:modified>
</cp:coreProperties>
</file>