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88" w:rsidRPr="00B87001" w:rsidRDefault="00924B88" w:rsidP="00924B88">
      <w:pPr>
        <w:rPr>
          <w:rFonts w:ascii="宋体" w:hAnsi="宋体"/>
          <w:shd w:val="clear" w:color="auto" w:fill="FFC000"/>
        </w:rPr>
      </w:pPr>
      <w:r w:rsidRPr="00B87001">
        <w:rPr>
          <w:rFonts w:ascii="宋体" w:hAnsi="宋体" w:hint="eastAsia"/>
          <w:shd w:val="clear" w:color="auto" w:fill="FFC000"/>
        </w:rPr>
        <w:t>一、出版方向</w:t>
      </w:r>
    </w:p>
    <w:p w:rsidR="00AF28C7" w:rsidRDefault="00AF28C7" w:rsidP="00AF28C7">
      <w:pPr>
        <w:rPr>
          <w:lang w:val="zh-CN"/>
        </w:rPr>
      </w:pPr>
      <w:r>
        <w:rPr>
          <w:rFonts w:ascii="宋体" w:hAnsi="宋体" w:hint="eastAsia"/>
        </w:rPr>
        <w:t>我社在IT图书出版领域一直紧抓技术热点，出版精品不断，</w:t>
      </w:r>
      <w:r w:rsidRPr="00DE285B">
        <w:rPr>
          <w:lang w:val="zh-CN"/>
        </w:rPr>
        <w:t>凡是优秀的计算机</w:t>
      </w:r>
      <w:r>
        <w:rPr>
          <w:rFonts w:hint="eastAsia"/>
          <w:lang w:val="zh-CN"/>
        </w:rPr>
        <w:t>相关</w:t>
      </w:r>
      <w:r w:rsidRPr="00DE285B">
        <w:rPr>
          <w:lang w:val="zh-CN"/>
        </w:rPr>
        <w:t>技术领域的图书</w:t>
      </w:r>
      <w:r>
        <w:rPr>
          <w:rFonts w:hint="eastAsia"/>
          <w:lang w:val="zh-CN"/>
        </w:rPr>
        <w:t>都是我们的出版对象。</w:t>
      </w:r>
    </w:p>
    <w:p w:rsidR="00924B88" w:rsidRPr="00B87001" w:rsidRDefault="00924B88" w:rsidP="00924B88">
      <w:pPr>
        <w:rPr>
          <w:shd w:val="clear" w:color="auto" w:fill="FFC000"/>
          <w:lang w:val="zh-CN"/>
        </w:rPr>
      </w:pPr>
      <w:bookmarkStart w:id="0" w:name="_GoBack"/>
      <w:bookmarkEnd w:id="0"/>
      <w:r w:rsidRPr="00B87001">
        <w:rPr>
          <w:rFonts w:hint="eastAsia"/>
          <w:shd w:val="clear" w:color="auto" w:fill="FFC000"/>
          <w:lang w:val="zh-CN"/>
        </w:rPr>
        <w:t>二、选题申报</w:t>
      </w:r>
    </w:p>
    <w:p w:rsidR="00924B88" w:rsidRDefault="00924B88" w:rsidP="00924B88">
      <w:pPr>
        <w:rPr>
          <w:lang w:val="zh-CN"/>
        </w:rPr>
      </w:pPr>
      <w:r>
        <w:rPr>
          <w:rFonts w:hint="eastAsia"/>
          <w:lang w:val="zh-CN"/>
        </w:rPr>
        <w:t>我们的出版流程简要概括是您提交</w:t>
      </w:r>
      <w:r w:rsidRPr="00B87001">
        <w:rPr>
          <w:rFonts w:hint="eastAsia"/>
          <w:b/>
          <w:color w:val="FF0000"/>
          <w:lang w:val="zh-CN"/>
        </w:rPr>
        <w:t>选题单（</w:t>
      </w:r>
      <w:proofErr w:type="gramStart"/>
      <w:r w:rsidRPr="00B87001">
        <w:rPr>
          <w:rFonts w:hint="eastAsia"/>
          <w:b/>
          <w:color w:val="FF0000"/>
          <w:lang w:val="zh-CN"/>
        </w:rPr>
        <w:t>含内容</w:t>
      </w:r>
      <w:proofErr w:type="gramEnd"/>
      <w:r w:rsidRPr="00B87001">
        <w:rPr>
          <w:rFonts w:hint="eastAsia"/>
          <w:b/>
          <w:color w:val="FF0000"/>
          <w:lang w:val="zh-CN"/>
        </w:rPr>
        <w:t>简介和同类书比较）和作译者登记表</w:t>
      </w:r>
      <w:r>
        <w:rPr>
          <w:rFonts w:hint="eastAsia"/>
          <w:b/>
          <w:color w:val="FF0000"/>
          <w:lang w:val="zh-CN"/>
        </w:rPr>
        <w:t>，请见附件</w:t>
      </w:r>
      <w:r w:rsidRPr="00B87001">
        <w:rPr>
          <w:rFonts w:hint="eastAsia"/>
          <w:b/>
          <w:color w:val="FF0000"/>
          <w:lang w:val="zh-CN"/>
        </w:rPr>
        <w:t>，以及</w:t>
      </w:r>
      <w:r w:rsidRPr="00B87001">
        <w:rPr>
          <w:b/>
          <w:color w:val="FF0000"/>
          <w:lang w:val="zh-CN"/>
        </w:rPr>
        <w:t>目录大纲和样章</w:t>
      </w:r>
      <w:r w:rsidR="00673004">
        <w:rPr>
          <w:rFonts w:hint="eastAsia"/>
          <w:b/>
          <w:color w:val="FF0000"/>
          <w:lang w:val="zh-CN"/>
        </w:rPr>
        <w:t>（如果有的话）</w:t>
      </w:r>
      <w:r>
        <w:rPr>
          <w:rFonts w:hint="eastAsia"/>
          <w:lang w:val="zh-CN"/>
        </w:rPr>
        <w:t>，我们进行：</w:t>
      </w:r>
    </w:p>
    <w:p w:rsidR="00924B88" w:rsidRPr="00B547A8" w:rsidRDefault="00924B88" w:rsidP="00B547A8">
      <w:pPr>
        <w:spacing w:beforeLines="50" w:before="156" w:afterLines="50" w:after="156"/>
        <w:rPr>
          <w:rFonts w:ascii="楷体" w:eastAsia="楷体" w:hAnsi="楷体"/>
          <w:lang w:val="zh-CN"/>
        </w:rPr>
      </w:pPr>
      <w:r w:rsidRPr="00B547A8">
        <w:rPr>
          <w:rFonts w:ascii="楷体" w:eastAsia="楷体" w:hAnsi="楷体"/>
          <w:lang w:val="zh-CN"/>
        </w:rPr>
        <w:t>选题论证（需要</w:t>
      </w:r>
      <w:r w:rsidR="00E34ADF" w:rsidRPr="00B547A8">
        <w:rPr>
          <w:rFonts w:ascii="楷体" w:eastAsia="楷体" w:hAnsi="楷体" w:hint="eastAsia"/>
          <w:lang w:val="zh-CN"/>
        </w:rPr>
        <w:t>7</w:t>
      </w:r>
      <w:r w:rsidRPr="00B547A8">
        <w:rPr>
          <w:rFonts w:ascii="楷体" w:eastAsia="楷体" w:hAnsi="楷体"/>
          <w:lang w:val="zh-CN"/>
        </w:rPr>
        <w:t>个工作日）→选题审批→与</w:t>
      </w:r>
      <w:r w:rsidRPr="00B547A8">
        <w:rPr>
          <w:rFonts w:ascii="楷体" w:eastAsia="楷体" w:hAnsi="楷体" w:hint="eastAsia"/>
          <w:lang w:val="zh-CN"/>
        </w:rPr>
        <w:t>您</w:t>
      </w:r>
      <w:r w:rsidRPr="00B547A8">
        <w:rPr>
          <w:rFonts w:ascii="楷体" w:eastAsia="楷体" w:hAnsi="楷体"/>
          <w:lang w:val="zh-CN"/>
        </w:rPr>
        <w:t>签订</w:t>
      </w:r>
      <w:r w:rsidRPr="00B547A8">
        <w:rPr>
          <w:rFonts w:ascii="楷体" w:eastAsia="楷体" w:hAnsi="楷体" w:hint="eastAsia"/>
          <w:lang w:val="zh-CN"/>
        </w:rPr>
        <w:t>“</w:t>
      </w:r>
      <w:r w:rsidRPr="00B547A8">
        <w:rPr>
          <w:rFonts w:ascii="楷体" w:eastAsia="楷体" w:hAnsi="楷体"/>
          <w:lang w:val="zh-CN"/>
        </w:rPr>
        <w:t>约稿合同</w:t>
      </w:r>
      <w:r w:rsidRPr="00B547A8">
        <w:rPr>
          <w:rFonts w:ascii="楷体" w:eastAsia="楷体" w:hAnsi="楷体" w:hint="eastAsia"/>
          <w:lang w:val="zh-CN"/>
        </w:rPr>
        <w:t>”</w:t>
      </w:r>
      <w:r w:rsidRPr="00B547A8">
        <w:rPr>
          <w:rFonts w:ascii="楷体" w:eastAsia="楷体" w:hAnsi="楷体"/>
          <w:lang w:val="zh-CN"/>
        </w:rPr>
        <w:t>→作者写作，责任编辑可能会参与田间管理（即作译编同步进行，并进行迭代管理）→</w:t>
      </w:r>
      <w:r w:rsidRPr="00B547A8">
        <w:rPr>
          <w:rFonts w:ascii="楷体" w:eastAsia="楷体" w:hAnsi="楷体" w:hint="eastAsia"/>
          <w:lang w:val="zh-CN"/>
        </w:rPr>
        <w:t>交稿</w:t>
      </w:r>
      <w:r w:rsidRPr="00B547A8">
        <w:rPr>
          <w:rFonts w:ascii="楷体" w:eastAsia="楷体" w:hAnsi="楷体"/>
        </w:rPr>
        <w:t>→排版→校对→将排好的书稿送作译者再次审校与统稿→出版</w:t>
      </w:r>
      <w:r w:rsidRPr="00B547A8">
        <w:rPr>
          <w:rFonts w:ascii="楷体" w:eastAsia="楷体" w:hAnsi="楷体"/>
          <w:lang w:val="zh-CN"/>
        </w:rPr>
        <w:t>。</w:t>
      </w:r>
    </w:p>
    <w:p w:rsidR="00924B88" w:rsidRPr="00B87001" w:rsidRDefault="00924B88" w:rsidP="00924B88">
      <w:pPr>
        <w:rPr>
          <w:shd w:val="clear" w:color="auto" w:fill="FFC000"/>
          <w:lang w:val="zh-CN"/>
        </w:rPr>
      </w:pPr>
      <w:r w:rsidRPr="00B87001">
        <w:rPr>
          <w:rFonts w:hint="eastAsia"/>
          <w:shd w:val="clear" w:color="auto" w:fill="FFC000"/>
          <w:lang w:val="zh-CN"/>
        </w:rPr>
        <w:t>三、出版周期</w:t>
      </w:r>
    </w:p>
    <w:p w:rsidR="00924B88" w:rsidRDefault="00924B88" w:rsidP="00924B88">
      <w:pPr>
        <w:autoSpaceDE w:val="0"/>
        <w:autoSpaceDN w:val="0"/>
        <w:adjustRightInd w:val="0"/>
        <w:spacing w:line="360" w:lineRule="atLeast"/>
        <w:jc w:val="left"/>
        <w:rPr>
          <w:lang w:val="zh-CN"/>
        </w:rPr>
      </w:pPr>
      <w:r w:rsidRPr="00DE285B">
        <w:rPr>
          <w:lang w:val="zh-CN"/>
        </w:rPr>
        <w:t>依稿件篇幅和稿件质量而定，</w:t>
      </w:r>
      <w:r>
        <w:rPr>
          <w:rFonts w:hint="eastAsia"/>
          <w:lang w:val="zh-CN"/>
        </w:rPr>
        <w:t>出版周期</w:t>
      </w:r>
      <w:r w:rsidR="00F86F1A">
        <w:rPr>
          <w:rFonts w:hint="eastAsia"/>
          <w:lang w:val="zh-CN"/>
        </w:rPr>
        <w:t>（您交稿后所需时间）</w:t>
      </w:r>
      <w:r w:rsidRPr="00DE285B">
        <w:rPr>
          <w:lang w:val="zh-CN"/>
        </w:rPr>
        <w:t>通常为</w:t>
      </w:r>
      <w:r w:rsidRPr="00DE285B">
        <w:rPr>
          <w:lang w:val="zh-CN"/>
        </w:rPr>
        <w:t>3</w:t>
      </w:r>
      <w:r w:rsidRPr="00DE285B">
        <w:rPr>
          <w:lang w:val="zh-CN"/>
        </w:rPr>
        <w:t>个月</w:t>
      </w:r>
      <w:r w:rsidR="00F86F1A">
        <w:rPr>
          <w:rFonts w:hint="eastAsia"/>
          <w:lang w:val="zh-CN"/>
        </w:rPr>
        <w:t>左右（包括三审三校、编辑加工等环节）</w:t>
      </w:r>
      <w:r w:rsidRPr="00DE285B">
        <w:rPr>
          <w:lang w:val="zh-CN"/>
        </w:rPr>
        <w:t>，</w:t>
      </w:r>
      <w:r>
        <w:rPr>
          <w:rFonts w:hint="eastAsia"/>
          <w:lang w:val="zh-CN"/>
        </w:rPr>
        <w:t>在</w:t>
      </w:r>
      <w:r w:rsidRPr="00DE285B">
        <w:rPr>
          <w:lang w:val="zh-CN"/>
        </w:rPr>
        <w:t>特殊情况下，譬如稿件需要退改，责编会与您直接联系。</w:t>
      </w:r>
    </w:p>
    <w:p w:rsidR="00924B88" w:rsidRPr="00B87001" w:rsidRDefault="00924B88" w:rsidP="00924B88">
      <w:pPr>
        <w:rPr>
          <w:shd w:val="clear" w:color="auto" w:fill="FFC000"/>
          <w:lang w:val="zh-CN"/>
        </w:rPr>
      </w:pPr>
      <w:r w:rsidRPr="00B87001">
        <w:rPr>
          <w:rFonts w:hint="eastAsia"/>
          <w:shd w:val="clear" w:color="auto" w:fill="FFC000"/>
          <w:lang w:val="zh-CN"/>
        </w:rPr>
        <w:t>四、稿酬结算</w:t>
      </w:r>
    </w:p>
    <w:p w:rsidR="00924B88" w:rsidRPr="00DE285B" w:rsidRDefault="00924B88" w:rsidP="00924B88">
      <w:pPr>
        <w:autoSpaceDE w:val="0"/>
        <w:autoSpaceDN w:val="0"/>
        <w:adjustRightInd w:val="0"/>
        <w:spacing w:line="360" w:lineRule="atLeast"/>
        <w:jc w:val="left"/>
        <w:rPr>
          <w:lang w:val="zh-CN"/>
        </w:rPr>
      </w:pPr>
      <w:r>
        <w:rPr>
          <w:rFonts w:hint="eastAsia"/>
          <w:lang w:val="zh-CN"/>
        </w:rPr>
        <w:t>我们的</w:t>
      </w:r>
      <w:r w:rsidRPr="00DE285B">
        <w:rPr>
          <w:lang w:val="zh-CN"/>
        </w:rPr>
        <w:t>稿酬结算方式</w:t>
      </w:r>
      <w:r>
        <w:rPr>
          <w:rFonts w:hint="eastAsia"/>
          <w:lang w:val="zh-CN"/>
        </w:rPr>
        <w:t>有三种：</w:t>
      </w:r>
    </w:p>
    <w:p w:rsidR="00924B88" w:rsidRPr="00DE285B" w:rsidRDefault="00924B88" w:rsidP="00924B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jc w:val="left"/>
        <w:rPr>
          <w:lang w:val="zh-CN"/>
        </w:rPr>
      </w:pPr>
      <w:r w:rsidRPr="00DE285B">
        <w:rPr>
          <w:lang w:val="zh-CN"/>
        </w:rPr>
        <w:t>版税制</w:t>
      </w:r>
      <w:r w:rsidR="00673004">
        <w:rPr>
          <w:rFonts w:hint="eastAsia"/>
          <w:lang w:val="zh-CN"/>
        </w:rPr>
        <w:t>（首选）</w:t>
      </w:r>
      <w:r w:rsidRPr="00DE285B">
        <w:rPr>
          <w:lang w:val="zh-CN"/>
        </w:rPr>
        <w:t>：与图书销售直接挂钩，分次付酬。计算方法为：稿酬</w:t>
      </w:r>
      <w:r w:rsidRPr="00DE285B">
        <w:rPr>
          <w:lang w:val="zh-CN"/>
        </w:rPr>
        <w:t>=</w:t>
      </w:r>
      <w:r w:rsidRPr="00DE285B">
        <w:rPr>
          <w:lang w:val="zh-CN"/>
        </w:rPr>
        <w:t>图书定价</w:t>
      </w:r>
      <w:r w:rsidRPr="00DE285B">
        <w:rPr>
          <w:lang w:val="zh-CN"/>
        </w:rPr>
        <w:t>×</w:t>
      </w:r>
      <w:r w:rsidR="00673004">
        <w:rPr>
          <w:rFonts w:hint="eastAsia"/>
          <w:lang w:val="zh-CN"/>
        </w:rPr>
        <w:t>销售册</w:t>
      </w:r>
      <w:r w:rsidRPr="00DE285B">
        <w:rPr>
          <w:lang w:val="zh-CN"/>
        </w:rPr>
        <w:t>数</w:t>
      </w:r>
      <w:r w:rsidRPr="00DE285B">
        <w:rPr>
          <w:lang w:val="zh-CN"/>
        </w:rPr>
        <w:t>×</w:t>
      </w:r>
      <w:r w:rsidRPr="00DE285B">
        <w:rPr>
          <w:lang w:val="zh-CN"/>
        </w:rPr>
        <w:t>版税税率</w:t>
      </w:r>
      <w:r>
        <w:rPr>
          <w:rFonts w:hint="eastAsia"/>
          <w:lang w:val="zh-CN"/>
        </w:rPr>
        <w:t>（一般</w:t>
      </w:r>
      <w:r>
        <w:rPr>
          <w:rFonts w:hint="eastAsia"/>
          <w:lang w:val="zh-CN"/>
        </w:rPr>
        <w:t>8%</w:t>
      </w:r>
      <w:r>
        <w:rPr>
          <w:rFonts w:hint="eastAsia"/>
          <w:lang w:val="zh-CN"/>
        </w:rPr>
        <w:t>）</w:t>
      </w:r>
      <w:r w:rsidR="00673004">
        <w:rPr>
          <w:lang w:val="zh-CN"/>
        </w:rPr>
        <w:t>。图书出版后，</w:t>
      </w:r>
      <w:r w:rsidR="00673004">
        <w:rPr>
          <w:rFonts w:hint="eastAsia"/>
          <w:lang w:val="zh-CN"/>
        </w:rPr>
        <w:t>两个月内</w:t>
      </w:r>
      <w:r w:rsidR="00673004">
        <w:rPr>
          <w:lang w:val="zh-CN"/>
        </w:rPr>
        <w:t>第一次支付首印印数的一半</w:t>
      </w:r>
      <w:r w:rsidRPr="00DE285B">
        <w:rPr>
          <w:lang w:val="zh-CN"/>
        </w:rPr>
        <w:t>稿酬，</w:t>
      </w:r>
      <w:r w:rsidR="00400EA7">
        <w:rPr>
          <w:rFonts w:hint="eastAsia"/>
          <w:lang w:val="zh-CN"/>
        </w:rPr>
        <w:t>之后每半年到一年结算一次</w:t>
      </w:r>
      <w:r w:rsidRPr="00DE285B">
        <w:rPr>
          <w:lang w:val="zh-CN"/>
        </w:rPr>
        <w:t>，直到该书不再重印，按照该书最后一版的实际销量结清最后一次稿酬。</w:t>
      </w:r>
    </w:p>
    <w:p w:rsidR="00924B88" w:rsidRPr="00DE285B" w:rsidRDefault="00924B88" w:rsidP="00924B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jc w:val="left"/>
        <w:rPr>
          <w:lang w:val="zh-CN"/>
        </w:rPr>
      </w:pPr>
      <w:r w:rsidRPr="00DE285B">
        <w:rPr>
          <w:lang w:val="zh-CN"/>
        </w:rPr>
        <w:t>一次性付酬：稿酬</w:t>
      </w:r>
      <w:r w:rsidRPr="00DE285B">
        <w:rPr>
          <w:lang w:val="zh-CN"/>
        </w:rPr>
        <w:t>=</w:t>
      </w:r>
      <w:r w:rsidRPr="00DE285B">
        <w:rPr>
          <w:lang w:val="zh-CN"/>
        </w:rPr>
        <w:t>稿酬标准（按每千字计）</w:t>
      </w:r>
      <w:r w:rsidRPr="00DE285B">
        <w:rPr>
          <w:lang w:val="zh-CN"/>
        </w:rPr>
        <w:t>×</w:t>
      </w:r>
      <w:r w:rsidRPr="00DE285B">
        <w:rPr>
          <w:lang w:val="zh-CN"/>
        </w:rPr>
        <w:t>千字数，一次付清。</w:t>
      </w:r>
    </w:p>
    <w:p w:rsidR="00924B88" w:rsidRPr="00DE285B" w:rsidRDefault="00924B88" w:rsidP="00924B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jc w:val="left"/>
        <w:rPr>
          <w:lang w:val="zh-CN"/>
        </w:rPr>
      </w:pPr>
      <w:r w:rsidRPr="00DE285B">
        <w:rPr>
          <w:lang w:val="zh-CN"/>
        </w:rPr>
        <w:t>外版书翻译稿酬：</w:t>
      </w:r>
      <w:r w:rsidR="00F86F1A">
        <w:rPr>
          <w:rFonts w:hint="eastAsia"/>
          <w:lang w:val="zh-CN"/>
        </w:rPr>
        <w:t>大部分情况是按版税方式（</w:t>
      </w:r>
      <w:r w:rsidR="00F86F1A">
        <w:rPr>
          <w:rFonts w:hint="eastAsia"/>
          <w:lang w:val="zh-CN"/>
        </w:rPr>
        <w:t>4%</w:t>
      </w:r>
      <w:r w:rsidR="00F86F1A">
        <w:rPr>
          <w:rFonts w:hint="eastAsia"/>
          <w:lang w:val="zh-CN"/>
        </w:rPr>
        <w:t>），也可以按千字数，一次付清</w:t>
      </w:r>
      <w:r w:rsidRPr="00DE285B">
        <w:rPr>
          <w:lang w:val="zh-CN"/>
        </w:rPr>
        <w:t>。</w:t>
      </w:r>
    </w:p>
    <w:p w:rsidR="00924B88" w:rsidRPr="00DE285B" w:rsidRDefault="00924B88" w:rsidP="00924B88">
      <w:pPr>
        <w:autoSpaceDE w:val="0"/>
        <w:autoSpaceDN w:val="0"/>
        <w:adjustRightInd w:val="0"/>
        <w:spacing w:line="360" w:lineRule="atLeast"/>
        <w:jc w:val="left"/>
        <w:rPr>
          <w:lang w:val="zh-CN"/>
        </w:rPr>
      </w:pPr>
      <w:r>
        <w:rPr>
          <w:rFonts w:hint="eastAsia"/>
          <w:lang w:val="zh-CN"/>
        </w:rPr>
        <w:t>我们在</w:t>
      </w:r>
      <w:r w:rsidRPr="00DE285B">
        <w:rPr>
          <w:lang w:val="zh-CN"/>
        </w:rPr>
        <w:t>图书印制完成后，我们会依照合同约定的数量为您寄送免费样书，这时您就得到图书的出版信息了。在图书出版后</w:t>
      </w:r>
      <w:r w:rsidRPr="00DE285B">
        <w:rPr>
          <w:lang w:val="zh-CN"/>
        </w:rPr>
        <w:t>1</w:t>
      </w:r>
      <w:r w:rsidRPr="00DE285B">
        <w:rPr>
          <w:lang w:val="zh-CN"/>
        </w:rPr>
        <w:t>～</w:t>
      </w:r>
      <w:r w:rsidRPr="00DE285B">
        <w:rPr>
          <w:lang w:val="zh-CN"/>
        </w:rPr>
        <w:t>2</w:t>
      </w:r>
      <w:r w:rsidRPr="00DE285B">
        <w:rPr>
          <w:lang w:val="zh-CN"/>
        </w:rPr>
        <w:t>个月，您的稿酬将会依照您提供的账户信息，自动划转到账。随后，您将会</w:t>
      </w:r>
      <w:r w:rsidR="00D91CAF">
        <w:rPr>
          <w:rFonts w:hint="eastAsia"/>
          <w:lang w:val="zh-CN"/>
        </w:rPr>
        <w:t>通过邮件</w:t>
      </w:r>
      <w:r w:rsidRPr="00DE285B">
        <w:rPr>
          <w:lang w:val="zh-CN"/>
        </w:rPr>
        <w:t>收到我们</w:t>
      </w:r>
      <w:r w:rsidR="00D91CAF">
        <w:rPr>
          <w:lang w:val="zh-CN"/>
        </w:rPr>
        <w:t>稿酬结算单</w:t>
      </w:r>
      <w:r w:rsidRPr="00DE285B">
        <w:rPr>
          <w:lang w:val="zh-CN"/>
        </w:rPr>
        <w:t>。</w:t>
      </w:r>
    </w:p>
    <w:p w:rsidR="00924B88" w:rsidRPr="00B87001" w:rsidRDefault="00924B88" w:rsidP="00924B88">
      <w:pPr>
        <w:rPr>
          <w:shd w:val="clear" w:color="auto" w:fill="FFC000"/>
          <w:lang w:val="zh-CN"/>
        </w:rPr>
      </w:pPr>
      <w:r w:rsidRPr="00B87001">
        <w:rPr>
          <w:rFonts w:hint="eastAsia"/>
          <w:shd w:val="clear" w:color="auto" w:fill="FFC000"/>
          <w:lang w:val="zh-CN"/>
        </w:rPr>
        <w:t>五、市场宣传</w:t>
      </w:r>
    </w:p>
    <w:p w:rsidR="00924B88" w:rsidRDefault="00924B88" w:rsidP="00924B88">
      <w:r>
        <w:rPr>
          <w:rFonts w:ascii="宋体" w:hAnsi="宋体" w:hint="eastAsia"/>
        </w:rPr>
        <w:t>我社一直坚持做着大量的图书推广市场宣传活动</w:t>
      </w:r>
      <w:r w:rsidR="00C93B23">
        <w:rPr>
          <w:rFonts w:ascii="宋体" w:hAnsi="宋体" w:hint="eastAsia"/>
        </w:rPr>
        <w:t>，根据每本书的情况会制定专门的营销方案，与作者商讨决定。</w:t>
      </w:r>
    </w:p>
    <w:sectPr w:rsidR="0092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72A77"/>
    <w:multiLevelType w:val="hybridMultilevel"/>
    <w:tmpl w:val="AD9A81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88"/>
    <w:rsid w:val="002826A1"/>
    <w:rsid w:val="002B21CA"/>
    <w:rsid w:val="00400EA7"/>
    <w:rsid w:val="004C7D25"/>
    <w:rsid w:val="00673004"/>
    <w:rsid w:val="00924B88"/>
    <w:rsid w:val="00AF28C7"/>
    <w:rsid w:val="00B547A8"/>
    <w:rsid w:val="00C93B23"/>
    <w:rsid w:val="00CA2D5B"/>
    <w:rsid w:val="00D91CAF"/>
    <w:rsid w:val="00E34ADF"/>
    <w:rsid w:val="00F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B88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B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4B8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wenzi">
    <w:name w:val="wenzi"/>
    <w:basedOn w:val="a0"/>
    <w:rsid w:val="00924B88"/>
  </w:style>
  <w:style w:type="paragraph" w:styleId="a3">
    <w:name w:val="Balloon Text"/>
    <w:basedOn w:val="a"/>
    <w:link w:val="Char"/>
    <w:uiPriority w:val="99"/>
    <w:semiHidden/>
    <w:unhideWhenUsed/>
    <w:rsid w:val="00924B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B88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B88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B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4B8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wenzi">
    <w:name w:val="wenzi"/>
    <w:basedOn w:val="a0"/>
    <w:rsid w:val="00924B88"/>
  </w:style>
  <w:style w:type="paragraph" w:styleId="a3">
    <w:name w:val="Balloon Text"/>
    <w:basedOn w:val="a"/>
    <w:link w:val="Char"/>
    <w:uiPriority w:val="99"/>
    <w:semiHidden/>
    <w:unhideWhenUsed/>
    <w:rsid w:val="00924B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B88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591</Characters>
  <Application>Microsoft Office Word</Application>
  <DocSecurity>0</DocSecurity>
  <Lines>4</Lines>
  <Paragraphs>1</Paragraphs>
  <ScaleCrop>false</ScaleCrop>
  <Company>微软中国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furui</cp:lastModifiedBy>
  <cp:revision>12</cp:revision>
  <dcterms:created xsi:type="dcterms:W3CDTF">2013-03-28T01:10:00Z</dcterms:created>
  <dcterms:modified xsi:type="dcterms:W3CDTF">2016-01-26T08:06:00Z</dcterms:modified>
</cp:coreProperties>
</file>