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footer129.xml" ContentType="application/vnd.openxmlformats-officedocument.wordprocessingml.foot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footer139.xml" ContentType="application/vnd.openxmlformats-officedocument.wordprocessingml.footer+xml"/>
  <Override PartName="/word/footer140.xml" ContentType="application/vnd.openxmlformats-officedocument.wordprocessingml.foot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footer144.xml" ContentType="application/vnd.openxmlformats-officedocument.wordprocessingml.foot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footer150.xml" ContentType="application/vnd.openxmlformats-officedocument.wordprocessingml.foot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footer153.xml" ContentType="application/vnd.openxmlformats-officedocument.wordprocessingml.foot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footer156.xml" ContentType="application/vnd.openxmlformats-officedocument.wordprocessingml.foot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footer159.xml" ContentType="application/vnd.openxmlformats-officedocument.wordprocessingml.foot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footer162.xml" ContentType="application/vnd.openxmlformats-officedocument.wordprocessingml.foot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footer165.xml" ContentType="application/vnd.openxmlformats-officedocument.wordprocessingml.footer+xml"/>
  <Override PartName="/word/footer166.xml" ContentType="application/vnd.openxmlformats-officedocument.wordprocessingml.footer+xml"/>
  <Override PartName="/word/footer167.xml" ContentType="application/vnd.openxmlformats-officedocument.wordprocessingml.footer+xml"/>
  <Override PartName="/word/footer168.xml" ContentType="application/vnd.openxmlformats-officedocument.wordprocessingml.footer+xml"/>
  <Override PartName="/word/footer169.xml" ContentType="application/vnd.openxmlformats-officedocument.wordprocessingml.footer+xml"/>
  <Override PartName="/word/footer170.xml" ContentType="application/vnd.openxmlformats-officedocument.wordprocessingml.footer+xml"/>
  <Override PartName="/word/footer171.xml" ContentType="application/vnd.openxmlformats-officedocument.wordprocessingml.footer+xml"/>
  <Override PartName="/word/footer172.xml" ContentType="application/vnd.openxmlformats-officedocument.wordprocessingml.footer+xml"/>
  <Override PartName="/word/footer173.xml" ContentType="application/vnd.openxmlformats-officedocument.wordprocessingml.footer+xml"/>
  <Override PartName="/word/footer174.xml" ContentType="application/vnd.openxmlformats-officedocument.wordprocessingml.foot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footer177.xml" ContentType="application/vnd.openxmlformats-officedocument.wordprocessingml.foot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footer180.xml" ContentType="application/vnd.openxmlformats-officedocument.wordprocessingml.foot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footer183.xml" ContentType="application/vnd.openxmlformats-officedocument.wordprocessingml.footer+xml"/>
  <Override PartName="/word/footer184.xml" ContentType="application/vnd.openxmlformats-officedocument.wordprocessingml.footer+xml"/>
  <Override PartName="/word/footer185.xml" ContentType="application/vnd.openxmlformats-officedocument.wordprocessingml.footer+xml"/>
  <Override PartName="/word/footer186.xml" ContentType="application/vnd.openxmlformats-officedocument.wordprocessingml.footer+xml"/>
  <Override PartName="/word/footer187.xml" ContentType="application/vnd.openxmlformats-officedocument.wordprocessingml.footer+xml"/>
  <Override PartName="/word/footer188.xml" ContentType="application/vnd.openxmlformats-officedocument.wordprocessingml.footer+xml"/>
  <Override PartName="/word/footer189.xml" ContentType="application/vnd.openxmlformats-officedocument.wordprocessingml.footer+xml"/>
  <Override PartName="/word/footer190.xml" ContentType="application/vnd.openxmlformats-officedocument.wordprocessingml.footer+xml"/>
  <Override PartName="/word/footer191.xml" ContentType="application/vnd.openxmlformats-officedocument.wordprocessingml.footer+xml"/>
  <Override PartName="/word/footer192.xml" ContentType="application/vnd.openxmlformats-officedocument.wordprocessingml.footer+xml"/>
  <Override PartName="/word/footer193.xml" ContentType="application/vnd.openxmlformats-officedocument.wordprocessingml.footer+xml"/>
  <Override PartName="/word/footer194.xml" ContentType="application/vnd.openxmlformats-officedocument.wordprocessingml.footer+xml"/>
  <Override PartName="/word/footer195.xml" ContentType="application/vnd.openxmlformats-officedocument.wordprocessingml.footer+xml"/>
  <Override PartName="/word/footer196.xml" ContentType="application/vnd.openxmlformats-officedocument.wordprocessingml.footer+xml"/>
  <Override PartName="/word/footer197.xml" ContentType="application/vnd.openxmlformats-officedocument.wordprocessingml.footer+xml"/>
  <Override PartName="/word/footer198.xml" ContentType="application/vnd.openxmlformats-officedocument.wordprocessingml.footer+xml"/>
  <Override PartName="/word/footer199.xml" ContentType="application/vnd.openxmlformats-officedocument.wordprocessingml.footer+xml"/>
  <Override PartName="/word/footer200.xml" ContentType="application/vnd.openxmlformats-officedocument.wordprocessingml.footer+xml"/>
  <Override PartName="/word/footer201.xml" ContentType="application/vnd.openxmlformats-officedocument.wordprocessingml.footer+xml"/>
  <Override PartName="/word/footer202.xml" ContentType="application/vnd.openxmlformats-officedocument.wordprocessingml.footer+xml"/>
  <Override PartName="/word/footer203.xml" ContentType="application/vnd.openxmlformats-officedocument.wordprocessingml.footer+xml"/>
  <Override PartName="/word/footer204.xml" ContentType="application/vnd.openxmlformats-officedocument.wordprocessingml.footer+xml"/>
  <Override PartName="/word/footer205.xml" ContentType="application/vnd.openxmlformats-officedocument.wordprocessingml.footer+xml"/>
  <Override PartName="/word/footer206.xml" ContentType="application/vnd.openxmlformats-officedocument.wordprocessingml.footer+xml"/>
  <Override PartName="/word/footer207.xml" ContentType="application/vnd.openxmlformats-officedocument.wordprocessingml.footer+xml"/>
  <Override PartName="/word/footer208.xml" ContentType="application/vnd.openxmlformats-officedocument.wordprocessingml.footer+xml"/>
  <Override PartName="/word/footer209.xml" ContentType="application/vnd.openxmlformats-officedocument.wordprocessingml.footer+xml"/>
  <Override PartName="/word/footer210.xml" ContentType="application/vnd.openxmlformats-officedocument.wordprocessingml.footer+xml"/>
  <Override PartName="/word/footer211.xml" ContentType="application/vnd.openxmlformats-officedocument.wordprocessingml.footer+xml"/>
  <Override PartName="/word/footer212.xml" ContentType="application/vnd.openxmlformats-officedocument.wordprocessingml.footer+xml"/>
  <Override PartName="/word/footer213.xml" ContentType="application/vnd.openxmlformats-officedocument.wordprocessingml.footer+xml"/>
  <Override PartName="/word/footer214.xml" ContentType="application/vnd.openxmlformats-officedocument.wordprocessingml.footer+xml"/>
  <Override PartName="/word/footer215.xml" ContentType="application/vnd.openxmlformats-officedocument.wordprocessingml.footer+xml"/>
  <Override PartName="/word/footer216.xml" ContentType="application/vnd.openxmlformats-officedocument.wordprocessingml.footer+xml"/>
  <Override PartName="/word/footer217.xml" ContentType="application/vnd.openxmlformats-officedocument.wordprocessingml.footer+xml"/>
  <Override PartName="/word/footer218.xml" ContentType="application/vnd.openxmlformats-officedocument.wordprocessingml.footer+xml"/>
  <Override PartName="/word/footer219.xml" ContentType="application/vnd.openxmlformats-officedocument.wordprocessingml.footer+xml"/>
  <Override PartName="/word/footer220.xml" ContentType="application/vnd.openxmlformats-officedocument.wordprocessingml.footer+xml"/>
  <Override PartName="/word/footer221.xml" ContentType="application/vnd.openxmlformats-officedocument.wordprocessingml.footer+xml"/>
  <Override PartName="/word/footer222.xml" ContentType="application/vnd.openxmlformats-officedocument.wordprocessingml.footer+xml"/>
  <Override PartName="/word/footer223.xml" ContentType="application/vnd.openxmlformats-officedocument.wordprocessingml.footer+xml"/>
  <Override PartName="/word/footer224.xml" ContentType="application/vnd.openxmlformats-officedocument.wordprocessingml.footer+xml"/>
  <Override PartName="/word/footer225.xml" ContentType="application/vnd.openxmlformats-officedocument.wordprocessingml.footer+xml"/>
  <Override PartName="/word/footer226.xml" ContentType="application/vnd.openxmlformats-officedocument.wordprocessingml.footer+xml"/>
  <Override PartName="/word/footer227.xml" ContentType="application/vnd.openxmlformats-officedocument.wordprocessingml.footer+xml"/>
  <Override PartName="/word/footer228.xml" ContentType="application/vnd.openxmlformats-officedocument.wordprocessingml.footer+xml"/>
  <Override PartName="/word/footer229.xml" ContentType="application/vnd.openxmlformats-officedocument.wordprocessingml.footer+xml"/>
  <Override PartName="/word/footer230.xml" ContentType="application/vnd.openxmlformats-officedocument.wordprocessingml.footer+xml"/>
  <Override PartName="/word/footer231.xml" ContentType="application/vnd.openxmlformats-officedocument.wordprocessingml.footer+xml"/>
  <Override PartName="/word/footer232.xml" ContentType="application/vnd.openxmlformats-officedocument.wordprocessingml.footer+xml"/>
  <Override PartName="/word/footer233.xml" ContentType="application/vnd.openxmlformats-officedocument.wordprocessingml.footer+xml"/>
  <Override PartName="/word/footer234.xml" ContentType="application/vnd.openxmlformats-officedocument.wordprocessingml.footer+xml"/>
  <Override PartName="/word/footer235.xml" ContentType="application/vnd.openxmlformats-officedocument.wordprocessingml.footer+xml"/>
  <Override PartName="/word/footer236.xml" ContentType="application/vnd.openxmlformats-officedocument.wordprocessingml.footer+xml"/>
  <Override PartName="/word/footer237.xml" ContentType="application/vnd.openxmlformats-officedocument.wordprocessingml.footer+xml"/>
  <Override PartName="/word/footer238.xml" ContentType="application/vnd.openxmlformats-officedocument.wordprocessingml.footer+xml"/>
  <Override PartName="/word/footer239.xml" ContentType="application/vnd.openxmlformats-officedocument.wordprocessingml.footer+xml"/>
  <Override PartName="/word/footer240.xml" ContentType="application/vnd.openxmlformats-officedocument.wordprocessingml.footer+xml"/>
  <Override PartName="/word/footer241.xml" ContentType="application/vnd.openxmlformats-officedocument.wordprocessingml.footer+xml"/>
  <Override PartName="/word/footer242.xml" ContentType="application/vnd.openxmlformats-officedocument.wordprocessingml.footer+xml"/>
  <Override PartName="/word/footer243.xml" ContentType="application/vnd.openxmlformats-officedocument.wordprocessingml.footer+xml"/>
  <Override PartName="/word/footer244.xml" ContentType="application/vnd.openxmlformats-officedocument.wordprocessingml.footer+xml"/>
  <Override PartName="/word/footer245.xml" ContentType="application/vnd.openxmlformats-officedocument.wordprocessingml.footer+xml"/>
  <Override PartName="/word/footer246.xml" ContentType="application/vnd.openxmlformats-officedocument.wordprocessingml.footer+xml"/>
  <Override PartName="/word/footer247.xml" ContentType="application/vnd.openxmlformats-officedocument.wordprocessingml.footer+xml"/>
  <Override PartName="/word/footer248.xml" ContentType="application/vnd.openxmlformats-officedocument.wordprocessingml.footer+xml"/>
  <Override PartName="/word/footer249.xml" ContentType="application/vnd.openxmlformats-officedocument.wordprocessingml.footer+xml"/>
  <Override PartName="/word/footer250.xml" ContentType="application/vnd.openxmlformats-officedocument.wordprocessingml.footer+xml"/>
  <Override PartName="/word/footer251.xml" ContentType="application/vnd.openxmlformats-officedocument.wordprocessingml.footer+xml"/>
  <Override PartName="/word/footer252.xml" ContentType="application/vnd.openxmlformats-officedocument.wordprocessingml.footer+xml"/>
  <Override PartName="/word/footer253.xml" ContentType="application/vnd.openxmlformats-officedocument.wordprocessingml.footer+xml"/>
  <Override PartName="/word/footer254.xml" ContentType="application/vnd.openxmlformats-officedocument.wordprocessingml.footer+xml"/>
  <Override PartName="/word/footer255.xml" ContentType="application/vnd.openxmlformats-officedocument.wordprocessingml.footer+xml"/>
  <Override PartName="/word/footer256.xml" ContentType="application/vnd.openxmlformats-officedocument.wordprocessingml.footer+xml"/>
  <Override PartName="/word/footer257.xml" ContentType="application/vnd.openxmlformats-officedocument.wordprocessingml.footer+xml"/>
  <Override PartName="/word/footer258.xml" ContentType="application/vnd.openxmlformats-officedocument.wordprocessingml.footer+xml"/>
  <Override PartName="/word/footer259.xml" ContentType="application/vnd.openxmlformats-officedocument.wordprocessingml.footer+xml"/>
  <Override PartName="/word/footer260.xml" ContentType="application/vnd.openxmlformats-officedocument.wordprocessingml.footer+xml"/>
  <Override PartName="/word/footer261.xml" ContentType="application/vnd.openxmlformats-officedocument.wordprocessingml.footer+xml"/>
  <Override PartName="/word/footer262.xml" ContentType="application/vnd.openxmlformats-officedocument.wordprocessingml.footer+xml"/>
  <Override PartName="/word/footer263.xml" ContentType="application/vnd.openxmlformats-officedocument.wordprocessingml.footer+xml"/>
  <Override PartName="/word/footer264.xml" ContentType="application/vnd.openxmlformats-officedocument.wordprocessingml.footer+xml"/>
  <Override PartName="/word/footer265.xml" ContentType="application/vnd.openxmlformats-officedocument.wordprocessingml.footer+xml"/>
  <Override PartName="/word/footer266.xml" ContentType="application/vnd.openxmlformats-officedocument.wordprocessingml.footer+xml"/>
  <Override PartName="/word/footer267.xml" ContentType="application/vnd.openxmlformats-officedocument.wordprocessingml.footer+xml"/>
  <Override PartName="/word/footer268.xml" ContentType="application/vnd.openxmlformats-officedocument.wordprocessingml.footer+xml"/>
  <Override PartName="/word/footer269.xml" ContentType="application/vnd.openxmlformats-officedocument.wordprocessingml.footer+xml"/>
  <Override PartName="/word/footer270.xml" ContentType="application/vnd.openxmlformats-officedocument.wordprocessingml.footer+xml"/>
  <Override PartName="/word/footer271.xml" ContentType="application/vnd.openxmlformats-officedocument.wordprocessingml.footer+xml"/>
  <Override PartName="/word/footer272.xml" ContentType="application/vnd.openxmlformats-officedocument.wordprocessingml.footer+xml"/>
  <Override PartName="/word/footer273.xml" ContentType="application/vnd.openxmlformats-officedocument.wordprocessingml.footer+xml"/>
  <Override PartName="/word/footer274.xml" ContentType="application/vnd.openxmlformats-officedocument.wordprocessingml.footer+xml"/>
  <Override PartName="/word/footer275.xml" ContentType="application/vnd.openxmlformats-officedocument.wordprocessingml.footer+xml"/>
  <Override PartName="/word/footer276.xml" ContentType="application/vnd.openxmlformats-officedocument.wordprocessingml.footer+xml"/>
  <Override PartName="/word/footer277.xml" ContentType="application/vnd.openxmlformats-officedocument.wordprocessingml.footer+xml"/>
  <Override PartName="/word/footer278.xml" ContentType="application/vnd.openxmlformats-officedocument.wordprocessingml.footer+xml"/>
  <Override PartName="/word/footer279.xml" ContentType="application/vnd.openxmlformats-officedocument.wordprocessingml.footer+xml"/>
  <Override PartName="/word/footer280.xml" ContentType="application/vnd.openxmlformats-officedocument.wordprocessingml.footer+xml"/>
  <Override PartName="/word/footer281.xml" ContentType="application/vnd.openxmlformats-officedocument.wordprocessingml.footer+xml"/>
  <Override PartName="/word/footer282.xml" ContentType="application/vnd.openxmlformats-officedocument.wordprocessingml.footer+xml"/>
  <Override PartName="/word/footer283.xml" ContentType="application/vnd.openxmlformats-officedocument.wordprocessingml.footer+xml"/>
  <Override PartName="/word/footer284.xml" ContentType="application/vnd.openxmlformats-officedocument.wordprocessingml.footer+xml"/>
  <Override PartName="/word/footer285.xml" ContentType="application/vnd.openxmlformats-officedocument.wordprocessingml.footer+xml"/>
  <Override PartName="/word/footer286.xml" ContentType="application/vnd.openxmlformats-officedocument.wordprocessingml.footer+xml"/>
  <Override PartName="/word/footer287.xml" ContentType="application/vnd.openxmlformats-officedocument.wordprocessingml.footer+xml"/>
  <Override PartName="/word/footer288.xml" ContentType="application/vnd.openxmlformats-officedocument.wordprocessingml.footer+xml"/>
  <Override PartName="/word/footer289.xml" ContentType="application/vnd.openxmlformats-officedocument.wordprocessingml.footer+xml"/>
  <Override PartName="/word/footer290.xml" ContentType="application/vnd.openxmlformats-officedocument.wordprocessingml.footer+xml"/>
  <Override PartName="/word/footer291.xml" ContentType="application/vnd.openxmlformats-officedocument.wordprocessingml.footer+xml"/>
  <Override PartName="/word/footer292.xml" ContentType="application/vnd.openxmlformats-officedocument.wordprocessingml.footer+xml"/>
  <Override PartName="/word/footer293.xml" ContentType="application/vnd.openxmlformats-officedocument.wordprocessingml.footer+xml"/>
  <Override PartName="/word/footer294.xml" ContentType="application/vnd.openxmlformats-officedocument.wordprocessingml.footer+xml"/>
  <Override PartName="/word/footer295.xml" ContentType="application/vnd.openxmlformats-officedocument.wordprocessingml.footer+xml"/>
  <Override PartName="/word/footer296.xml" ContentType="application/vnd.openxmlformats-officedocument.wordprocessingml.footer+xml"/>
  <Override PartName="/word/footer297.xml" ContentType="application/vnd.openxmlformats-officedocument.wordprocessingml.footer+xml"/>
  <Override PartName="/word/footer298.xml" ContentType="application/vnd.openxmlformats-officedocument.wordprocessingml.footer+xml"/>
  <Override PartName="/word/footer299.xml" ContentType="application/vnd.openxmlformats-officedocument.wordprocessingml.footer+xml"/>
  <Override PartName="/word/footer300.xml" ContentType="application/vnd.openxmlformats-officedocument.wordprocessingml.footer+xml"/>
  <Override PartName="/word/footer301.xml" ContentType="application/vnd.openxmlformats-officedocument.wordprocessingml.footer+xml"/>
  <Override PartName="/word/footer302.xml" ContentType="application/vnd.openxmlformats-officedocument.wordprocessingml.footer+xml"/>
  <Override PartName="/word/footer303.xml" ContentType="application/vnd.openxmlformats-officedocument.wordprocessingml.footer+xml"/>
  <Override PartName="/word/footer304.xml" ContentType="application/vnd.openxmlformats-officedocument.wordprocessingml.footer+xml"/>
  <Override PartName="/word/footer305.xml" ContentType="application/vnd.openxmlformats-officedocument.wordprocessingml.footer+xml"/>
  <Override PartName="/word/footer306.xml" ContentType="application/vnd.openxmlformats-officedocument.wordprocessingml.footer+xml"/>
  <Override PartName="/word/footer307.xml" ContentType="application/vnd.openxmlformats-officedocument.wordprocessingml.footer+xml"/>
  <Override PartName="/word/footer308.xml" ContentType="application/vnd.openxmlformats-officedocument.wordprocessingml.footer+xml"/>
  <Override PartName="/word/footer309.xml" ContentType="application/vnd.openxmlformats-officedocument.wordprocessingml.footer+xml"/>
  <Override PartName="/word/footer310.xml" ContentType="application/vnd.openxmlformats-officedocument.wordprocessingml.footer+xml"/>
  <Override PartName="/word/footer311.xml" ContentType="application/vnd.openxmlformats-officedocument.wordprocessingml.footer+xml"/>
  <Override PartName="/word/footer312.xml" ContentType="application/vnd.openxmlformats-officedocument.wordprocessingml.footer+xml"/>
  <Override PartName="/word/footer313.xml" ContentType="application/vnd.openxmlformats-officedocument.wordprocessingml.footer+xml"/>
  <Override PartName="/word/footer314.xml" ContentType="application/vnd.openxmlformats-officedocument.wordprocessingml.footer+xml"/>
  <Override PartName="/word/footer315.xml" ContentType="application/vnd.openxmlformats-officedocument.wordprocessingml.footer+xml"/>
  <Override PartName="/word/footer316.xml" ContentType="application/vnd.openxmlformats-officedocument.wordprocessingml.footer+xml"/>
  <Override PartName="/word/footer317.xml" ContentType="application/vnd.openxmlformats-officedocument.wordprocessingml.footer+xml"/>
  <Override PartName="/word/footer318.xml" ContentType="application/vnd.openxmlformats-officedocument.wordprocessingml.footer+xml"/>
  <Override PartName="/word/footer319.xml" ContentType="application/vnd.openxmlformats-officedocument.wordprocessingml.footer+xml"/>
  <Override PartName="/word/footer320.xml" ContentType="application/vnd.openxmlformats-officedocument.wordprocessingml.footer+xml"/>
  <Override PartName="/word/footer321.xml" ContentType="application/vnd.openxmlformats-officedocument.wordprocessingml.footer+xml"/>
  <Override PartName="/word/footer322.xml" ContentType="application/vnd.openxmlformats-officedocument.wordprocessingml.footer+xml"/>
  <Override PartName="/word/footer323.xml" ContentType="application/vnd.openxmlformats-officedocument.wordprocessingml.footer+xml"/>
  <Override PartName="/word/footer324.xml" ContentType="application/vnd.openxmlformats-officedocument.wordprocessingml.footer+xml"/>
  <Override PartName="/word/footer325.xml" ContentType="application/vnd.openxmlformats-officedocument.wordprocessingml.footer+xml"/>
  <Override PartName="/word/footer326.xml" ContentType="application/vnd.openxmlformats-officedocument.wordprocessingml.footer+xml"/>
  <Override PartName="/word/footer327.xml" ContentType="application/vnd.openxmlformats-officedocument.wordprocessingml.footer+xml"/>
  <Override PartName="/word/footer328.xml" ContentType="application/vnd.openxmlformats-officedocument.wordprocessingml.footer+xml"/>
  <Override PartName="/word/footer329.xml" ContentType="application/vnd.openxmlformats-officedocument.wordprocessingml.footer+xml"/>
  <Override PartName="/word/footer330.xml" ContentType="application/vnd.openxmlformats-officedocument.wordprocessingml.footer+xml"/>
  <Override PartName="/word/footer331.xml" ContentType="application/vnd.openxmlformats-officedocument.wordprocessingml.footer+xml"/>
  <Override PartName="/word/footer332.xml" ContentType="application/vnd.openxmlformats-officedocument.wordprocessingml.footer+xml"/>
  <Override PartName="/word/footer333.xml" ContentType="application/vnd.openxmlformats-officedocument.wordprocessingml.footer+xml"/>
  <Override PartName="/word/footer334.xml" ContentType="application/vnd.openxmlformats-officedocument.wordprocessingml.footer+xml"/>
  <Override PartName="/word/footer335.xml" ContentType="application/vnd.openxmlformats-officedocument.wordprocessingml.footer+xml"/>
  <Override PartName="/word/footer336.xml" ContentType="application/vnd.openxmlformats-officedocument.wordprocessingml.footer+xml"/>
  <Override PartName="/word/footer337.xml" ContentType="application/vnd.openxmlformats-officedocument.wordprocessingml.footer+xml"/>
  <Override PartName="/word/footer338.xml" ContentType="application/vnd.openxmlformats-officedocument.wordprocessingml.footer+xml"/>
  <Override PartName="/word/footer339.xml" ContentType="application/vnd.openxmlformats-officedocument.wordprocessingml.footer+xml"/>
  <Override PartName="/word/footer340.xml" ContentType="application/vnd.openxmlformats-officedocument.wordprocessingml.footer+xml"/>
  <Override PartName="/word/footer341.xml" ContentType="application/vnd.openxmlformats-officedocument.wordprocessingml.footer+xml"/>
  <Override PartName="/word/footer342.xml" ContentType="application/vnd.openxmlformats-officedocument.wordprocessingml.footer+xml"/>
  <Override PartName="/word/footer343.xml" ContentType="application/vnd.openxmlformats-officedocument.wordprocessingml.footer+xml"/>
  <Override PartName="/word/footer344.xml" ContentType="application/vnd.openxmlformats-officedocument.wordprocessingml.footer+xml"/>
  <Override PartName="/word/footer345.xml" ContentType="application/vnd.openxmlformats-officedocument.wordprocessingml.footer+xml"/>
  <Override PartName="/word/footer346.xml" ContentType="application/vnd.openxmlformats-officedocument.wordprocessingml.footer+xml"/>
  <Override PartName="/word/footer347.xml" ContentType="application/vnd.openxmlformats-officedocument.wordprocessingml.footer+xml"/>
  <Override PartName="/word/footer348.xml" ContentType="application/vnd.openxmlformats-officedocument.wordprocessingml.footer+xml"/>
  <Override PartName="/word/footer349.xml" ContentType="application/vnd.openxmlformats-officedocument.wordprocessingml.footer+xml"/>
  <Override PartName="/word/footer350.xml" ContentType="application/vnd.openxmlformats-officedocument.wordprocessingml.footer+xml"/>
  <Override PartName="/word/footer351.xml" ContentType="application/vnd.openxmlformats-officedocument.wordprocessingml.footer+xml"/>
  <Override PartName="/word/footer352.xml" ContentType="application/vnd.openxmlformats-officedocument.wordprocessingml.footer+xml"/>
  <Override PartName="/word/footer353.xml" ContentType="application/vnd.openxmlformats-officedocument.wordprocessingml.footer+xml"/>
  <Override PartName="/word/footer354.xml" ContentType="application/vnd.openxmlformats-officedocument.wordprocessingml.footer+xml"/>
  <Override PartName="/word/footer355.xml" ContentType="application/vnd.openxmlformats-officedocument.wordprocessingml.footer+xml"/>
  <Override PartName="/word/footer356.xml" ContentType="application/vnd.openxmlformats-officedocument.wordprocessingml.footer+xml"/>
  <Override PartName="/word/footer357.xml" ContentType="application/vnd.openxmlformats-officedocument.wordprocessingml.footer+xml"/>
  <Override PartName="/word/footer358.xml" ContentType="application/vnd.openxmlformats-officedocument.wordprocessingml.footer+xml"/>
  <Override PartName="/word/footer359.xml" ContentType="application/vnd.openxmlformats-officedocument.wordprocessingml.footer+xml"/>
  <Override PartName="/word/footer360.xml" ContentType="application/vnd.openxmlformats-officedocument.wordprocessingml.footer+xml"/>
  <Override PartName="/word/footer361.xml" ContentType="application/vnd.openxmlformats-officedocument.wordprocessingml.footer+xml"/>
  <Override PartName="/word/footer362.xml" ContentType="application/vnd.openxmlformats-officedocument.wordprocessingml.footer+xml"/>
  <Override PartName="/word/footer363.xml" ContentType="application/vnd.openxmlformats-officedocument.wordprocessingml.footer+xml"/>
  <Override PartName="/word/footer364.xml" ContentType="application/vnd.openxmlformats-officedocument.wordprocessingml.footer+xml"/>
  <Override PartName="/word/footer365.xml" ContentType="application/vnd.openxmlformats-officedocument.wordprocessingml.footer+xml"/>
  <Override PartName="/word/footer366.xml" ContentType="application/vnd.openxmlformats-officedocument.wordprocessingml.footer+xml"/>
  <Override PartName="/word/footer367.xml" ContentType="application/vnd.openxmlformats-officedocument.wordprocessingml.footer+xml"/>
  <Override PartName="/word/footer368.xml" ContentType="application/vnd.openxmlformats-officedocument.wordprocessingml.footer+xml"/>
  <Override PartName="/word/footer369.xml" ContentType="application/vnd.openxmlformats-officedocument.wordprocessingml.footer+xml"/>
  <Override PartName="/word/footer370.xml" ContentType="application/vnd.openxmlformats-officedocument.wordprocessingml.footer+xml"/>
  <Override PartName="/word/footer371.xml" ContentType="application/vnd.openxmlformats-officedocument.wordprocessingml.footer+xml"/>
  <Override PartName="/word/footer372.xml" ContentType="application/vnd.openxmlformats-officedocument.wordprocessingml.footer+xml"/>
  <Override PartName="/word/footer373.xml" ContentType="application/vnd.openxmlformats-officedocument.wordprocessingml.footer+xml"/>
  <Override PartName="/word/footer374.xml" ContentType="application/vnd.openxmlformats-officedocument.wordprocessingml.footer+xml"/>
  <Override PartName="/word/footer375.xml" ContentType="application/vnd.openxmlformats-officedocument.wordprocessingml.footer+xml"/>
  <Override PartName="/word/footer376.xml" ContentType="application/vnd.openxmlformats-officedocument.wordprocessingml.footer+xml"/>
  <Override PartName="/word/footer377.xml" ContentType="application/vnd.openxmlformats-officedocument.wordprocessingml.footer+xml"/>
  <Override PartName="/word/footer378.xml" ContentType="application/vnd.openxmlformats-officedocument.wordprocessingml.footer+xml"/>
  <Override PartName="/word/footer379.xml" ContentType="application/vnd.openxmlformats-officedocument.wordprocessingml.footer+xml"/>
  <Override PartName="/word/footer380.xml" ContentType="application/vnd.openxmlformats-officedocument.wordprocessingml.footer+xml"/>
  <Override PartName="/word/footer381.xml" ContentType="application/vnd.openxmlformats-officedocument.wordprocessingml.footer+xml"/>
  <Override PartName="/word/footer382.xml" ContentType="application/vnd.openxmlformats-officedocument.wordprocessingml.footer+xml"/>
  <Override PartName="/word/footer383.xml" ContentType="application/vnd.openxmlformats-officedocument.wordprocessingml.footer+xml"/>
  <Override PartName="/word/footer384.xml" ContentType="application/vnd.openxmlformats-officedocument.wordprocessingml.footer+xml"/>
  <Override PartName="/word/footer385.xml" ContentType="application/vnd.openxmlformats-officedocument.wordprocessingml.footer+xml"/>
  <Override PartName="/word/footer386.xml" ContentType="application/vnd.openxmlformats-officedocument.wordprocessingml.footer+xml"/>
  <Override PartName="/word/footer387.xml" ContentType="application/vnd.openxmlformats-officedocument.wordprocessingml.footer+xml"/>
  <Override PartName="/word/footer388.xml" ContentType="application/vnd.openxmlformats-officedocument.wordprocessingml.footer+xml"/>
  <Override PartName="/word/footer389.xml" ContentType="application/vnd.openxmlformats-officedocument.wordprocessingml.footer+xml"/>
  <Override PartName="/word/footer390.xml" ContentType="application/vnd.openxmlformats-officedocument.wordprocessingml.footer+xml"/>
  <Override PartName="/word/footer391.xml" ContentType="application/vnd.openxmlformats-officedocument.wordprocessingml.footer+xml"/>
  <Override PartName="/word/footer392.xml" ContentType="application/vnd.openxmlformats-officedocument.wordprocessingml.footer+xml"/>
  <Override PartName="/word/footer393.xml" ContentType="application/vnd.openxmlformats-officedocument.wordprocessingml.footer+xml"/>
  <Override PartName="/word/footer394.xml" ContentType="application/vnd.openxmlformats-officedocument.wordprocessingml.footer+xml"/>
  <Override PartName="/word/footer395.xml" ContentType="application/vnd.openxmlformats-officedocument.wordprocessingml.footer+xml"/>
  <Override PartName="/word/footer396.xml" ContentType="application/vnd.openxmlformats-officedocument.wordprocessingml.footer+xml"/>
  <Override PartName="/word/footer397.xml" ContentType="application/vnd.openxmlformats-officedocument.wordprocessingml.footer+xml"/>
  <Override PartName="/word/footer398.xml" ContentType="application/vnd.openxmlformats-officedocument.wordprocessingml.footer+xml"/>
  <Override PartName="/word/footer399.xml" ContentType="application/vnd.openxmlformats-officedocument.wordprocessingml.footer+xml"/>
  <Override PartName="/word/footer400.xml" ContentType="application/vnd.openxmlformats-officedocument.wordprocessingml.footer+xml"/>
  <Override PartName="/word/footer401.xml" ContentType="application/vnd.openxmlformats-officedocument.wordprocessingml.footer+xml"/>
  <Override PartName="/word/footer402.xml" ContentType="application/vnd.openxmlformats-officedocument.wordprocessingml.footer+xml"/>
  <Override PartName="/word/footer403.xml" ContentType="application/vnd.openxmlformats-officedocument.wordprocessingml.footer+xml"/>
  <Override PartName="/word/footer404.xml" ContentType="application/vnd.openxmlformats-officedocument.wordprocessingml.footer+xml"/>
  <Override PartName="/word/footer405.xml" ContentType="application/vnd.openxmlformats-officedocument.wordprocessingml.footer+xml"/>
  <Override PartName="/word/footer406.xml" ContentType="application/vnd.openxmlformats-officedocument.wordprocessingml.footer+xml"/>
  <Override PartName="/word/footer407.xml" ContentType="application/vnd.openxmlformats-officedocument.wordprocessingml.footer+xml"/>
  <Override PartName="/word/footer408.xml" ContentType="application/vnd.openxmlformats-officedocument.wordprocessingml.footer+xml"/>
  <Override PartName="/word/footer409.xml" ContentType="application/vnd.openxmlformats-officedocument.wordprocessingml.footer+xml"/>
  <Override PartName="/word/footer410.xml" ContentType="application/vnd.openxmlformats-officedocument.wordprocessingml.footer+xml"/>
  <Override PartName="/word/footer411.xml" ContentType="application/vnd.openxmlformats-officedocument.wordprocessingml.footer+xml"/>
  <Override PartName="/word/footer412.xml" ContentType="application/vnd.openxmlformats-officedocument.wordprocessingml.footer+xml"/>
  <Override PartName="/word/footer413.xml" ContentType="application/vnd.openxmlformats-officedocument.wordprocessingml.footer+xml"/>
  <Override PartName="/word/footer414.xml" ContentType="application/vnd.openxmlformats-officedocument.wordprocessingml.footer+xml"/>
  <Override PartName="/word/footer415.xml" ContentType="application/vnd.openxmlformats-officedocument.wordprocessingml.footer+xml"/>
  <Override PartName="/word/footer416.xml" ContentType="application/vnd.openxmlformats-officedocument.wordprocessingml.footer+xml"/>
  <Override PartName="/word/footer417.xml" ContentType="application/vnd.openxmlformats-officedocument.wordprocessingml.footer+xml"/>
  <Override PartName="/word/footer418.xml" ContentType="application/vnd.openxmlformats-officedocument.wordprocessingml.footer+xml"/>
  <Override PartName="/word/footer419.xml" ContentType="application/vnd.openxmlformats-officedocument.wordprocessingml.footer+xml"/>
  <Override PartName="/word/footer420.xml" ContentType="application/vnd.openxmlformats-officedocument.wordprocessingml.footer+xml"/>
  <Override PartName="/word/footer421.xml" ContentType="application/vnd.openxmlformats-officedocument.wordprocessingml.footer+xml"/>
  <Override PartName="/word/footer422.xml" ContentType="application/vnd.openxmlformats-officedocument.wordprocessingml.footer+xml"/>
  <Override PartName="/word/footer423.xml" ContentType="application/vnd.openxmlformats-officedocument.wordprocessingml.footer+xml"/>
  <Override PartName="/word/footer424.xml" ContentType="application/vnd.openxmlformats-officedocument.wordprocessingml.footer+xml"/>
  <Override PartName="/word/footer425.xml" ContentType="application/vnd.openxmlformats-officedocument.wordprocessingml.footer+xml"/>
  <Override PartName="/word/footer426.xml" ContentType="application/vnd.openxmlformats-officedocument.wordprocessingml.footer+xml"/>
  <Override PartName="/word/footer427.xml" ContentType="application/vnd.openxmlformats-officedocument.wordprocessingml.footer+xml"/>
  <Override PartName="/word/footer428.xml" ContentType="application/vnd.openxmlformats-officedocument.wordprocessingml.footer+xml"/>
  <Override PartName="/word/footer429.xml" ContentType="application/vnd.openxmlformats-officedocument.wordprocessingml.footer+xml"/>
  <Override PartName="/word/footer430.xml" ContentType="application/vnd.openxmlformats-officedocument.wordprocessingml.footer+xml"/>
  <Override PartName="/word/footer431.xml" ContentType="application/vnd.openxmlformats-officedocument.wordprocessingml.footer+xml"/>
  <Override PartName="/word/footer432.xml" ContentType="application/vnd.openxmlformats-officedocument.wordprocessingml.footer+xml"/>
  <Override PartName="/word/footer433.xml" ContentType="application/vnd.openxmlformats-officedocument.wordprocessingml.footer+xml"/>
  <Override PartName="/word/footer434.xml" ContentType="application/vnd.openxmlformats-officedocument.wordprocessingml.footer+xml"/>
  <Override PartName="/word/footer435.xml" ContentType="application/vnd.openxmlformats-officedocument.wordprocessingml.footer+xml"/>
  <Override PartName="/word/footer436.xml" ContentType="application/vnd.openxmlformats-officedocument.wordprocessingml.footer+xml"/>
  <Override PartName="/word/footer437.xml" ContentType="application/vnd.openxmlformats-officedocument.wordprocessingml.footer+xml"/>
  <Override PartName="/word/footer438.xml" ContentType="application/vnd.openxmlformats-officedocument.wordprocessingml.footer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 xmlns:w15="http://schemas.microsoft.com/office/word/2012/wordml" mc:Ignorable="w15">
  <w:body>
    <w:p>
      <w:pPr>
        <w:framePr w:w="10155" w:h="17205" w:hSpace="795" w:wrap="notBeside" w:vAnchor="text" w:hAnchor="text" w:y="1"/>
        <w:widowControl w:val="0"/>
        <w:rPr>
          <w:sz w:val="2"/>
          <w:szCs w:val="2"/>
        </w:rPr>
      </w:pPr>
      <w:r>
        <w:drawing>
          <wp:inline>
            <wp:extent cx="6448425" cy="10925175"/>
            <wp:docPr id="1" name="Picut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ext cx="6448425" cy="10925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1880" w:h="17835"/>
          <w:pgMar w:top="230" w:right="930" w:bottom="200" w:left="0" w:header="0" w:footer="3" w:gutter="0"/>
          <w:pgNumType w:start="1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0" distB="0" distL="0" distR="6486525" simplePos="0" relativeHeight="125829378" behindDoc="0" locked="0" layoutInCell="1" allowOverlap="1">
                <wp:simplePos x="0" y="0"/>
                <wp:positionH relativeFrom="column">
                  <wp:posOffset>6486525</wp:posOffset>
                </wp:positionH>
                <wp:positionV relativeFrom="paragraph">
                  <wp:posOffset>400050</wp:posOffset>
                </wp:positionV>
                <wp:extent cx="466725" cy="1847850"/>
                <wp:wrapTopAndBottom/>
                <wp:docPr id="2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66725" cy="18478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480" w:line="240" w:lineRule="auto"/>
                              <w:ind w:left="0" w:right="0" w:firstLine="0"/>
                              <w:jc w:val="right"/>
                              <w:rPr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64"/>
                                <w:szCs w:val="64"/>
                              </w:rPr>
                              <w:t>袁</w:t>
                            </w:r>
                          </w:p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200" w:line="240" w:lineRule="auto"/>
                              <w:ind w:left="0" w:right="0" w:firstLine="0"/>
                              <w:jc w:val="right"/>
                              <w:rPr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64"/>
                                <w:szCs w:val="64"/>
                              </w:rPr>
                              <w:t>珂</w:t>
                            </w:r>
                          </w:p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340" w:line="240" w:lineRule="auto"/>
                              <w:ind w:left="0" w:right="0" w:firstLine="0"/>
                              <w:jc w:val="right"/>
                              <w:rPr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64"/>
                                <w:szCs w:val="64"/>
                              </w:rPr>
                              <w:t>著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510.75pt;margin-top:31.5pt;width:36.75pt;height:145.5pt;z-index:-125829375;mso-wrap-distance-left:0;mso-wrap-distance-right:510.75pt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480" w:line="240" w:lineRule="auto"/>
                        <w:ind w:left="0" w:right="0" w:firstLine="0"/>
                        <w:jc w:val="right"/>
                        <w:rPr>
                          <w:sz w:val="64"/>
                          <w:szCs w:val="6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64"/>
                          <w:szCs w:val="64"/>
                        </w:rPr>
                        <w:t>袁</w:t>
                      </w:r>
                    </w:p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200" w:line="240" w:lineRule="auto"/>
                        <w:ind w:left="0" w:right="0" w:firstLine="0"/>
                        <w:jc w:val="right"/>
                        <w:rPr>
                          <w:sz w:val="64"/>
                          <w:szCs w:val="6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64"/>
                          <w:szCs w:val="64"/>
                        </w:rPr>
                        <w:t>珂</w:t>
                      </w:r>
                    </w:p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340" w:line="240" w:lineRule="auto"/>
                        <w:ind w:left="0" w:right="0" w:firstLine="0"/>
                        <w:jc w:val="right"/>
                        <w:rPr>
                          <w:sz w:val="64"/>
                          <w:szCs w:val="6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64"/>
                          <w:szCs w:val="64"/>
                        </w:rPr>
                        <w:t>著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Style5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0" w:name="bookmark0"/>
      <w:bookmarkStart w:id="1" w:name="bookmark1"/>
      <w:bookmarkStart w:id="2" w:name="bookmark2"/>
      <w:r>
        <w:rPr>
          <w:color w:val="000000"/>
          <w:spacing w:val="0"/>
          <w:w w:val="100"/>
          <w:position w:val="0"/>
        </w:rPr>
        <w:t>中国神话史</w:t>
      </w:r>
      <w:bookmarkEnd w:id="0"/>
      <w:bookmarkEnd w:id="1"/>
      <w:bookmarkEnd w:id="2"/>
    </w:p>
    <w:p>
      <w:pPr>
        <w:pStyle w:val="Style7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sectPr>
          <w:footnotePr>
            <w:pos w:val="pageBottom"/>
            <w:numFmt w:val="decimal"/>
            <w:numRestart w:val="continuous"/>
          </w:footnotePr>
          <w:pgSz w:w="11880" w:h="17835"/>
          <w:pgMar w:top="2647" w:right="2475" w:bottom="782" w:left="3090" w:header="0" w:footer="3" w:gutter="0"/>
          <w:cols w:space="720"/>
          <w:noEndnote/>
          <w:rtlGutter w:val="0"/>
          <w:docGrid w:linePitch="360"/>
        </w:sectPr>
      </w:pPr>
      <w:bookmarkStart w:id="3" w:name="bookmark3"/>
      <w:bookmarkStart w:id="4" w:name="bookmark4"/>
      <w:bookmarkStart w:id="5" w:name="bookmark5"/>
      <w:r>
        <w:rPr>
          <w:color w:val="000000"/>
          <w:spacing w:val="0"/>
          <w:w w:val="100"/>
          <w:position w:val="0"/>
        </w:rPr>
        <w:t>袁珂著</w:t>
      </w:r>
      <w:bookmarkEnd w:id="3"/>
      <w:bookmarkEnd w:id="4"/>
      <w:bookmarkEnd w:id="5"/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79" w:after="79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1880" w:h="17835"/>
          <w:pgMar w:top="2647" w:right="0" w:bottom="782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2"/>
        <w:keepNext w:val="0"/>
        <w:keepLines w:val="0"/>
        <w:framePr w:w="2925" w:h="480" w:wrap="none" w:vAnchor="text" w:hAnchor="page" w:x="4801" w:y="7786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</w:pPr>
      <w:r>
        <w:rPr>
          <w:color w:val="000000"/>
          <w:spacing w:val="0"/>
          <w:w w:val="100"/>
          <w:position w:val="0"/>
        </w:rPr>
        <w:t>上海文艺出版社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690" behindDoc="1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4953000</wp:posOffset>
            </wp:positionV>
            <wp:extent cx="209550" cy="1266825"/>
            <wp:wrapNone/>
            <wp:docPr id="4" name="Shap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box 5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ext cx="209550" cy="12668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691" behindDoc="1" locked="0" layoutInCell="1" allowOverlap="1">
            <wp:simplePos x="0" y="0"/>
            <wp:positionH relativeFrom="page">
              <wp:posOffset>876300</wp:posOffset>
            </wp:positionH>
            <wp:positionV relativeFrom="paragraph">
              <wp:posOffset>4905375</wp:posOffset>
            </wp:positionV>
            <wp:extent cx="1438275" cy="1381125"/>
            <wp:wrapNone/>
            <wp:docPr id="6" name="Shap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box 7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ext cx="1438275" cy="13811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692" behindDoc="1" locked="0" layoutInCell="1" allowOverlap="1">
            <wp:simplePos x="0" y="0"/>
            <wp:positionH relativeFrom="page">
              <wp:posOffset>2724150</wp:posOffset>
            </wp:positionH>
            <wp:positionV relativeFrom="paragraph">
              <wp:posOffset>12700</wp:posOffset>
            </wp:positionV>
            <wp:extent cx="2876550" cy="3905250"/>
            <wp:wrapNone/>
            <wp:docPr id="8" name="Shap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box 9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ext cx="2876550" cy="3905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438150" distL="0" distR="0" simplePos="0" relativeHeight="62914693" behindDoc="1" locked="0" layoutInCell="1" allowOverlap="1">
            <wp:simplePos x="0" y="0"/>
            <wp:positionH relativeFrom="page">
              <wp:posOffset>2847975</wp:posOffset>
            </wp:positionH>
            <wp:positionV relativeFrom="paragraph">
              <wp:posOffset>3952875</wp:posOffset>
            </wp:positionV>
            <wp:extent cx="2209800" cy="857250"/>
            <wp:wrapNone/>
            <wp:docPr id="10" name="Shap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box 11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ext cx="2209800" cy="8572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39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1880" w:h="17835"/>
          <w:pgMar w:top="2647" w:right="2475" w:bottom="782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180" w:line="480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责任编辑：郑硕人</w:t>
        <w:br/>
        <w:t>封面设计：何礼窮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中国神话史</w:t>
      </w:r>
    </w:p>
    <w:p>
      <w:pPr>
        <w:pStyle w:val="Style12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責理著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上海文艺出版社出版、发行</w:t>
      </w:r>
    </w:p>
    <w:p>
      <w:pPr>
        <w:pStyle w:val="Style12"/>
        <w:keepNext w:val="0"/>
        <w:keepLines w:val="0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（上海招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</w:rPr>
        <w:t>隨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7"/>
          <w:szCs w:val="17"/>
        </w:rPr>
        <w:t>74</w:t>
      </w:r>
      <w:r>
        <w:rPr>
          <w:color w:val="000000"/>
          <w:spacing w:val="0"/>
          <w:w w:val="100"/>
          <w:position w:val="0"/>
        </w:rPr>
        <w:t>母〉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&amp;彳</w:t>
      </w:r>
      <w:r>
        <w:rPr>
          <w:color w:val="000000"/>
          <w:spacing w:val="0"/>
          <w:w w:val="100"/>
          <w:position w:val="0"/>
          <w:sz w:val="30"/>
          <w:szCs w:val="30"/>
        </w:rPr>
        <w:t>4</w:t>
      </w:r>
      <w:r>
        <w:rPr>
          <w:color w:val="000000"/>
          <w:spacing w:val="0"/>
          <w:w w:val="100"/>
          <w:position w:val="0"/>
        </w:rPr>
        <w:t>&amp;经销祝桥新华印刷厂印刷</w:t>
      </w:r>
    </w:p>
    <w:p>
      <w:pPr>
        <w:pStyle w:val="Style15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center"/>
      </w:pP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14"/>
          <w:szCs w:val="14"/>
        </w:rPr>
        <w:t xml:space="preserve">餌隼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350*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 xml:space="preserve">1161 1/32 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14"/>
          <w:szCs w:val="14"/>
        </w:rPr>
        <w:t xml:space="preserve">印&amp;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18.126 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14"/>
          <w:szCs w:val="14"/>
        </w:rPr>
        <w:t xml:space="preserve">的英 平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 xml:space="preserve">6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M </w:t>
      </w:r>
      <w:r>
        <w:rPr>
          <w:rFonts w:ascii="Times New Roman" w:eastAsia="Times New Roman" w:hAnsi="Times New Roman" w:cs="Times New Roman"/>
          <w:b w:val="0"/>
          <w:bCs w:val="0"/>
          <w:i/>
          <w:iCs/>
          <w:color w:val="000000"/>
          <w:spacing w:val="0"/>
          <w:w w:val="100"/>
          <w:position w:val="0"/>
        </w:rPr>
        <w:t>19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14"/>
          <w:szCs w:val="14"/>
        </w:rPr>
        <w:t xml:space="preserve"> 字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*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357.000</w:t>
      </w:r>
    </w:p>
    <w:p>
      <w:pPr>
        <w:pStyle w:val="Style12"/>
        <w:keepNext w:val="0"/>
        <w:keepLines w:val="0"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7"/>
          <w:szCs w:val="17"/>
        </w:rPr>
        <w:t>19“</w:t>
      </w:r>
      <w:r>
        <w:rPr>
          <w:color w:val="000000"/>
          <w:spacing w:val="0"/>
          <w:w w:val="100"/>
          <w:position w:val="0"/>
        </w:rPr>
        <w:t>半槌月第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7"/>
          <w:szCs w:val="17"/>
        </w:rPr>
        <w:t>1</w:t>
      </w:r>
      <w:r>
        <w:rPr>
          <w:color w:val="000000"/>
          <w:spacing w:val="0"/>
          <w:w w:val="100"/>
          <w:position w:val="0"/>
        </w:rPr>
        <w:t>患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7"/>
          <w:szCs w:val="17"/>
        </w:rPr>
        <w:t>I”</w:t>
      </w:r>
      <w:r>
        <w:rPr>
          <w:color w:val="000000"/>
          <w:spacing w:val="0"/>
          <w:w w:val="100"/>
          <w:position w:val="0"/>
        </w:rPr>
        <w:t>■年，。月京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次部桝</w:t>
      </w:r>
    </w:p>
    <w:p>
      <w:pPr>
        <w:pStyle w:val="Style15"/>
        <w:keepNext w:val="0"/>
        <w:keepLines w:val="0"/>
        <w:widowControl w:val="0"/>
        <w:shd w:val="clear" w:color="auto" w:fill="auto"/>
        <w:tabs>
          <w:tab w:pos="1980" w:val="left"/>
        </w:tabs>
        <w:bidi w:val="0"/>
        <w:spacing w:before="0" w:after="80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Rlfc.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14"/>
          <w:szCs w:val="14"/>
        </w:rPr>
        <w:t xml:space="preserve">平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 xml:space="preserve">1 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14"/>
          <w:szCs w:val="14"/>
        </w:rPr>
        <w:t>一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6,</w:t>
      </w:r>
      <w:r>
        <w:rPr>
          <w:rFonts w:ascii="SimSun" w:eastAsia="SimSun" w:hAnsi="SimSun" w:cs="SimSun"/>
          <w:b w:val="0"/>
          <w:bCs w:val="0"/>
          <w:color w:val="000000"/>
          <w:spacing w:val="0"/>
          <w:w w:val="100"/>
          <w:position w:val="0"/>
          <w:sz w:val="14"/>
          <w:szCs w:val="14"/>
        </w:rPr>
        <w:t>的。規</w:t>
        <w:tab/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«1.«00 «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1840" w:right="0" w:firstLine="0"/>
        <w:jc w:val="left"/>
      </w:pPr>
      <w:r>
        <mc:AlternateContent>
          <mc:Choice Requires="wps">
            <w:drawing>
              <wp:anchor distT="0" distB="0" distL="101600" distR="101600" simplePos="0" relativeHeight="125829380" behindDoc="0" locked="0" layoutInCell="1" allowOverlap="1">
                <wp:simplePos x="0" y="0"/>
                <wp:positionH relativeFrom="page">
                  <wp:posOffset>4131945</wp:posOffset>
                </wp:positionH>
                <wp:positionV relativeFrom="paragraph">
                  <wp:posOffset>25400</wp:posOffset>
                </wp:positionV>
                <wp:extent cx="1285875" cy="495300"/>
                <wp:wrapSquare wrapText="left"/>
                <wp:docPr id="12" name="Shape 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285875" cy="4953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9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6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定价：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30"/>
                                <w:szCs w:val="30"/>
                                <w:lang w:val="en-US" w:eastAsia="en-US" w:bidi="en-US"/>
                              </w:rPr>
                              <w:t>4.35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元（平）</w:t>
                            </w:r>
                          </w:p>
                          <w:p>
                            <w:pPr>
                              <w:pStyle w:val="Style9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定价：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30"/>
                                <w:szCs w:val="30"/>
                              </w:rPr>
                              <w:t>9.20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元（精）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position:absolute;margin-left:325.35000000000002pt;margin-top:2.pt;width:101.25pt;height:39.pt;z-index:-125829373;mso-wrap-distance-left:8.pt;mso-wrap-distance-right:8.pt;mso-position-horizontal-relative:page" filled="f" stroked="f">
                <v:textbox inset="0,0,0,0">
                  <w:txbxContent>
                    <w:p>
                      <w:pPr>
                        <w:pStyle w:val="Style9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6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定价：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30"/>
                          <w:szCs w:val="30"/>
                          <w:lang w:val="en-US" w:eastAsia="en-US" w:bidi="en-US"/>
                        </w:rPr>
                        <w:t>4.35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元（平）</w:t>
                      </w:r>
                    </w:p>
                    <w:p>
                      <w:pPr>
                        <w:pStyle w:val="Style9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定价：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30"/>
                          <w:szCs w:val="30"/>
                        </w:rPr>
                        <w:t>9.20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元（精）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lang w:val="en-US" w:eastAsia="en-US" w:bidi="en-US"/>
        </w:rPr>
        <w:t>ISBN 7-5321-013^3/1-ZO1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184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ISBN 7-5321-0167-3/1-124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463" w:lineRule="exact"/>
        <w:ind w:left="0" w:right="0" w:firstLine="640"/>
        <w:jc w:val="both"/>
        <w:rPr>
          <w:sz w:val="32"/>
          <w:szCs w:val="32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 xml:space="preserve">数十年来整理和研究中国神话，在脑子里逐渐形成一种概 念,就是认为中国神话的范围，不是先前所理解的那么狭騎，需 要从狭陰的圈子里跳出来，扩大视野，才能见到中国神话的真正 丰美。这种认识起初还是模模糊糊的，到一九七二年初尝试编写 《中国神话词典》（后更名为《中国神话传说词典》,已由上海辞书 出版社出版）的时候，由于搜集到的材料日益丰富，所写的词条 逐渐增多，先前模糊的认识慢慢变得清晰起来了，因而有《从狭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f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2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义的神话到广义的神话》那篇文章在《社会科学战线》（一九八二 年）和《民间文学论坛》〈一九八三年）上发表，初步阐述了我的广 义神话思想。但那原本是我为神话词典写的一篇序，处处就词 典立论，没有说得十分明白、透彻。文章发表后，引起学术界热 烈的讨论。有表示赞成的，有表示反对的,也有虽表示赞成而又 持有某些疑点的。针对这些情况，我又相继写成《再论广义神 话》和《前万物有灵论时期的神话》两篇文章，分别发表在一九八 四年和一九八五年的《民间文学论坛》上，两篇文章仍都是阐述 广义神话思想的。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23" w:lineRule="exact"/>
        <w:ind w:left="0" w:right="0" w:firstLine="640"/>
        <w:jc w:val="both"/>
        <w:sectPr>
          <w:footnotePr>
            <w:pos w:val="pageBottom"/>
            <w:numFmt w:val="decimal"/>
            <w:numRestart w:val="continuous"/>
          </w:footnotePr>
          <w:pgSz w:w="11880" w:h="17835"/>
          <w:pgMar w:top="4354" w:right="1862" w:bottom="2451" w:left="1497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广义神话的中心思想，就是认为不仅最初产生神话的原始 社会有神话，就是逬入阶级社会以后的各个历史时期也有神话。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2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旧有的神话在发展，在演变;新的神话也随着历史的进展在不断 地产生。直到今天，旧的神活没有消失，新的神话还在产生。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27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有了这种基本的认识，就覧彳导眼光较以往明亮了，心思也较 以往开阔了，许多东西都可以堂而皇之地纳入中国神话的园苑 来进行考察了。屮国神话并不是贫乏苍白，而是丰富多采;并不 是残破凋零，面是枝繁叶茂。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27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建国三十多年以来，民间文学的工作是卓有成绩的，但成绩 却多半表现在搜集整理上，対理论研究则有所忽视。这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 xml:space="preserve">点已 引起有关方面的注意，提出今后要加强民冋文学理论的研究，同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志们一</w:t>
      </w:r>
      <w:r>
        <w:rPr>
          <w:color w:val="000000"/>
          <w:spacing w:val="0"/>
          <w:w w:val="100"/>
          <w:position w:val="0"/>
        </w:rPr>
        <w:t>致表示支持和拥护。神话研先的工作解放前学者们做了 不少,解放后在一段时间中，却由于这样那样的原因，处于停滞 的状态。直到最近几年，又才逐渐兴旺发达起来，以至于呈现出 风起云涌的趋势。这固然是诃喜的现象，然而工作似乎还不很 牢固、扎实，因为大彖都还处于探索途径的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阶段。</w:t>
      </w:r>
      <w:r>
        <w:rPr>
          <w:color w:val="000000"/>
          <w:spacing w:val="0"/>
          <w:w w:val="100"/>
          <w:position w:val="0"/>
        </w:rPr>
        <w:t>迄今为止，还 没有一部论述中国神话的专著岀现。茅盾先生早年写了《中国 神活研究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A B C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》,</w:t>
      </w:r>
      <w:r>
        <w:rPr>
          <w:color w:val="000000"/>
          <w:spacing w:val="0"/>
          <w:w w:val="100"/>
          <w:position w:val="0"/>
        </w:rPr>
        <w:t>后更名为《中国神话研究初探》，收在《茅盾评 论文集》中,但那是半个世纪以前的事了，用作参考，是很有价值 的，对当前的研究工作，却未必能起到充分指导的作用。因此我 想，要能聚集同志，巢体编写出一部《中国神话概论》来才好，因 为有了此书，中国神话的基础理论才大约可以建立起来。而如 果要写好概论，还必须要有一部阐述广义神话思想的书先编写 出来，以解决神话研究考察对象范围的问题。这个问题如果不 解决，概论也是不大容易编写得好的。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27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 xml:space="preserve">事有凑巧，偶然从某同志编写的一本叫做《曾朴研究》的小 册子里，发现附载的《曾朴所叙全日》中，有《中国神话史》四卷。 这个发现，对我说来，其惊喜的程度，似乎不亚于当年哥伦布发 </w:t>
      </w:r>
      <w:r>
        <w:rPr>
          <w:color w:val="000000"/>
          <w:spacing w:val="0"/>
          <w:w w:val="100"/>
          <w:position w:val="0"/>
        </w:rPr>
        <w:t>现舞大晰。《中国神话史》这个题目，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“神话”而有“史”，自</w:t>
      </w:r>
      <w:r>
        <w:rPr>
          <w:color w:val="000000"/>
          <w:spacing w:val="0"/>
          <w:w w:val="100"/>
          <w:position w:val="0"/>
        </w:rPr>
        <w:t>然便是 基于广义神话的观点的设想;如果是狭义的，这部书就无论如何 也写不起来。这个题目太好了！想不到《涯海花》小说的作者，清 末民初的一位老先生，竟有这样的识力，写出了煌煌四卷《中国 冲话史》的大文</w:t>
      </w:r>
      <w:r>
        <w:rPr>
          <w:color w:val="000000"/>
          <w:spacing w:val="0"/>
          <w:w w:val="100"/>
          <w:position w:val="0"/>
          <w:sz w:val="30"/>
          <w:szCs w:val="30"/>
        </w:rPr>
        <w:t>1</w:t>
      </w:r>
      <w:r>
        <w:rPr>
          <w:color w:val="000000"/>
          <w:spacing w:val="0"/>
          <w:w w:val="100"/>
          <w:position w:val="0"/>
        </w:rPr>
        <w:t>惜其书已佚亡，作者亦早去世，不可得访询其究 竟。不过单从这个题目看，就足以将中国神话研究考察范围的 问题比较圆满地予以解决。由此使我产生一个想法：当踵先辈 的足迹，自勉自蝴，奋勇行去，写成此书,使将来“史气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“论”</w:t>
      </w:r>
      <w:r>
        <w:rPr>
          <w:color w:val="000000"/>
          <w:spacing w:val="0"/>
          <w:w w:val="100"/>
          <w:position w:val="0"/>
        </w:rPr>
        <w:t>结合， 为中国神活研究打下一点基础。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22" w:lineRule="exact"/>
        <w:ind w:left="0" w:right="0" w:firstLine="700"/>
        <w:jc w:val="both"/>
      </w:pPr>
      <w:r>
        <w:rPr>
          <w:color w:val="000000"/>
          <w:spacing w:val="0"/>
          <w:w w:val="100"/>
          <w:position w:val="0"/>
        </w:rPr>
        <w:t>然而说到要写《中国神话史》，真是谈何容易！千头万绪，不 知话从何起。想纠集同志共同来完成这项艰巨的工作，同志们 又都散处四方，我一个普通科研人员，何能有此需要充分財力物 力人力作后盾的组织力量。自己肩负起来罢，担子又实在太沉， 唯恐力有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未逮。</w:t>
      </w:r>
      <w:r>
        <w:rPr>
          <w:color w:val="000000"/>
          <w:spacing w:val="0"/>
          <w:w w:val="100"/>
          <w:position w:val="0"/>
        </w:rPr>
        <w:t>正在彷德未定的时候，适逢先后有两个单位都 在号召订立理论研究规划和科研规划，我自然不能袖手旁观，只 好被着头皮，让这部设想、中的《中国神话史》列上了规划的光荣 榜。心想有一分热，发一分光，能作到什么程度就算是什么程度 吧。路总是需要有人去走才能成为路，不能期待在荆棘丛芜中 忽然展现一条路来。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22" w:lineRule="exact"/>
        <w:ind w:left="0" w:right="0" w:firstLine="700"/>
        <w:jc w:val="both"/>
        <w:sectPr>
          <w:footnotePr>
            <w:pos w:val="pageBottom"/>
            <w:numFmt w:val="decimal"/>
            <w:numRestart w:val="continuous"/>
          </w:footnotePr>
          <w:pgSz w:w="11880" w:h="17835"/>
          <w:pgMar w:top="1819" w:right="1712" w:bottom="2106" w:left="1588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榜上既然有名，便确实不敢懈怠，赶紧想法搜集材料，拟定 提纲，认真动手写作起来。我象是《水浒传》里描绘的发配沧州 的武郝头样的，宁肯吃杀威棒，不肯吃寄库棒，原因是寄库棒牵 肠挂肚的痛苦，尤甚于眼下皮开肉绽的痛苦。所以从去年春初 至入冬，一直写作未停。种种艰难困苦，什么老年疾病，家事纷 扰,搜集材料大为不易等，都不必细说了。经过为时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将近…</w:t>
      </w:r>
      <w:r>
        <w:rPr>
          <w:color w:val="000000"/>
          <w:spacing w:val="0"/>
          <w:w w:val="100"/>
          <w:position w:val="0"/>
        </w:rPr>
        <w:t xml:space="preserve">年的 努力，我才将这部虽然粗糙简陋，但却是前此所无、连题目也是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2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如今始有的《中国神话史》的初稿大体完成。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20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前面不是说曾朴曾经撰写过《中国神话史》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pq</w:t>
      </w:r>
      <w:r>
        <w:rPr>
          <w:color w:val="000000"/>
          <w:spacing w:val="0"/>
          <w:w w:val="100"/>
          <w:position w:val="0"/>
        </w:rPr>
        <w:t>卷明？怎么又 说这书是“前此所无、连题目也是如今始有'的呢？原来</w:t>
      </w:r>
      <w:r>
        <w:rPr>
          <w:color w:val="000000"/>
          <w:spacing w:val="0"/>
          <w:w w:val="100"/>
          <w:position w:val="0"/>
          <w:lang w:val="zh-CN" w:eastAsia="zh-CN" w:bidi="zh-CN"/>
        </w:rPr>
        <w:t>那是一</w:t>
      </w:r>
      <w:r>
        <w:rPr>
          <w:color w:val="000000"/>
          <w:spacing w:val="0"/>
          <w:w w:val="100"/>
          <w:position w:val="0"/>
        </w:rPr>
        <w:t>个 误会，是亠个“郢书燕说”的误会。经査询证实的结果，曾朴撰写 的乃是《中国神代史》，不是《中国神活史》，是《曾朴班究》的作者 把书名弄错了。对于写作《曽朴研究》专著的作者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来说.</w:t>
      </w:r>
      <w:r>
        <w:rPr>
          <w:color w:val="000000"/>
          <w:spacing w:val="0"/>
          <w:w w:val="100"/>
          <w:position w:val="0"/>
        </w:rPr>
        <w:t>飽不该 有这样的错误（书中曾两处提到《中国神话史》），但是对我说来， 我确实要感谢他的这个小小的错误，因为它促使我一鼓作气完 成了这部本来早就应诙写出的《中国神话史》。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20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这部书的成就，虽然带点“郢书燕说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”的喜</w:t>
      </w:r>
      <w:r>
        <w:rPr>
          <w:color w:val="000000"/>
          <w:spacing w:val="0"/>
          <w:w w:val="100"/>
          <w:position w:val="0"/>
        </w:rPr>
        <w:t>剧意味，然而它实 在是我多年以来从心底发出的愿望和要求。“神代史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”而误</w:t>
      </w:r>
      <w:r>
        <w:rPr>
          <w:color w:val="000000"/>
          <w:spacing w:val="0"/>
          <w:w w:val="100"/>
          <w:position w:val="0"/>
        </w:rPr>
        <w:t>为“神 话史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”，不</w:t>
      </w:r>
      <w:r>
        <w:rPr>
          <w:color w:val="000000"/>
          <w:spacing w:val="0"/>
          <w:w w:val="100"/>
          <w:position w:val="0"/>
        </w:rPr>
        <w:t>过是个契机,通过这个契机，却使我潜藏的愿望得以在 较短的时期内实现了。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28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希腊有丰美的神话，却浅有听说有什么神话史，世界上其他 国家和民族，以我的孤陋寡闻，也没有听说有什么神话史；而我 们这个在半个多世纪以前还被有些人认为是没有神话或神话贫 乏的国家，现在居然冇了亠部神话史了。这部神话史尽管还处 于简陋粗糙的阶段，但是它也用了大鱼的材料和事实来向你说 明,中国不佢有神话,而且中国神话的丰富、宏伟和美丽，并不亚 于憤界上其他任何国家和民族。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200" w:line="528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书是属于草创性质，自然免不了还有许多毛病，甚至是百孔 千疮。是否能够站住脚，还要看将来时闾的检验°不过蔚算是 起了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步了。</w:t>
      </w:r>
      <w:r>
        <w:rPr>
          <w:color w:val="000000"/>
          <w:spacing w:val="0"/>
          <w:w w:val="100"/>
          <w:position w:val="0"/>
        </w:rPr>
        <w:t>婴儿的蹒冊,将无碍于壮夫的健步，我糸岸不来的学 者定会使它有成长的机会的。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2900" w:right="0" w:firstLine="0"/>
        <w:jc w:val="both"/>
      </w:pPr>
      <w:r>
        <w:rPr>
          <w:color w:val="000000"/>
          <w:spacing w:val="0"/>
          <w:w w:val="100"/>
          <w:position w:val="0"/>
        </w:rPr>
        <w:t>-九八六年二月十二日袁珂于成都</w:t>
      </w:r>
    </w:p>
    <w:p>
      <w:pPr>
        <w:pStyle w:val="Style25"/>
        <w:keepNext/>
        <w:keepLines/>
        <w:widowControl w:val="0"/>
        <w:shd w:val="clear" w:color="auto" w:fill="auto"/>
        <w:bidi w:val="0"/>
        <w:spacing w:before="0" w:after="460" w:line="240" w:lineRule="auto"/>
        <w:ind w:left="0" w:right="0" w:firstLine="0"/>
        <w:jc w:val="center"/>
      </w:pPr>
      <w:bookmarkStart w:id="6" w:name="bookmark6"/>
      <w:bookmarkStart w:id="7" w:name="bookmark7"/>
      <w:bookmarkStart w:id="8" w:name="bookmark8"/>
      <w:r>
        <w:rPr>
          <w:color w:val="000000"/>
          <w:spacing w:val="0"/>
          <w:w w:val="100"/>
          <w:position w:val="0"/>
        </w:rPr>
        <w:t>前 言</w:t>
      </w:r>
      <w:bookmarkEnd w:id="6"/>
      <w:bookmarkEnd w:id="7"/>
      <w:bookmarkEnd w:id="8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中国神话本来很是丰富，但是因为如下几种原因，给人以错 觉，谡以为是贫乏无可记述的;甚至在著名学者早年编写的文学 史中，也都只字未提,或仅浮光掠影地提到一下，实在使人感到 遗憾①。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60" w:line="522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给人以错觉的几种原因是：一、中国神话零星片断地记录 在先秦和汉以后的古书里，没有出现象希腊荷马那样的“神代诗 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”，把</w:t>
      </w:r>
      <w:r>
        <w:rPr>
          <w:color w:val="000000"/>
          <w:spacing w:val="0"/>
          <w:w w:val="100"/>
          <w:position w:val="0"/>
        </w:rPr>
        <w:t>这些零星片断的神活熔铸成为鸿篇巨制。二,后世民间 流传的神话如象'牛郎织女”、噴永和七仙女”/沉香救母”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、“白 </w:t>
      </w:r>
      <w:r>
        <w:rPr>
          <w:color w:val="000000"/>
          <w:spacing w:val="0"/>
          <w:w w:val="100"/>
          <w:position w:val="0"/>
        </w:rPr>
        <w:t>蛇传”，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“望</w:t>
      </w:r>
      <w:r>
        <w:rPr>
          <w:color w:val="000000"/>
          <w:spacing w:val="0"/>
          <w:w w:val="100"/>
          <w:position w:val="0"/>
        </w:rPr>
        <w:t>娘涟”等，在一般学人的心目中，不过是以普通民 间故事视之，并未当做神话。三、道教是中国本土产生的宗教, 已有了一千七八百年的历史，道教的仙话，更是源远流长，在春 秋战国时期,就已经有了。仙话中也有比较积极有意义的部分, 对中国文化曾产生过好的影响，过去却未当作神话予以考察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. </w:t>
      </w:r>
      <w:r>
        <w:rPr>
          <w:color w:val="000000"/>
          <w:spacing w:val="0"/>
          <w:w w:val="100"/>
          <w:position w:val="0"/>
        </w:rPr>
        <w:t>四、中国历史人物身上，常附有许多神话因素，有些历史人物,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60" w:line="360" w:lineRule="exact"/>
        <w:ind w:left="920" w:right="0" w:hanging="440"/>
        <w:jc w:val="both"/>
        <w:sectPr>
          <w:footerReference w:type="default" r:id="rId15"/>
          <w:footerReference w:type="even" r:id="rId16"/>
          <w:footerReference w:type="first" r:id="rId17"/>
          <w:footnotePr>
            <w:pos w:val="pageBottom"/>
            <w:numFmt w:val="decimal"/>
            <w:numRestart w:val="continuous"/>
          </w:footnotePr>
          <w:pgSz w:w="11880" w:h="17835"/>
          <w:pgMar w:top="1819" w:right="1712" w:bottom="2106" w:left="1588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(D</w:t>
      </w:r>
      <w:r>
        <w:rPr>
          <w:color w:val="000000"/>
          <w:spacing w:val="0"/>
          <w:w w:val="100"/>
          <w:position w:val="0"/>
        </w:rPr>
        <w:t>例如郑振钵先生编著的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〈文学大纲，</w:t>
      </w:r>
      <w:r>
        <w:rPr>
          <w:color w:val="000000"/>
          <w:spacing w:val="0"/>
          <w:w w:val="100"/>
          <w:position w:val="0"/>
        </w:rPr>
        <w:t>四巨册，</w:t>
      </w:r>
      <w:r>
        <w:rPr>
          <w:color w:val="000000"/>
          <w:spacing w:val="0"/>
          <w:w w:val="100"/>
          <w:position w:val="0"/>
          <w:sz w:val="30"/>
          <w:szCs w:val="30"/>
        </w:rPr>
        <w:t>1927</w:t>
      </w:r>
      <w:r>
        <w:rPr>
          <w:color w:val="000000"/>
          <w:spacing w:val="0"/>
          <w:w w:val="100"/>
          <w:position w:val="0"/>
        </w:rPr>
        <w:t>年在商务印书馆出版， 论述中国文学的部分，从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CN" w:eastAsia="zh-CN" w:bidi="zh-CN"/>
        </w:rPr>
        <w:t>♦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诗经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、《楚辞，</w:t>
      </w:r>
      <w:r>
        <w:rPr>
          <w:color w:val="000000"/>
          <w:spacing w:val="0"/>
          <w:w w:val="100"/>
          <w:position w:val="0"/>
        </w:rPr>
        <w:t>开始,只字未提中国神话；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39S2</w:t>
      </w:r>
      <w:r>
        <w:rPr>
          <w:color w:val="000000"/>
          <w:spacing w:val="0"/>
          <w:w w:val="100"/>
          <w:position w:val="0"/>
        </w:rPr>
        <w:t>年 出版、</w:t>
      </w:r>
      <w:r>
        <w:rPr>
          <w:color w:val="000000"/>
          <w:spacing w:val="0"/>
          <w:w w:val="100"/>
          <w:position w:val="0"/>
          <w:sz w:val="30"/>
          <w:szCs w:val="30"/>
        </w:rPr>
        <w:t>1967</w:t>
      </w:r>
      <w:r>
        <w:rPr>
          <w:color w:val="000000"/>
          <w:spacing w:val="0"/>
          <w:w w:val="100"/>
          <w:position w:val="0"/>
        </w:rPr>
        <w:t>年重加补充修订、在作家出版社出版的，插图本中国文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学史、 </w:t>
      </w:r>
      <w:r>
        <w:rPr>
          <w:color w:val="000000"/>
          <w:spacing w:val="0"/>
          <w:w w:val="100"/>
          <w:position w:val="0"/>
        </w:rPr>
        <w:t>也只在第三案'最古的记载'中论到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《山海</w:t>
      </w:r>
      <w:r>
        <w:rPr>
          <w:color w:val="000000"/>
          <w:spacing w:val="0"/>
          <w:w w:val="100"/>
          <w:position w:val="0"/>
        </w:rPr>
        <w:t>经》时，路提丁提神话。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1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岡时又是神话人物，如姜太公、李冰、鬃始皇等，但关于这些人的 神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i,</w:t>
      </w:r>
      <w:r>
        <w:rPr>
          <w:color w:val="000000"/>
          <w:spacing w:val="0"/>
          <w:w w:val="100"/>
          <w:position w:val="0"/>
        </w:rPr>
        <w:t>•故事，却未被视作神话。五，中国是一个多民族的国家，除 汉民族而外，历史上在这块广袤而丰饶的土地上聚居生息的，还 有其他许多民族.据统计，中国现有五十五个少数民族，他们都 有从远古流传至今的宏伟壮丽的神话传说，过去一直被忽视，未 列入中国神话考察的范围。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17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分迅先生不愧是富有卓识的文学家和思想家，他在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九二 三年撰写的《中国小说史略》一书里，便开始把“神话与传说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”列为 </w:t>
      </w:r>
      <w:r>
        <w:rPr>
          <w:color w:val="000000"/>
          <w:spacing w:val="0"/>
          <w:w w:val="100"/>
          <w:position w:val="0"/>
        </w:rPr>
        <w:t>专篇叙述,以为是小说的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“本根</w:t>
      </w:r>
      <w:r>
        <w:rPr>
          <w:color w:val="000000"/>
          <w:spacing w:val="0"/>
          <w:w w:val="100"/>
          <w:position w:val="0"/>
        </w:rPr>
        <w:t>'茅盾先生于一九二八年写的《中 国神话研究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A.BC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》</w:t>
      </w:r>
      <w:r>
        <w:rPr>
          <w:color w:val="000000"/>
          <w:spacing w:val="0"/>
          <w:w w:val="100"/>
          <w:position w:val="0"/>
        </w:rPr>
        <w:t>一书,是中国神活新究最早的一部专著。其 后闻一多先生也写了若干篇很有质值的研究中国神话的文章， 收集在《神话与诗》（《闻一多全集》选刊之一）一书中。三位先生 对中国神话研究都做出了“箪路褴褛、以启山林”的艰辛而重大 的贡献。其他尚有作出重要贡敝的堵先生，如江绍原（《中国古 代旅行之研究》）、黄芝岗（《中国的水神》）、丁山（《中国古代宗教 与神话考》〉等，就不在这里一一缕述了。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25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由于有了这些先驱者对中国神话研究的重视，因而在后来 编写的一些中国文学史中，例如一九五三年林庚的《中国文学简 史》,一九五七年杨公骥的《中国文学》第一分册、一九六二年中 国社会科学院文学研究所集体编写的《中国文学史》等书中，都 有了关于中国神话专章或半章的讲述，虽然尚嫌不足，较之过 去，嵐算是迈出了一大歩。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25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现在却要从中国神话的发展和流传演变，以及它对后世文 学艺术的影响等等，来考察研究神话本身的问题，又还要考察研 究</w:t>
      </w:r>
      <w:r>
        <w:rPr>
          <w:color w:val="000000"/>
          <w:spacing w:val="0"/>
          <w:w w:val="100"/>
          <w:position w:val="0"/>
          <w:lang w:val="zh-CN" w:eastAsia="zh-CN" w:bidi="zh-CN"/>
        </w:rPr>
        <w:t>历代按</w:t>
      </w:r>
      <w:r>
        <w:rPr>
          <w:color w:val="000000"/>
          <w:spacing w:val="0"/>
          <w:w w:val="100"/>
          <w:position w:val="0"/>
        </w:rPr>
        <w:t>理神话和研究神话者在樱理、研究工作中的一些问题， 其内容自然不得不大大地增加，不是象在一般文学史里那样以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- •章半章的篇幅略事点缀，而是要作纵贯的史的论述，这就要求 比从前作史大価度的近迎，其近避的幅度甚至将超过以前十倍、 侨礼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19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但却不是架空、凌虚，不是文学的描写和渲染，而是需要有 充分的内容作依据,将这些有依据的内容安排在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「定</w:t>
      </w:r>
      <w:r>
        <w:rPr>
          <w:color w:val="000000"/>
          <w:spacing w:val="0"/>
          <w:w w:val="100"/>
          <w:position w:val="0"/>
        </w:rPr>
        <w:t>的位置上， 按照它们各自的本来面目，如实地陈述出来，予以考察和研究。 我所设想的有比较充分依据的内容是，一、中国神话不仅有产 生自原始社会到奴隶制社会初期而登峰造极的丰富的古代神 话，还有许多后世民间产生的新神话，如前面所举的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“牛郎</w:t>
      </w:r>
      <w:r>
        <w:rPr>
          <w:color w:val="000000"/>
          <w:spacing w:val="0"/>
          <w:w w:val="100"/>
          <w:position w:val="0"/>
        </w:rPr>
        <w:t xml:space="preserve">织女” 等。二、神仙不死之说是直接从原始巫教那里来的，《山海经》 里已招不少这方面的记叙，道家仙话中比较积极有意义的部分， 也应当是神话的组成部分。三、神话化的历史人物，如姜太公， 李冰等，有关他们带神话色彩的传说，也应属于神话。四、五十 多个少数民族，各有罰烂丰富的口传神话。五、历代神话整理 者和研究者，从其整理和研究工作中，可见他们对神话所持的态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度.</w:t>
      </w:r>
      <w:r>
        <w:rPr>
          <w:color w:val="000000"/>
          <w:spacing w:val="0"/>
          <w:w w:val="100"/>
          <w:position w:val="0"/>
        </w:rPr>
        <w:t>六、历代神话影响及于文学艺术的,般股可见。前四项固不 必说,后二顼自然也该属于神话史的考察范围。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17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基于以上诸端，可以见到:《中国神话史》的撰写仍是有充分 凭依和达到此一目的的可能性的。但是，却也不能不看到它的 困难。困难是在于:这条道路前人从来没有走过，充满着荆棘杂 草,得用不惧失足、不怕蹉跌的精神，慢慢地在这片荒芜的土地 上探索路径©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15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 xml:space="preserve">探索，是研究，也可以说是一种学习。我和同时代的学者 们——尤其是中靑年学者们，大家都在-••道学习。可以有不同 的看法和结论，部让妻实来作最后的说明。例如关于神话的誤 念,从史的角度看，大约可以区分为这样两种种是说，神话和 </w:t>
      </w:r>
      <w:r>
        <w:rPr>
          <w:color w:val="000000"/>
          <w:spacing w:val="0"/>
          <w:w w:val="100"/>
          <w:position w:val="0"/>
        </w:rPr>
        <w:t>原始社会同终始，原始社会以后，神话就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“消失”了；</w:t>
      </w:r>
      <w:r>
        <w:rPr>
          <w:color w:val="000000"/>
          <w:spacing w:val="0"/>
          <w:w w:val="100"/>
          <w:position w:val="0"/>
        </w:rPr>
        <w:t>另一种是说， 原始社会以后的阶级社会——乃至近代和现代也有神话，神话 并未“消失二 我是赞成后一种说法的。后一种说法，我把它概 括为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“广</w:t>
      </w:r>
      <w:r>
        <w:rPr>
          <w:color w:val="000000"/>
          <w:spacing w:val="0"/>
          <w:w w:val="100"/>
          <w:position w:val="0"/>
        </w:rPr>
        <w:t>义神话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”这样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个意思。那就是说，即使原始神话消失 了，继原始神话而起的广义神话也还并未消失，而后者和前者又 本是一脉相通的,并不是判然划分的两回事。万物有始必有终， 神话当然也不例外，有一天它自然会走到尽头而消失的）但是现 在，从中国乃至世界的范闱看，可以肯定地说，现在它还没有 消失。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300" w:line="526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是的，革命导师马克思曾经说过'神活也就消失了”这样一 句影响非常广大的名言，我们应当给予充分的尊重。但又牵涉 到不同理解的问题。首先，应该看到:马克思在写《〈政治经济学 批判〉导宣》这篇文章的吋候,是十九世纪五十年代•那时欧洲资 本主义社会的科学文化已经相当发达了，说•神话消失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”，是</w:t>
      </w:r>
      <w:r>
        <w:rPr>
          <w:color w:val="000000"/>
          <w:spacing w:val="0"/>
          <w:w w:val="100"/>
          <w:position w:val="0"/>
        </w:rPr>
        <w:t>指那 时欧洲的某些国家，从中看不出神话的产生和终结应制约在原 始社会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范围之</w:t>
      </w:r>
      <w:r>
        <w:rPr>
          <w:color w:val="000000"/>
          <w:spacing w:val="0"/>
          <w:w w:val="100"/>
          <w:position w:val="0"/>
        </w:rPr>
        <w:t>内这个意思。此其一。马克思所说的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“历</w:t>
      </w:r>
      <w:r>
        <w:rPr>
          <w:color w:val="000000"/>
          <w:spacing w:val="0"/>
          <w:w w:val="100"/>
          <w:position w:val="0"/>
        </w:rPr>
        <w:t>史上的 人类童年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时代、</w:t>
      </w:r>
      <w:r>
        <w:rPr>
          <w:color w:val="000000"/>
          <w:spacing w:val="0"/>
          <w:w w:val="100"/>
          <w:position w:val="0"/>
        </w:rPr>
        <w:t>是指原始社会开始解体,初步进入奴隶制杜会 的希腊而言，并不是指还处于文化较低阶段的原始社会的希腊， 故后面才有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“有</w:t>
      </w:r>
      <w:r>
        <w:rPr>
          <w:color w:val="000000"/>
          <w:spacing w:val="0"/>
          <w:w w:val="100"/>
          <w:position w:val="0"/>
        </w:rPr>
        <w:t>粗野的儿童、有早熟的儿童"这样的譬喩，而说 “希腊人是正常的儿童”。如果当时希腊和马克思所说的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“古代 </w:t>
      </w:r>
      <w:r>
        <w:rPr>
          <w:color w:val="000000"/>
          <w:spacing w:val="0"/>
          <w:w w:val="100"/>
          <w:position w:val="0"/>
        </w:rPr>
        <w:t>民族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”都</w:t>
      </w:r>
      <w:r>
        <w:rPr>
          <w:color w:val="000000"/>
          <w:spacing w:val="0"/>
          <w:w w:val="100"/>
          <w:position w:val="0"/>
        </w:rPr>
        <w:t>是处于原始社会状态的话，则在发展的过程中，谁都会 经历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“粗野”的</w:t>
      </w:r>
      <w:r>
        <w:rPr>
          <w:color w:val="000000"/>
          <w:spacing w:val="0"/>
          <w:w w:val="100"/>
          <w:position w:val="0"/>
        </w:rPr>
        <w:t>阶段，不会更有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“粗野</w:t>
      </w:r>
      <w:r>
        <w:rPr>
          <w:color w:val="000000"/>
          <w:spacing w:val="0"/>
          <w:w w:val="100"/>
          <w:position w:val="0"/>
        </w:rPr>
        <w:t>”丁早熟”，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“正常”的区</w:t>
      </w:r>
      <w:r>
        <w:rPr>
          <w:color w:val="000000"/>
          <w:spacing w:val="0"/>
          <w:w w:val="100"/>
          <w:position w:val="0"/>
        </w:rPr>
        <w:t>别了。 只有到了奴隶制社会初期，才会有这种区别。足见鸟克思早承 认原始神话已进入了阶级社会的门槛。我赞成杨埜先生所说: “马克思所赞扬的古希腊神话的永久魅力，非指古希腊的原始神 话,而是指希腊古典时代，经过伟大文学艺术家加工后的希腊古</w:t>
      </w:r>
    </w:p>
    <w:p>
      <w:pPr>
        <w:pStyle w:val="Style30"/>
        <w:keepNext w:val="0"/>
        <w:keepLines w:val="0"/>
        <w:widowControl w:val="0"/>
        <w:shd w:val="clear" w:color="auto" w:fill="auto"/>
        <w:bidi w:val="0"/>
        <w:spacing w:before="0" w:after="0"/>
        <w:ind w:left="0" w:right="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U</w:t>
      </w:r>
      <w:r>
        <w:br w:type="page"/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2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典神话说的。这种古典神话，已经是文学艺术的亠个组成部分， 故具有艺术的魅力了①此其二。马克思所说的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“神</w:t>
      </w:r>
      <w:r>
        <w:rPr>
          <w:color w:val="000000"/>
          <w:spacing w:val="0"/>
          <w:w w:val="100"/>
          <w:position w:val="0"/>
        </w:rPr>
        <w:t>话消失”，是 专指希腊神话，而且从上下文意看，也只是指“随着这些自然力 之实际上被支配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”的部</w:t>
      </w:r>
      <w:r>
        <w:rPr>
          <w:color w:val="000000"/>
          <w:spacing w:val="0"/>
          <w:w w:val="100"/>
          <w:position w:val="0"/>
        </w:rPr>
        <w:t>分希腊神话。此其三。拿中国来说，现代 民间仍然有许多古代神话流传，从搜巢到的材料看，可以见到这 些神话在长期流传的过程中有许多变异，并不是复述古书的记 景，即此一端，已可见神话至今并没有消失。此其四。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21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总之，我以为学习马、恩经典著作，要实事求是地从他们当 时所处的具体环境，针对的具体事物，领会其立论的精神实质， 才比较地能够融会贯通。若是断章摘句地去理解，而且套用在 任何地方，那就难免会成为胶柱鼓瑟、凿槌难通了。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21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主张神话是和原始社会同终同始的同志，总是强调神话的 原始性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这一点</w:t>
      </w:r>
      <w:r>
        <w:rPr>
          <w:color w:val="000000"/>
          <w:spacing w:val="0"/>
          <w:w w:val="100"/>
          <w:position w:val="0"/>
        </w:rPr>
        <w:t>，仿佛神话离开了原始性就不成其为神话了，其实 是偏颇的说法。产生于原始社会并在那个时期焕发出异常光釆 的神活，原始性固然是构成神话的要素，但是，神话是会随着时 代的进展而发生变化的。不管是口头流传的也好，或经过文人 记录而加工润色的也好，总的趋势,都是要朝着由朴野而文明这 条路子走去的。神话的原始色彩，自然会在流传演变的过程中 而有所减退,但减退了原始色彩的神话，仍然是神话，或者毋宁 说是更高级更优美的神话，例如我们今天所见到的希腊神话，原 始性就并不那么浓厚，而颇具有灿然的文明色彩。可见原始性不 是神话的唯一要素。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700" w:line="555" w:lineRule="exact"/>
        <w:ind w:left="0" w:right="0" w:firstLine="760"/>
        <w:jc w:val="both"/>
      </w:pPr>
      <w:r>
        <w:rPr>
          <w:color w:val="000000"/>
          <w:spacing w:val="0"/>
          <w:w w:val="100"/>
          <w:position w:val="0"/>
        </w:rPr>
        <w:t>说神话具有源始性,那是说，神话是原始先民思想意识的总 汇，它不仅有着属于文学艺术方面的审美的东西,还有着属于宗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620"/>
        <w:jc w:val="both"/>
        <w:sectPr>
          <w:footnotePr>
            <w:pos w:val="pageBottom"/>
            <w:numFmt w:val="decimal"/>
            <w:numRestart w:val="continuous"/>
          </w:footnotePr>
          <w:pgSz w:w="11880" w:h="17835"/>
          <w:pgMar w:top="1415" w:right="1768" w:bottom="1475" w:left="1517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30"/>
          <w:szCs w:val="30"/>
        </w:rPr>
        <w:t>(I)</w:t>
      </w:r>
      <w:r>
        <w:rPr>
          <w:color w:val="000000"/>
          <w:spacing w:val="0"/>
          <w:w w:val="100"/>
          <w:position w:val="0"/>
        </w:rPr>
        <w:t>见V论择话的起源与发展七沖民间文学论坛</w:t>
      </w:r>
      <w:r>
        <w:rPr>
          <w:color w:val="000000"/>
          <w:spacing w:val="0"/>
          <w:w w:val="100"/>
          <w:position w:val="0"/>
          <w:sz w:val="30"/>
          <w:szCs w:val="30"/>
        </w:rPr>
        <w:t>1985</w:t>
      </w:r>
      <w:r>
        <w:rPr>
          <w:color w:val="000000"/>
          <w:spacing w:val="0"/>
          <w:w w:val="100"/>
          <w:position w:val="0"/>
        </w:rPr>
        <w:t>年第</w:t>
      </w:r>
      <w:r>
        <w:rPr>
          <w:color w:val="000000"/>
          <w:spacing w:val="0"/>
          <w:w w:val="100"/>
          <w:position w:val="0"/>
          <w:sz w:val="30"/>
          <w:szCs w:val="30"/>
        </w:rPr>
        <w:t>1</w:t>
      </w:r>
      <w:r>
        <w:rPr>
          <w:color w:val="000000"/>
          <w:spacing w:val="0"/>
          <w:w w:val="100"/>
          <w:position w:val="0"/>
        </w:rPr>
        <w:t xml:space="preserve">期。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敎崇拜的、哲学虑辨的、历史利科学探讨的，电方志和民俗志 的……其它多方面的东哲。后来神话发泄了，属于审美的文学 艺术力面的东西便成为神话的主流，而其它方而的东酉自然便 退居其次.原始社会的神话流传演变到阶级社会以后，情况就 是如此。我们研究神话，固然要看到神话的原始性，但也不宜过 分强调。神活的发展及其流传演变的总趋势既然是由野而文，它 总是要从原始的、复白的思想憊识的总汇里逐渐分离出来，走向 审美的文写艺术的途径。我们研究神话，终归还是要以此为主。 只要不把神话的原始性看得縫对化，那么后代新生的具有神话 色彩的神话，也就可以被我们承认而接受了。</w:t>
      </w:r>
    </w:p>
    <w:p>
      <w:pPr>
        <w:widowControl w:val="0"/>
        <w:spacing w:after="1010" w:line="1" w:lineRule="exact"/>
      </w:pPr>
      <w:r>
        <mc:AlternateContent>
          <mc:Choice Requires="wps">
            <w:drawing>
              <wp:anchor distT="0" distB="0" distL="0" distR="0" simplePos="0" relativeHeight="62914696" behindDoc="1" locked="0" layoutInCell="1" allowOverlap="1">
                <wp:simplePos x="0" y="0"/>
                <wp:positionH relativeFrom="page">
                  <wp:posOffset>3087370</wp:posOffset>
                </wp:positionH>
                <wp:positionV relativeFrom="paragraph">
                  <wp:posOffset>88900</wp:posOffset>
                </wp:positionV>
                <wp:extent cx="1524000" cy="552450"/>
                <wp:wrapNone/>
                <wp:docPr id="16" name="Shape 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524000" cy="5524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right="0" w:firstLine="0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ttcato?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2" type="#_x0000_t202" style="position:absolute;margin-left:243.09999999999999pt;margin-top:7.pt;width:120.pt;height:43.5pt;z-index:-188744057;mso-wrap-distance-left:0;mso-wrap-distance-right:0;mso-position-horizontal-relative:page" wrapcoords="0 0" filled="f" stroked="f">
                <v:textbox inset="0,0,0,0">
                  <w:txbxContent>
                    <w:p>
                      <w:pPr>
                        <w:pStyle w:val="Style2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right="0" w:firstLine="0"/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ttcato?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62914698" behindDoc="1" locked="0" layoutInCell="1" allowOverlap="1">
                <wp:simplePos x="0" y="0"/>
                <wp:positionH relativeFrom="page">
                  <wp:posOffset>6002020</wp:posOffset>
                </wp:positionH>
                <wp:positionV relativeFrom="paragraph">
                  <wp:posOffset>107950</wp:posOffset>
                </wp:positionV>
                <wp:extent cx="238125" cy="180975"/>
                <wp:wrapNone/>
                <wp:docPr id="18" name="Shape 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38125" cy="1809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5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 w:val="0"/>
                                <w:bCs w:val="0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15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4" type="#_x0000_t202" style="position:absolute;margin-left:472.60000000000002pt;margin-top:8.5pt;width:18.75pt;height:14.25pt;z-index:-188744055;mso-wrap-distance-left:0;mso-wrap-distance-right:0;mso-position-horizontal-relative:page" wrapcoords="0 0" filled="f" stroked="f">
                <v:textbox inset="0,0,0,0">
                  <w:txbxContent>
                    <w:p>
                      <w:pPr>
                        <w:pStyle w:val="Style15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rFonts w:ascii="Times New Roman" w:eastAsia="Times New Roman" w:hAnsi="Times New Roman" w:cs="Times New Roman"/>
                          <w:b w:val="0"/>
                          <w:bCs w:val="0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</w:rPr>
                        <w:t>15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23" w:lineRule="exact"/>
        <w:ind w:left="0" w:right="0" w:firstLine="740"/>
        <w:jc w:val="both"/>
      </w:pPr>
      <w:r>
        <w:rPr>
          <w:color w:val="000000"/>
          <w:spacing w:val="0"/>
          <w:w w:val="100"/>
          <w:position w:val="0"/>
        </w:rPr>
        <w:t>后代有神活，不管称之为民间神活也好，称之为模拟神后也 好，有神活这…•点总归是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事实。</w:t>
      </w:r>
      <w:r>
        <w:rPr>
          <w:color w:val="000000"/>
          <w:spacing w:val="0"/>
          <w:w w:val="100"/>
          <w:position w:val="0"/>
        </w:rPr>
        <w:t>有的同志见我提出广义神话，以 为我会把民间传说■民间故事等通通纳入广义神话的范围，会混 治神话的界限，使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“神话'一</w:t>
      </w:r>
      <w:r>
        <w:rPr>
          <w:color w:val="000000"/>
          <w:spacing w:val="0"/>
          <w:w w:val="100"/>
          <w:position w:val="0"/>
        </w:rPr>
        <w:t>词不能得到科学的解释，从而给研究 者造成某种困难，其实是毋庸顾僕的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我在《再论广义神活》① 一文中已经说过——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25" w:lineRule="exact"/>
        <w:ind w:left="700" w:right="0" w:firstLine="660"/>
        <w:jc w:val="both"/>
      </w:pPr>
      <w:r>
        <w:rPr>
          <w:color w:val="000000"/>
          <w:spacing w:val="0"/>
          <w:w w:val="100"/>
          <w:position w:val="0"/>
        </w:rPr>
        <w:t>神话虽然涉及多种学科，在各个方面都有它的踪影，但 并不是说，各个方面所有的东西都是神话。不是的，只是在 各个方面匍东西中能够叫做“禅谐”的那一部分才算神话。 这样神话便终究有它自己的界眼，不会和各个方街的东西 混淆，可以被入认知了。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720" w:line="52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这是从横的方更立论。从纵的方面來说，如前面所说的民冋传</w:t>
      </w:r>
    </w:p>
    <w:p>
      <w:pPr>
        <w:pStyle w:val="Style9"/>
        <w:keepNext w:val="0"/>
        <w:keepLines w:val="0"/>
        <w:widowControl w:val="0"/>
        <w:numPr>
          <w:ilvl w:val="0"/>
          <w:numId w:val="1"/>
        </w:numPr>
        <w:shd w:val="clear" w:color="auto" w:fill="auto"/>
        <w:tabs>
          <w:tab w:pos="465" w:val="left"/>
        </w:tabs>
        <w:bidi w:val="0"/>
        <w:spacing w:before="0" w:after="0" w:line="240" w:lineRule="auto"/>
        <w:ind w:left="0" w:right="0" w:firstLine="640"/>
        <w:jc w:val="both"/>
      </w:pPr>
      <w:bookmarkStart w:id="9" w:name="bookmark9"/>
      <w:bookmarkEnd w:id="9"/>
      <w:r>
        <w:rPr>
          <w:color w:val="000000"/>
          <w:spacing w:val="0"/>
          <w:w w:val="100"/>
          <w:position w:val="0"/>
        </w:rPr>
        <w:t>见＜民呵文学论注，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1V84</w:t>
      </w:r>
      <w:r>
        <w:rPr>
          <w:color w:val="736174"/>
          <w:spacing w:val="0"/>
          <w:w w:val="100"/>
          <w:position w:val="0"/>
        </w:rPr>
        <w:t>年弟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i/>
          <w:iCs/>
          <w:color w:val="000000"/>
          <w:spacing w:val="0"/>
          <w:w w:val="100"/>
          <w:position w:val="0"/>
        </w:rPr>
        <w:t xml:space="preserve">轼. </w:t>
      </w:r>
      <w:r>
        <w:rPr>
          <w:color w:val="000000"/>
          <w:spacing w:val="0"/>
          <w:w w:val="100"/>
          <w:position w:val="0"/>
        </w:rPr>
        <w:t>说、民间故事等，自然也是如此。俱事物的分类总是一件复杂细 致的工作，往往比较麻烦,很不容易做到精确。神话既涉及到各 种学料，又涉及到在历史长河中流传嬪变下来的不同的文艺体 裁，更是掌握界划的难题。这就使我们对于神话的要素不得术 作亠些初步的探讨和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认识.</w:t>
      </w:r>
      <w:r>
        <w:rPr>
          <w:color w:val="000000"/>
          <w:spacing w:val="0"/>
          <w:w w:val="100"/>
          <w:position w:val="0"/>
        </w:rPr>
        <w:t>除开一般常说的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“幻想</w:t>
      </w:r>
      <w:r>
        <w:rPr>
          <w:color w:val="000000"/>
          <w:spacing w:val="0"/>
          <w:w w:val="100"/>
          <w:position w:val="0"/>
        </w:rPr>
        <w:t xml:space="preserve">性”、'故事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性”、“原始</w:t>
      </w:r>
      <w:r>
        <w:rPr>
          <w:color w:val="000000"/>
          <w:spacing w:val="0"/>
          <w:w w:val="100"/>
          <w:position w:val="0"/>
        </w:rPr>
        <w:t>性”等等我都表示完全赞同而外，我以为神话的要改 具体地说来，应该有如下几项——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1241" w:val="left"/>
        </w:tabs>
        <w:bidi w:val="0"/>
        <w:spacing w:before="0" w:after="0" w:line="522" w:lineRule="exact"/>
        <w:ind w:left="0" w:right="0" w:firstLine="680"/>
        <w:jc w:val="both"/>
      </w:pPr>
      <w:bookmarkStart w:id="10" w:name="bookmark10"/>
      <w:r>
        <w:rPr>
          <w:color w:val="000000"/>
          <w:spacing w:val="0"/>
          <w:w w:val="100"/>
          <w:position w:val="0"/>
        </w:rPr>
        <w:t>一</w:t>
      </w:r>
      <w:bookmarkEnd w:id="10"/>
      <w:r>
        <w:rPr>
          <w:color w:val="000000"/>
          <w:spacing w:val="0"/>
          <w:w w:val="100"/>
          <w:position w:val="0"/>
        </w:rPr>
        <w:t>、</w:t>
        <w:tab/>
        <w:t>主导思想。从物我混同到万物有灵，是原始社会宗教 与神话的主导思想。《庄子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应帝壬》说,“泰氏，其卧徐徐，其觉 于于，一以己为马，一以己为牛曜便是物我混同思想的很好写 照。万物有灵,则是这种思想的进一步发展，是将万物初步拟人 化或人格化了，认为人格化了的万物是高于人而值得人去崇拜 的东西。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1241" w:val="left"/>
        </w:tabs>
        <w:bidi w:val="0"/>
        <w:spacing w:before="0" w:after="0" w:line="522" w:lineRule="exact"/>
        <w:ind w:left="0" w:right="0" w:firstLine="680"/>
        <w:jc w:val="both"/>
      </w:pPr>
      <w:bookmarkStart w:id="11" w:name="bookmark11"/>
      <w:r>
        <w:rPr>
          <w:color w:val="000000"/>
          <w:spacing w:val="0"/>
          <w:w w:val="100"/>
          <w:position w:val="0"/>
        </w:rPr>
        <w:t>二</w:t>
      </w:r>
      <w:bookmarkEnd w:id="11"/>
      <w:r>
        <w:rPr>
          <w:color w:val="000000"/>
          <w:spacing w:val="0"/>
          <w:w w:val="100"/>
          <w:position w:val="0"/>
        </w:rPr>
        <w:t>、</w:t>
        <w:tab/>
        <w:t>表现形成。（一〉变化。人变成物，物变成人，一种事物 变成另外一种事物，是朴素的唯物观念在原始人头脑中的反映， 它往往构成神话故事情节的主孑。（二）神力和法术。前者是对 人类力量和本领的想象的夸张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后者的来源是原始巫术,是将原 始巫术加以文学的藻饰。二者的作用总和起来移之于物，往往 就成了神或魔使用的法宝。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1241" w:val="left"/>
        </w:tabs>
        <w:bidi w:val="0"/>
        <w:spacing w:before="0" w:after="0" w:line="522" w:lineRule="exact"/>
        <w:ind w:left="0" w:right="0" w:firstLine="680"/>
        <w:jc w:val="both"/>
      </w:pPr>
      <w:bookmarkStart w:id="12" w:name="bookmark12"/>
      <w:r>
        <w:rPr>
          <w:color w:val="000000"/>
          <w:spacing w:val="0"/>
          <w:w w:val="100"/>
          <w:position w:val="0"/>
        </w:rPr>
        <w:t>三</w:t>
      </w:r>
      <w:bookmarkEnd w:id="12"/>
      <w:r>
        <w:rPr>
          <w:color w:val="000000"/>
          <w:spacing w:val="0"/>
          <w:w w:val="100"/>
          <w:position w:val="0"/>
        </w:rPr>
        <w:t>、</w:t>
        <w:tab/>
        <w:t>神话不仅是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“以</w:t>
      </w:r>
      <w:r>
        <w:rPr>
          <w:color w:val="000000"/>
          <w:spacing w:val="0"/>
          <w:w w:val="100"/>
          <w:position w:val="0"/>
        </w:rPr>
        <w:t>一神裕为中枢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”（鲁</w:t>
      </w:r>
      <w:r>
        <w:rPr>
          <w:color w:val="000000"/>
          <w:spacing w:val="0"/>
          <w:w w:val="100"/>
          <w:position w:val="0"/>
        </w:rPr>
        <w:t xml:space="preserve">迅塔），或者是表现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“神们</w:t>
      </w:r>
      <w:r>
        <w:rPr>
          <w:color w:val="000000"/>
          <w:spacing w:val="0"/>
          <w:w w:val="100"/>
          <w:position w:val="0"/>
        </w:rPr>
        <w:t>的行事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”〈茅</w:t>
      </w:r>
      <w:r>
        <w:rPr>
          <w:color w:val="000000"/>
          <w:spacing w:val="0"/>
          <w:w w:val="100"/>
          <w:position w:val="0"/>
        </w:rPr>
        <w:t>盾</w:t>
      </w:r>
      <w:r>
        <w:rPr>
          <w:color w:val="000000"/>
          <w:spacing w:val="0"/>
          <w:w w:val="100"/>
          <w:position w:val="0"/>
          <w:lang w:val="en-US" w:eastAsia="en-US" w:bidi="en-US"/>
        </w:rPr>
        <w:t>■'）,</w:t>
      </w:r>
      <w:r>
        <w:rPr>
          <w:color w:val="000000"/>
          <w:spacing w:val="0"/>
          <w:w w:val="100"/>
          <w:position w:val="0"/>
        </w:rPr>
        <w:t>更重要的,是还表现了人神同台来演出 这一出出幻想中壮丽宏伟的戏剧。这就是广义神活所持有的将 某些传说也包括在内的新的概念。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1241" w:val="left"/>
        </w:tabs>
        <w:bidi w:val="0"/>
        <w:spacing w:before="0" w:after="0" w:line="522" w:lineRule="exact"/>
        <w:ind w:left="0" w:right="0" w:firstLine="680"/>
        <w:jc w:val="both"/>
        <w:sectPr>
          <w:footerReference w:type="default" r:id="rId18"/>
          <w:footerReference w:type="even" r:id="rId19"/>
          <w:footerReference w:type="first" r:id="rId20"/>
          <w:footnotePr>
            <w:pos w:val="pageBottom"/>
            <w:numFmt w:val="decimal"/>
            <w:numRestart w:val="continuous"/>
          </w:footnotePr>
          <w:pgSz w:w="11880" w:h="17835"/>
          <w:pgMar w:top="1415" w:right="1768" w:bottom="1475" w:left="1517" w:header="0" w:footer="3" w:gutter="0"/>
          <w:cols w:space="720"/>
          <w:noEndnote/>
          <w:titlePg/>
          <w:rtlGutter w:val="0"/>
          <w:docGrid w:linePitch="360"/>
        </w:sectPr>
      </w:pPr>
      <w:bookmarkStart w:id="13" w:name="bookmark13"/>
      <w:r>
        <w:rPr>
          <w:color w:val="000000"/>
          <w:spacing w:val="0"/>
          <w:w w:val="100"/>
          <w:position w:val="0"/>
        </w:rPr>
        <w:t>四</w:t>
      </w:r>
      <w:bookmarkEnd w:id="13"/>
      <w:r>
        <w:rPr>
          <w:color w:val="000000"/>
          <w:spacing w:val="0"/>
          <w:w w:val="100"/>
          <w:position w:val="0"/>
        </w:rPr>
        <w:t>、</w:t>
        <w:tab/>
        <w:t>有意义深远的解释作用。如共工触山解释天倾西北、地 陷东南的自然环境的形成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阅伯、实沉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“日寻</w:t>
      </w:r>
      <w:r>
        <w:rPr>
          <w:color w:val="000000"/>
          <w:spacing w:val="0"/>
          <w:w w:val="100"/>
          <w:position w:val="0"/>
        </w:rPr>
        <w:t>『肉”解释參星、商 星不相见的缘由，等等。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2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五，对现实采取革命的态度。此点一切优秀的民间文学皆 同然，而神话所表现的应更突出。在原始社会往往表现为对自然 的征服，在阶级社会则往往表现为对统治者及统治思想的反抗。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2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六，时间和空冋的视野广阔，往往并不局于一时一隅。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2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七、流传较广.影响较大。如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“牛郎</w:t>
      </w:r>
      <w:r>
        <w:rPr>
          <w:color w:val="000000"/>
          <w:spacing w:val="0"/>
          <w:w w:val="100"/>
          <w:position w:val="0"/>
        </w:rPr>
        <w:t>织女”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、“白</w:t>
      </w:r>
      <w:r>
        <w:rPr>
          <w:color w:val="000000"/>
          <w:spacing w:val="0"/>
          <w:w w:val="100"/>
          <w:position w:val="0"/>
        </w:rPr>
        <w:t>蛇传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”等。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23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我能想到的，就是以上这些。或者还有遗漏，或者还不太妥 切，先提出来写在这里供大家参考。冇一些对神话要素的初步 设想比没有为好，这样便于将神话（狭义的和广义的）从其它事 物中区别出来。所设想的七项神话要素，对于每个具体的神话 来说,并不要求全都具备，只须具备其中四五项大约也就够了。 这是需要预先说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明的.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46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有了对神话要素的概略认识，神话史的著述或者可以大胆 动手撰写了，但在临笔之前，还想到一些困难之点。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920" w:line="519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一是中国神话零星片断，散见在许多门类的古书记录中，而 某些古书的作期,常难于推断］进而要推断神话的产生时期，更 是困难。尤其困谁的是，还要根据这些零散的材料论述神话的 发展及流传演变的大概过程。二是古人的著作屮，从来没有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“神 </w:t>
      </w:r>
      <w:r>
        <w:rPr>
          <w:color w:val="000000"/>
          <w:spacing w:val="0"/>
          <w:w w:val="100"/>
          <w:position w:val="0"/>
        </w:rPr>
        <w:t>话”这样一个词汇，也没有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“神</w:t>
      </w:r>
      <w:r>
        <w:rPr>
          <w:color w:val="000000"/>
          <w:spacing w:val="0"/>
          <w:w w:val="100"/>
          <w:position w:val="0"/>
        </w:rPr>
        <w:t>话”这样一个槪念，有之但有 “怪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”①、“神”②、“谐”③、“异”</w:t>
      </w:r>
      <w:r>
        <w:rPr>
          <w:color w:val="000000"/>
          <w:spacing w:val="0"/>
          <w:w w:val="100"/>
          <w:position w:val="0"/>
        </w:rPr>
        <w:t>④等称，含义约略接近于我们现在</w:t>
      </w:r>
    </w:p>
    <w:p>
      <w:pPr>
        <w:pStyle w:val="Style9"/>
        <w:keepNext w:val="0"/>
        <w:keepLines w:val="0"/>
        <w:widowControl w:val="0"/>
        <w:numPr>
          <w:ilvl w:val="0"/>
          <w:numId w:val="3"/>
        </w:numPr>
        <w:shd w:val="clear" w:color="auto" w:fill="auto"/>
        <w:tabs>
          <w:tab w:pos="1088" w:val="left"/>
        </w:tabs>
        <w:bidi w:val="0"/>
        <w:spacing w:before="0" w:after="0" w:line="330" w:lineRule="exact"/>
        <w:ind w:left="1020" w:right="0" w:hanging="420"/>
        <w:jc w:val="both"/>
      </w:pPr>
      <w:bookmarkStart w:id="14" w:name="bookmark14"/>
      <w:bookmarkEnd w:id="14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♦</w:t>
      </w:r>
      <w:r>
        <w:rPr>
          <w:color w:val="000000"/>
          <w:spacing w:val="0"/>
          <w:w w:val="100"/>
          <w:position w:val="0"/>
        </w:rPr>
        <w:t>论语•述而，：,子不话怪、力</w:t>
      </w:r>
      <w:r>
        <w:rPr>
          <w:color w:val="000000"/>
          <w:spacing w:val="0"/>
          <w:w w:val="100"/>
          <w:position w:val="0"/>
          <w:lang w:val="zh-CN" w:eastAsia="zh-CN" w:bidi="zh-CN"/>
        </w:rPr>
        <w:t>,乱</w:t>
      </w:r>
      <w:r>
        <w:rPr>
          <w:color w:val="000000"/>
          <w:spacing w:val="0"/>
          <w:w w:val="100"/>
          <w:position w:val="0"/>
        </w:rPr>
        <w:t>、神。•明</w:t>
      </w:r>
      <w:r>
        <w:rPr>
          <w:color w:val="000000"/>
          <w:spacing w:val="0"/>
          <w:w w:val="100"/>
          <w:position w:val="0"/>
          <w:lang w:val="zh-CN" w:eastAsia="zh-CN" w:bidi="zh-CN"/>
        </w:rPr>
        <w:t>,丽</w:t>
      </w:r>
      <w:r>
        <w:rPr>
          <w:color w:val="000000"/>
          <w:spacing w:val="0"/>
          <w:w w:val="100"/>
          <w:position w:val="0"/>
        </w:rPr>
        <w:t>应麟《少室山房笔丛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，卷三 </w:t>
      </w:r>
      <w:r>
        <w:rPr>
          <w:color w:val="000000"/>
          <w:spacing w:val="0"/>
          <w:w w:val="100"/>
          <w:position w:val="0"/>
        </w:rPr>
        <w:t>十二：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、山</w:t>
      </w:r>
      <w:r>
        <w:rPr>
          <w:color w:val="000000"/>
          <w:spacing w:val="0"/>
          <w:w w:val="100"/>
          <w:position w:val="0"/>
        </w:rPr>
        <w:t>海纷古今语怪之祖了</w:t>
      </w:r>
    </w:p>
    <w:p>
      <w:pPr>
        <w:pStyle w:val="Style9"/>
        <w:keepNext w:val="0"/>
        <w:keepLines w:val="0"/>
        <w:widowControl w:val="0"/>
        <w:numPr>
          <w:ilvl w:val="0"/>
          <w:numId w:val="3"/>
        </w:numPr>
        <w:shd w:val="clear" w:color="auto" w:fill="auto"/>
        <w:tabs>
          <w:tab w:pos="1088" w:val="left"/>
        </w:tabs>
        <w:bidi w:val="0"/>
        <w:spacing w:before="0" w:after="0" w:line="345" w:lineRule="exact"/>
        <w:ind w:left="1020" w:right="0" w:hanging="420"/>
        <w:jc w:val="both"/>
      </w:pPr>
      <w:bookmarkStart w:id="15" w:name="bookmark15"/>
      <w:bookmarkEnd w:id="15"/>
      <w:r>
        <w:rPr>
          <w:color w:val="000000"/>
          <w:spacing w:val="0"/>
          <w:w w:val="100"/>
          <w:position w:val="0"/>
        </w:rPr>
        <w:t>《论湛</w:t>
      </w:r>
      <w:r>
        <w:rPr>
          <w:color w:val="000000"/>
          <w:spacing w:val="0"/>
          <w:w w:val="100"/>
          <w:position w:val="0"/>
          <w:lang w:val="zh-CN" w:eastAsia="zh-CN" w:bidi="zh-CN"/>
        </w:rPr>
        <w:t>-</w:t>
      </w:r>
      <w:r>
        <w:rPr>
          <w:color w:val="000000"/>
          <w:spacing w:val="0"/>
          <w:w w:val="100"/>
          <w:position w:val="0"/>
        </w:rPr>
        <w:t>述而，涪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干宾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搜冲记，二十卷；铮迅《古小说钧沈》辑有六斯 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•刘</w:t>
      </w:r>
      <w:r>
        <w:rPr>
          <w:color w:val="000000"/>
          <w:spacing w:val="0"/>
          <w:w w:val="100"/>
          <w:position w:val="0"/>
        </w:rPr>
        <w:t>之连，神录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</w:p>
    <w:p>
      <w:pPr>
        <w:pStyle w:val="Style9"/>
        <w:keepNext w:val="0"/>
        <w:keepLines w:val="0"/>
        <w:widowControl w:val="0"/>
        <w:numPr>
          <w:ilvl w:val="0"/>
          <w:numId w:val="3"/>
        </w:numPr>
        <w:shd w:val="clear" w:color="auto" w:fill="auto"/>
        <w:tabs>
          <w:tab w:pos="1088" w:val="left"/>
        </w:tabs>
        <w:bidi w:val="0"/>
        <w:spacing w:before="0" w:after="0" w:line="330" w:lineRule="exact"/>
        <w:ind w:left="1020" w:right="0" w:hanging="420"/>
        <w:jc w:val="both"/>
      </w:pPr>
      <w:bookmarkStart w:id="16" w:name="bookmark16"/>
      <w:bookmarkEnd w:id="16"/>
      <w:r>
        <w:rPr>
          <w:color w:val="000000"/>
          <w:spacing w:val="0"/>
          <w:w w:val="100"/>
          <w:position w:val="0"/>
        </w:rPr>
        <w:t>，庄子-逍遥游六齐诸〉者，志怪.者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也/。古</w:t>
      </w:r>
      <w:r>
        <w:rPr>
          <w:color w:val="000000"/>
          <w:spacing w:val="0"/>
          <w:w w:val="100"/>
          <w:position w:val="0"/>
        </w:rPr>
        <w:t>小说钩誕有六前大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东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用无疑</w:t>
      </w:r>
      <w:r>
        <w:rPr>
          <w:color w:val="000000"/>
          <w:spacing w:val="0"/>
          <w:w w:val="100"/>
          <w:position w:val="0"/>
        </w:rPr>
        <w:t>〈齐谐记》;梁-吴均有，续齐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Wid—</w:t>
      </w:r>
      <w:r>
        <w:rPr>
          <w:color w:val="000000"/>
          <w:spacing w:val="0"/>
          <w:w w:val="100"/>
          <w:position w:val="0"/>
        </w:rPr>
        <w:t>卷。</w:t>
      </w:r>
    </w:p>
    <w:p>
      <w:pPr>
        <w:pStyle w:val="Style9"/>
        <w:keepNext w:val="0"/>
        <w:keepLines w:val="0"/>
        <w:widowControl w:val="0"/>
        <w:numPr>
          <w:ilvl w:val="0"/>
          <w:numId w:val="3"/>
        </w:numPr>
        <w:shd w:val="clear" w:color="auto" w:fill="auto"/>
        <w:tabs>
          <w:tab w:pos="1088" w:val="left"/>
        </w:tabs>
        <w:bidi w:val="0"/>
        <w:spacing w:before="0" w:after="0" w:line="375" w:lineRule="exact"/>
        <w:ind w:left="1020" w:right="0" w:hanging="420"/>
        <w:jc w:val="both"/>
        <w:sectPr>
          <w:footerReference w:type="default" r:id="rId21"/>
          <w:footerReference w:type="even" r:id="rId22"/>
          <w:footnotePr>
            <w:pos w:val="pageBottom"/>
            <w:numFmt w:val="decimal"/>
            <w:numRestart w:val="continuous"/>
          </w:footnotePr>
          <w:pgSz w:w="11880" w:h="17835"/>
          <w:pgMar w:top="1415" w:right="1768" w:bottom="1475" w:left="1517" w:header="987" w:footer="3" w:gutter="0"/>
          <w:pgNumType w:start="18"/>
          <w:cols w:space="720"/>
          <w:noEndnote/>
          <w:rtlGutter w:val="0"/>
          <w:docGrid w:linePitch="360"/>
        </w:sectPr>
      </w:pPr>
      <w:bookmarkStart w:id="17" w:name="bookmark17"/>
      <w:bookmarkEnd w:id="17"/>
      <w:r>
        <w:rPr>
          <w:color w:val="000000"/>
          <w:spacing w:val="0"/>
          <w:w w:val="100"/>
          <w:position w:val="0"/>
        </w:rPr>
        <w:t>《公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•丫传•隐</w:t>
      </w:r>
      <w:r>
        <w:rPr>
          <w:color w:val="000000"/>
          <w:spacing w:val="0"/>
          <w:w w:val="100"/>
          <w:position w:val="0"/>
        </w:rPr>
        <w:t>公三年七•&amp;以书？记幷也..六朝朱,浏敝叔有偈</w:t>
      </w:r>
      <w:r>
        <w:rPr>
          <w:color w:val="000000"/>
          <w:spacing w:val="0"/>
          <w:w w:val="100"/>
          <w:position w:val="0"/>
          <w:lang w:val="zh-CN" w:eastAsia="zh-CN" w:bidi="zh-CN"/>
        </w:rPr>
        <w:t>■苑〉</w:t>
      </w:r>
      <w:r>
        <w:rPr>
          <w:color w:val="000000"/>
          <w:spacing w:val="0"/>
          <w:w w:val="100"/>
          <w:position w:val="0"/>
        </w:rPr>
        <w:t>十 卷</w:t>
      </w:r>
      <w:r>
        <w:rPr>
          <w:color w:val="000000"/>
          <w:spacing w:val="0"/>
          <w:w w:val="100"/>
          <w:position w:val="0"/>
          <w:sz w:val="30"/>
          <w:szCs w:val="30"/>
        </w:rPr>
        <w:t>5</w:t>
      </w:r>
      <w:r>
        <w:rPr>
          <w:color w:val="000000"/>
          <w:spacing w:val="0"/>
          <w:w w:val="100"/>
          <w:position w:val="0"/>
        </w:rPr>
        <w:t>采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•任</w:t>
      </w:r>
      <w:r>
        <w:rPr>
          <w:color w:val="000000"/>
          <w:spacing w:val="0"/>
          <w:w w:val="100"/>
          <w:position w:val="0"/>
        </w:rPr>
        <w:t>防恭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，述异</w:t>
      </w:r>
      <w:r>
        <w:rPr>
          <w:color w:val="000000"/>
          <w:spacing w:val="0"/>
          <w:w w:val="100"/>
          <w:position w:val="0"/>
        </w:rPr>
        <w:t>记》二卷。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780" w:line="52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所说的⑥神话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”，或</w:t>
      </w:r>
      <w:r>
        <w:rPr>
          <w:color w:val="000000"/>
          <w:spacing w:val="0"/>
          <w:w w:val="100"/>
          <w:position w:val="0"/>
        </w:rPr>
        <w:t>我所说的“广义神话”。但是以这类词语（还有 复合词“神异”、“神怪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”等〉</w:t>
      </w:r>
      <w:r>
        <w:rPr>
          <w:color w:val="000000"/>
          <w:spacing w:val="0"/>
          <w:w w:val="100"/>
          <w:position w:val="0"/>
        </w:rPr>
        <w:t>撰著的书籍，内容包括却极为复杂，多 有涉及野史杂轉和迷信诞妄的，并不全属神话。要从其中披沙 拣金，择其善者加以论述也不是容易的事。三是历代学人对神 话的整理与研究〈整理也是一种研究，是研究的初阶），亩于他们 大都没有近代我们从西欧按受的神话的概念，动辄拿神话和史 实相比附，对不合史实的，便斥为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“异</w:t>
      </w:r>
      <w:r>
        <w:rPr>
          <w:color w:val="000000"/>
          <w:spacing w:val="0"/>
          <w:w w:val="100"/>
          <w:position w:val="0"/>
        </w:rPr>
        <w:t>端”、•荒诞”，略有超拔之 说，又易流入道家的哲理玄谈，使将来论述到这一部分时，仍会 感到棘手。四是古文献当中常有因“言不雅驯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”而被</w:t>
      </w:r>
      <w:r>
        <w:rPr>
          <w:color w:val="000000"/>
          <w:spacing w:val="0"/>
          <w:w w:val="100"/>
          <w:position w:val="0"/>
        </w:rPr>
        <w:t>删弃、篡改 的地方，如禹化熊开山不见于今本《淮南子》，而见于《汉书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武 帝纪》颜师古注的引文;舜服鸟工龙裳以救井廩之难不见于今本 《列女传》，而见于《楚辞-天问》洪兴祖补注的引文；又《淮南 子•天文篇》所说的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“爰止</w:t>
      </w:r>
      <w:r>
        <w:rPr>
          <w:color w:val="000000"/>
          <w:spacing w:val="0"/>
          <w:w w:val="100"/>
          <w:position w:val="0"/>
        </w:rPr>
        <w:t>其女、爰息其马”，古本是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“爰止</w:t>
      </w:r>
      <w:r>
        <w:rPr>
          <w:color w:val="000000"/>
          <w:spacing w:val="0"/>
          <w:w w:val="100"/>
          <w:position w:val="0"/>
        </w:rPr>
        <w:t>義和， 爰息六螭”；《览冥篇》所说的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“羿</w:t>
      </w:r>
      <w:r>
        <w:rPr>
          <w:color w:val="000000"/>
          <w:spacing w:val="0"/>
          <w:w w:val="100"/>
          <w:position w:val="0"/>
        </w:rPr>
        <w:t>请不死之药于西王母，姮娥窃以 奔月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”下</w:t>
      </w:r>
      <w:r>
        <w:rPr>
          <w:color w:val="000000"/>
          <w:spacing w:val="0"/>
          <w:w w:val="100"/>
          <w:position w:val="0"/>
        </w:rPr>
        <w:t>，古本尚有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“托身</w:t>
      </w:r>
      <w:r>
        <w:rPr>
          <w:color w:val="000000"/>
          <w:spacing w:val="0"/>
          <w:w w:val="100"/>
          <w:position w:val="0"/>
        </w:rPr>
        <w:t>于月，是为蟾蛛，而为月精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”十</w:t>
      </w:r>
      <w:r>
        <w:rPr>
          <w:color w:val="000000"/>
          <w:spacing w:val="0"/>
          <w:w w:val="100"/>
          <w:position w:val="0"/>
        </w:rPr>
        <w:t>二字①</w:t>
      </w:r>
      <w:r>
        <w:rPr>
          <w:i/>
          <w:iCs/>
          <w:color w:val="000000"/>
          <w:spacing w:val="0"/>
          <w:w w:val="100"/>
          <w:position w:val="0"/>
        </w:rPr>
        <w:t xml:space="preserve">， </w:t>
      </w:r>
      <w:r>
        <w:rPr>
          <w:color w:val="000000"/>
          <w:spacing w:val="0"/>
          <w:w w:val="100"/>
          <w:position w:val="0"/>
        </w:rPr>
        <w:t>为今本所无,等等。査证到了的篡改、删削处，已所见不鲜;经删 改而无法查证到的，还不知有多少。要根据这些残缺不全的文献 材料论述古代神话，自会随时有捉襟见肘之感。五是取神话材 料写作的文学作品，本应属于神话影响的范围，而这些作品被人 传诵，不久也就成了新神话。如《穆天子传》写周穆王见西王毋， 李公佐《古.岳渎经》写禹伏无支祁，李朝威《柳毅传》写柳毅与龙 女,吴承恩《西游记》写孙悟空大闹天宫，等等，它们的性质实在 介于文学作品和原始记录之间（屈原《离骚》、《夭问》中所叙写的 一些零片神话早就具有这种性质了），要将它们安排在合适的章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560"/>
        <w:jc w:val="both"/>
      </w:pPr>
      <w:r>
        <w:rPr>
          <w:color w:val="000000"/>
          <w:spacing w:val="0"/>
          <w:w w:val="100"/>
          <w:position w:val="0"/>
        </w:rPr>
        <w:t>①并见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《初学</w:t>
      </w:r>
      <w:r>
        <w:rPr>
          <w:color w:val="000000"/>
          <w:spacing w:val="0"/>
          <w:w w:val="100"/>
          <w:position w:val="0"/>
        </w:rPr>
        <w:t>记，卷1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引.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21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节中加以论述,恐怕也会大赛闹章的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21" w:lineRule="exact"/>
        <w:ind w:left="0" w:right="0" w:firstLine="620"/>
        <w:jc w:val="both"/>
        <w:sectPr>
          <w:footerReference w:type="default" r:id="rId23"/>
          <w:footerReference w:type="even" r:id="rId24"/>
          <w:footerReference w:type="first" r:id="rId25"/>
          <w:footnotePr>
            <w:pos w:val="pageBottom"/>
            <w:numFmt w:val="decimal"/>
            <w:numRestart w:val="continuous"/>
          </w:footnotePr>
          <w:pgSz w:w="11880" w:h="17835"/>
          <w:pgMar w:top="1415" w:right="1768" w:bottom="1475" w:left="1517" w:header="0" w:footer="3" w:gutter="0"/>
          <w:pgNumType w:start="16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虽然存以上所述的种种困难，仍然打算就力之所及，以汉民 族为主，对中国神话的发展及其流传演变，作纵贯的、概略的、史 的论逐；対五十多个少数民族瑰丽丰美的神话，也总另辟篇章， 作鸟瞰式的、横面的介绍，使读者大略鸵窥见中国神话的全貌。 此外，对神话的研究和神话的影响，亦拟各作啄章论述,篇櫥的 长短，全要看材料的多寡及如何安排而定。总之，各章所论，除 少数民族神话这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一部分</w:t>
      </w:r>
      <w:r>
        <w:rPr>
          <w:color w:val="000000"/>
          <w:spacing w:val="0"/>
          <w:w w:val="100"/>
          <w:position w:val="0"/>
        </w:rPr>
        <w:t>是多取自现代民闾口头传述而外，其它 章节所收材料，都断限至清末，因为这以后的情况，听说其它同 志尚另有专书论述，为避免車复繁琐，只好行作这样的处理.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100" w:line="450" w:lineRule="exact"/>
        <w:ind w:left="0" w:right="0" w:firstLine="1000"/>
        <w:jc w:val="left"/>
      </w:pPr>
      <w:r>
        <w:rPr>
          <w:color w:val="000000"/>
          <w:spacing w:val="0"/>
          <w:w w:val="100"/>
          <w:position w:val="0"/>
        </w:rPr>
        <w:t>本书简介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480"/>
        <w:jc w:val="both"/>
      </w:pPr>
      <w:r>
        <w:rPr>
          <w:color w:val="000000"/>
          <w:spacing w:val="0"/>
          <w:w w:val="100"/>
          <w:position w:val="0"/>
        </w:rPr>
        <w:t>本书是中国第一部神话史°</w:t>
      </w:r>
      <w:r>
        <w:rPr>
          <w:i/>
          <w:iCs/>
          <w:color w:val="000000"/>
          <w:spacing w:val="0"/>
          <w:w w:val="100"/>
          <w:position w:val="0"/>
        </w:rPr>
        <w:t xml:space="preserve">幕 </w:t>
      </w:r>
      <w:r>
        <w:rPr>
          <w:color w:val="000000"/>
          <w:spacing w:val="0"/>
          <w:w w:val="100"/>
          <w:position w:val="0"/>
        </w:rPr>
        <w:t>者从史的角度深入细致地考察了中 国神话（广义），对历代记叙的神活 及有关材料，作了纵貫的系统的论 述；对少数民族神话到联系汉族神 话，作了横面的分类介绍：能窥见 中国神话的历史全貌。此外还专章 叙述了中国神话新究的历史状况， 前人对神话•的认识和所捻的态度， 神话对历代文学的神种影响。本书 材料丰富，对神话的发展演变等有 透彻的剖析。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450" w:lineRule="exact"/>
        <w:ind w:left="0" w:right="0" w:firstLine="480"/>
        <w:jc w:val="both"/>
      </w:pPr>
      <w:r>
        <w:rPr>
          <w:color w:val="000000"/>
          <w:spacing w:val="0"/>
          <w:w w:val="100"/>
          <w:position w:val="0"/>
        </w:rPr>
        <w:t>著者袞珂，是中国著名神话学 家,中国神话学会主席，整理、研究 神活凡数十年，著述甚申，有《中国 古代神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话,、《山海</w:t>
      </w:r>
      <w:r>
        <w:rPr>
          <w:color w:val="000000"/>
          <w:spacing w:val="0"/>
          <w:w w:val="100"/>
          <w:position w:val="0"/>
        </w:rPr>
        <w:t>经校注》、《古神话 选释》、《神话论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文集、</w:t>
      </w:r>
      <w:r>
        <w:rPr>
          <w:color w:val="000000"/>
          <w:spacing w:val="0"/>
          <w:w w:val="100"/>
          <w:position w:val="0"/>
        </w:rPr>
        <w:t>《中国神话传 说词典》等等。</w:t>
      </w:r>
      <w:r>
        <w:br w:type="page"/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395" w:val="right"/>
        </w:tabs>
        <w:bidi w:val="0"/>
        <w:spacing w:before="4200" w:after="220" w:line="240" w:lineRule="auto"/>
        <w:ind w:left="0" w:right="0" w:firstLine="0"/>
        <w:jc w:val="both"/>
        <w:rPr>
          <w:sz w:val="30"/>
          <w:szCs w:val="30"/>
        </w:rPr>
      </w:pPr>
      <w:r>
        <w:fldChar w:fldCharType="begin"/>
        <w:instrText xml:space="preserve"> TOC \o "1-5" \h \z </w:instrText>
        <w:fldChar w:fldCharType="separate"/>
      </w:r>
      <w:r>
        <w:rPr>
          <w:color w:val="000000"/>
          <w:spacing w:val="0"/>
          <w:w w:val="100"/>
          <w:position w:val="0"/>
          <w:sz w:val="26"/>
          <w:szCs w:val="26"/>
        </w:rPr>
        <w:t>序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</w:rPr>
        <w:t>1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395" w:val="right"/>
        </w:tabs>
        <w:bidi w:val="0"/>
        <w:spacing w:before="0" w:after="720" w:line="240" w:lineRule="auto"/>
        <w:ind w:left="0" w:right="0" w:firstLine="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>前言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</w:rPr>
        <w:t>11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395" w:val="right"/>
        </w:tabs>
        <w:bidi w:val="0"/>
        <w:spacing w:before="0" w:after="220" w:line="240" w:lineRule="auto"/>
        <w:ind w:left="0" w:right="0" w:firstLine="0"/>
        <w:jc w:val="both"/>
        <w:rPr>
          <w:sz w:val="30"/>
          <w:szCs w:val="30"/>
        </w:rPr>
      </w:pPr>
      <w:hyperlink w:anchor="bookmark97" w:tooltip="Current Document">
        <w:r>
          <w:rPr>
            <w:color w:val="000000"/>
            <w:spacing w:val="0"/>
            <w:w w:val="100"/>
            <w:position w:val="0"/>
            <w:sz w:val="26"/>
            <w:szCs w:val="26"/>
          </w:rPr>
          <w:t>第一章 原始社会就期的神话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1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395" w:val="right"/>
        </w:tabs>
        <w:bidi w:val="0"/>
        <w:spacing w:before="0" w:after="220" w:line="240" w:lineRule="auto"/>
        <w:ind w:left="0" w:right="0" w:firstLine="640"/>
        <w:jc w:val="both"/>
        <w:rPr>
          <w:sz w:val="30"/>
          <w:szCs w:val="30"/>
        </w:rPr>
      </w:pPr>
      <w:hyperlink w:anchor="bookmark100" w:tooltip="Current Document">
        <w:r>
          <w:rPr>
            <w:color w:val="000000"/>
            <w:spacing w:val="0"/>
            <w:w w:val="100"/>
            <w:position w:val="0"/>
            <w:sz w:val="26"/>
            <w:szCs w:val="26"/>
          </w:rPr>
          <w:t>1、神话传说中的中国原始社会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1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48" w:val="left"/>
          <w:tab w:leader="dot" w:pos="8395" w:val="right"/>
        </w:tabs>
        <w:bidi w:val="0"/>
        <w:spacing w:before="0" w:after="220" w:line="240" w:lineRule="auto"/>
        <w:ind w:left="0" w:right="0" w:firstLine="640"/>
        <w:jc w:val="both"/>
        <w:rPr>
          <w:sz w:val="30"/>
          <w:szCs w:val="30"/>
        </w:rPr>
      </w:pPr>
      <w:hyperlink w:anchor="bookmark104" w:tooltip="Current Document">
        <w:bookmarkStart w:id="18" w:name="bookmark18"/>
        <w:r>
          <w:rPr>
            <w:color w:val="000000"/>
            <w:spacing w:val="0"/>
            <w:w w:val="100"/>
            <w:position w:val="0"/>
            <w:sz w:val="26"/>
            <w:szCs w:val="26"/>
          </w:rPr>
          <w:t>二</w:t>
        </w:r>
        <w:bookmarkEnd w:id="18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萌芽状态神话的产生时期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5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48" w:val="left"/>
          <w:tab w:leader="dot" w:pos="8395" w:val="right"/>
        </w:tabs>
        <w:bidi w:val="0"/>
        <w:spacing w:before="0" w:after="220" w:line="240" w:lineRule="auto"/>
        <w:ind w:left="0" w:right="0" w:firstLine="640"/>
        <w:jc w:val="both"/>
        <w:rPr>
          <w:sz w:val="30"/>
          <w:szCs w:val="30"/>
        </w:rPr>
      </w:pPr>
      <w:hyperlink w:anchor="bookmark110" w:tooltip="Current Document">
        <w:bookmarkStart w:id="19" w:name="bookmark19"/>
        <w:r>
          <w:rPr>
            <w:color w:val="000000"/>
            <w:spacing w:val="0"/>
            <w:w w:val="100"/>
            <w:position w:val="0"/>
            <w:sz w:val="26"/>
            <w:szCs w:val="26"/>
          </w:rPr>
          <w:t>三</w:t>
        </w:r>
        <w:bookmarkEnd w:id="19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前万物有灵论——活物论时拐的神话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8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48" w:val="left"/>
          <w:tab w:leader="dot" w:pos="8395" w:val="right"/>
        </w:tabs>
        <w:bidi w:val="0"/>
        <w:spacing w:before="0" w:after="220" w:line="240" w:lineRule="auto"/>
        <w:ind w:left="0" w:right="0" w:firstLine="640"/>
        <w:jc w:val="both"/>
        <w:rPr>
          <w:sz w:val="30"/>
          <w:szCs w:val="30"/>
        </w:rPr>
      </w:pPr>
      <w:hyperlink w:anchor="bookmark114" w:tooltip="Current Document">
        <w:bookmarkStart w:id="20" w:name="bookmark20"/>
        <w:r>
          <w:rPr>
            <w:color w:val="000000"/>
            <w:spacing w:val="0"/>
            <w:w w:val="100"/>
            <w:position w:val="0"/>
            <w:sz w:val="26"/>
            <w:szCs w:val="26"/>
          </w:rPr>
          <w:t>四</w:t>
        </w:r>
        <w:bookmarkEnd w:id="20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活物论时翔神话的遗迹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13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395" w:val="right"/>
        </w:tabs>
        <w:bidi w:val="0"/>
        <w:spacing w:before="0" w:after="220" w:line="240" w:lineRule="auto"/>
        <w:ind w:left="0" w:right="0" w:firstLine="0"/>
        <w:jc w:val="both"/>
        <w:rPr>
          <w:sz w:val="30"/>
          <w:szCs w:val="30"/>
        </w:rPr>
      </w:pPr>
      <w:hyperlink w:anchor="bookmark118" w:tooltip="Current Document">
        <w:r>
          <w:rPr>
            <w:color w:val="000000"/>
            <w:spacing w:val="0"/>
            <w:w w:val="100"/>
            <w:position w:val="0"/>
            <w:sz w:val="26"/>
            <w:szCs w:val="26"/>
          </w:rPr>
          <w:t xml:space="preserve">第二章 《山海经》的神话（上丿 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17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48" w:val="left"/>
          <w:tab w:leader="dot" w:pos="8395" w:val="right"/>
        </w:tabs>
        <w:bidi w:val="0"/>
        <w:spacing w:before="0" w:after="220" w:line="240" w:lineRule="auto"/>
        <w:ind w:left="0" w:right="0" w:firstLine="640"/>
        <w:jc w:val="both"/>
        <w:rPr>
          <w:sz w:val="30"/>
          <w:szCs w:val="30"/>
        </w:rPr>
      </w:pPr>
      <w:hyperlink w:anchor="bookmark121" w:tooltip="Current Document">
        <w:bookmarkStart w:id="21" w:name="bookmark21"/>
        <w:r>
          <w:rPr>
            <w:color w:val="000000"/>
            <w:spacing w:val="0"/>
            <w:w w:val="100"/>
            <w:position w:val="0"/>
            <w:sz w:val="26"/>
            <w:szCs w:val="26"/>
          </w:rPr>
          <w:t>一</w:t>
        </w:r>
        <w:bookmarkEnd w:id="21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《山海经》神话的上下限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17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48" w:val="left"/>
          <w:tab w:leader="dot" w:pos="8395" w:val="right"/>
        </w:tabs>
        <w:bidi w:val="0"/>
        <w:spacing w:before="0" w:after="220" w:line="240" w:lineRule="auto"/>
        <w:ind w:left="0" w:right="0" w:firstLine="640"/>
        <w:jc w:val="both"/>
        <w:rPr>
          <w:sz w:val="30"/>
          <w:szCs w:val="30"/>
        </w:rPr>
      </w:pPr>
      <w:hyperlink w:anchor="bookmark128" w:tooltip="Current Document">
        <w:bookmarkStart w:id="22" w:name="bookmark22"/>
        <w:r>
          <w:rPr>
            <w:color w:val="000000"/>
            <w:spacing w:val="0"/>
            <w:w w:val="100"/>
            <w:position w:val="0"/>
            <w:sz w:val="26"/>
            <w:szCs w:val="26"/>
          </w:rPr>
          <w:t>二</w:t>
        </w:r>
        <w:bookmarkEnd w:id="22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自然崇拜与图腾崇拜神话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20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48" w:val="left"/>
          <w:tab w:leader="dot" w:pos="8395" w:val="right"/>
        </w:tabs>
        <w:bidi w:val="0"/>
        <w:spacing w:before="0" w:after="220" w:line="240" w:lineRule="auto"/>
        <w:ind w:left="0" w:right="0" w:firstLine="640"/>
        <w:jc w:val="both"/>
        <w:rPr>
          <w:sz w:val="30"/>
          <w:szCs w:val="30"/>
        </w:rPr>
      </w:pPr>
      <w:hyperlink w:anchor="bookmark132" w:tooltip="Current Document">
        <w:bookmarkStart w:id="23" w:name="bookmark23"/>
        <w:r>
          <w:rPr>
            <w:color w:val="000000"/>
            <w:spacing w:val="0"/>
            <w:w w:val="100"/>
            <w:position w:val="0"/>
            <w:sz w:val="26"/>
            <w:szCs w:val="26"/>
          </w:rPr>
          <w:t>三</w:t>
        </w:r>
        <w:bookmarkEnd w:id="23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女性开辟神的神诘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24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48" w:val="left"/>
          <w:tab w:leader="dot" w:pos="8395" w:val="right"/>
        </w:tabs>
        <w:bidi w:val="0"/>
        <w:spacing w:before="0" w:after="220" w:line="240" w:lineRule="auto"/>
        <w:ind w:left="0" w:right="0" w:firstLine="640"/>
        <w:jc w:val="both"/>
        <w:rPr>
          <w:sz w:val="30"/>
          <w:szCs w:val="30"/>
        </w:rPr>
      </w:pPr>
      <w:hyperlink w:anchor="bookmark136" w:tooltip="Current Document">
        <w:bookmarkStart w:id="24" w:name="bookmark24"/>
        <w:r>
          <w:rPr>
            <w:color w:val="000000"/>
            <w:spacing w:val="0"/>
            <w:w w:val="100"/>
            <w:position w:val="0"/>
            <w:sz w:val="26"/>
            <w:szCs w:val="26"/>
          </w:rPr>
          <w:t>四</w:t>
        </w:r>
        <w:bookmarkEnd w:id="24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构成《山海经》神话的主要部分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28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395" w:val="right"/>
        </w:tabs>
        <w:bidi w:val="0"/>
        <w:spacing w:before="0" w:after="220" w:line="240" w:lineRule="auto"/>
        <w:ind w:left="0" w:right="0" w:firstLine="0"/>
        <w:jc w:val="right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 xml:space="preserve">第三季 《山海经》的神请（下丿 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</w:rPr>
        <w:t>33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pos="1248" w:val="left"/>
          <w:tab w:leader="dot" w:pos="8395" w:val="right"/>
        </w:tabs>
        <w:bidi w:val="0"/>
        <w:spacing w:before="0" w:after="220" w:line="240" w:lineRule="auto"/>
        <w:ind w:left="0" w:right="0" w:firstLine="640"/>
        <w:jc w:val="left"/>
        <w:rPr>
          <w:sz w:val="30"/>
          <w:szCs w:val="30"/>
        </w:rPr>
      </w:pPr>
      <w:hyperlink w:anchor="bookmark145" w:tooltip="Current Document">
        <w:bookmarkStart w:id="25" w:name="bookmark25"/>
        <w:r>
          <w:rPr>
            <w:color w:val="000000"/>
            <w:spacing w:val="0"/>
            <w:w w:val="100"/>
            <w:position w:val="0"/>
            <w:sz w:val="26"/>
            <w:szCs w:val="26"/>
          </w:rPr>
          <w:t>一</w:t>
        </w:r>
        <w:bookmarkEnd w:id="25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上帝的出现和天地逋珞的隔绝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33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48" w:val="left"/>
          <w:tab w:leader="dot" w:pos="8395" w:val="right"/>
        </w:tabs>
        <w:bidi w:val="0"/>
        <w:spacing w:before="0" w:after="220" w:line="240" w:lineRule="auto"/>
        <w:ind w:left="0" w:right="0" w:firstLine="640"/>
        <w:jc w:val="left"/>
        <w:rPr>
          <w:sz w:val="30"/>
          <w:szCs w:val="30"/>
        </w:rPr>
      </w:pPr>
      <w:bookmarkStart w:id="26" w:name="bookmark26"/>
      <w:r>
        <w:rPr>
          <w:color w:val="000000"/>
          <w:spacing w:val="0"/>
          <w:w w:val="100"/>
          <w:position w:val="0"/>
          <w:sz w:val="26"/>
          <w:szCs w:val="26"/>
        </w:rPr>
        <w:t>二</w:t>
      </w:r>
      <w:bookmarkEnd w:id="26"/>
      <w:r>
        <w:rPr>
          <w:color w:val="000000"/>
          <w:spacing w:val="0"/>
          <w:w w:val="100"/>
          <w:position w:val="0"/>
          <w:sz w:val="26"/>
          <w:szCs w:val="26"/>
        </w:rPr>
        <w:t>、</w:t>
        <w:tab/>
        <w:t>帝俊在《山海经》中的地位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</w:rPr>
        <w:t>37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pos="1248" w:val="left"/>
          <w:tab w:leader="dot" w:pos="8395" w:val="right"/>
        </w:tabs>
        <w:bidi w:val="0"/>
        <w:spacing w:before="0" w:after="220" w:line="240" w:lineRule="auto"/>
        <w:ind w:left="0" w:right="0" w:firstLine="640"/>
        <w:jc w:val="left"/>
        <w:rPr>
          <w:sz w:val="30"/>
          <w:szCs w:val="30"/>
        </w:rPr>
      </w:pPr>
      <w:hyperlink w:anchor="bookmark150" w:tooltip="Current Document">
        <w:bookmarkStart w:id="27" w:name="bookmark27"/>
        <w:r>
          <w:rPr>
            <w:color w:val="000000"/>
            <w:spacing w:val="0"/>
            <w:w w:val="100"/>
            <w:position w:val="0"/>
            <w:sz w:val="26"/>
            <w:szCs w:val="26"/>
          </w:rPr>
          <w:t>三</w:t>
        </w:r>
        <w:bookmarkEnd w:id="27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诸神子孙的创造发明和怪物异人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40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48" w:val="left"/>
          <w:tab w:leader="dot" w:pos="8395" w:val="right"/>
        </w:tabs>
        <w:bidi w:val="0"/>
        <w:spacing w:before="0" w:after="220" w:line="240" w:lineRule="auto"/>
        <w:ind w:left="0" w:right="0" w:firstLine="640"/>
        <w:jc w:val="left"/>
        <w:rPr>
          <w:sz w:val="30"/>
          <w:szCs w:val="30"/>
        </w:rPr>
        <w:sectPr>
          <w:footerReference w:type="default" r:id="rId26"/>
          <w:footerReference w:type="even" r:id="rId27"/>
          <w:footnotePr>
            <w:pos w:val="pageBottom"/>
            <w:numFmt w:val="decimal"/>
            <w:numRestart w:val="continuous"/>
          </w:footnotePr>
          <w:pgSz w:w="11880" w:h="17835"/>
          <w:pgMar w:top="4522" w:right="1845" w:bottom="3842" w:left="1470" w:header="4094" w:footer="3414" w:gutter="0"/>
          <w:cols w:space="720"/>
          <w:noEndnote/>
          <w:rtlGutter w:val="0"/>
          <w:docGrid w:linePitch="360"/>
        </w:sectPr>
      </w:pPr>
      <w:hyperlink w:anchor="bookmark153" w:tooltip="Current Document">
        <w:bookmarkStart w:id="28" w:name="bookmark28"/>
        <w:r>
          <w:rPr>
            <w:color w:val="000000"/>
            <w:spacing w:val="0"/>
            <w:w w:val="100"/>
            <w:position w:val="0"/>
            <w:sz w:val="26"/>
            <w:szCs w:val="26"/>
          </w:rPr>
          <w:t>四</w:t>
        </w:r>
        <w:bookmarkEnd w:id="28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西王母神话的演变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45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420" w:val="right"/>
        </w:tabs>
        <w:bidi w:val="0"/>
        <w:spacing w:before="0" w:after="180" w:line="240" w:lineRule="auto"/>
        <w:ind w:left="0" w:right="0"/>
        <w:jc w:val="left"/>
        <w:rPr>
          <w:sz w:val="30"/>
          <w:szCs w:val="30"/>
        </w:rPr>
      </w:pPr>
      <w:hyperlink w:anchor="bookmark156" w:tooltip="Current Document">
        <w:r>
          <w:rPr>
            <w:color w:val="000000"/>
            <w:spacing w:val="0"/>
            <w:w w:val="100"/>
            <w:position w:val="0"/>
            <w:sz w:val="26"/>
            <w:szCs w:val="26"/>
          </w:rPr>
          <w:t>五，从朴野到文明的毘仑山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51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420" w:val="right"/>
        </w:tabs>
        <w:bidi w:val="0"/>
        <w:spacing w:before="0" w:after="180" w:line="240" w:lineRule="auto"/>
        <w:ind w:left="0" w:right="0" w:firstLine="0"/>
        <w:jc w:val="center"/>
        <w:rPr>
          <w:sz w:val="30"/>
          <w:szCs w:val="30"/>
        </w:rPr>
      </w:pPr>
      <w:hyperlink w:anchor="bookmark159" w:tooltip="Current Document">
        <w:r>
          <w:rPr>
            <w:color w:val="000000"/>
            <w:spacing w:val="0"/>
            <w:w w:val="100"/>
            <w:position w:val="0"/>
            <w:sz w:val="26"/>
            <w:szCs w:val="26"/>
          </w:rPr>
          <w:t>第四章 先秦及汉初文献中的神话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56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66" w:val="left"/>
          <w:tab w:leader="dot" w:pos="8420" w:val="right"/>
        </w:tabs>
        <w:bidi w:val="0"/>
        <w:spacing w:before="0" w:after="180" w:line="240" w:lineRule="auto"/>
        <w:ind w:left="0" w:right="0"/>
        <w:jc w:val="both"/>
        <w:rPr>
          <w:sz w:val="30"/>
          <w:szCs w:val="30"/>
        </w:rPr>
      </w:pPr>
      <w:hyperlink w:anchor="bookmark162" w:tooltip="Current Document">
        <w:bookmarkStart w:id="29" w:name="bookmark29"/>
        <w:r>
          <w:rPr>
            <w:color w:val="000000"/>
            <w:spacing w:val="0"/>
            <w:w w:val="100"/>
            <w:position w:val="0"/>
            <w:sz w:val="26"/>
            <w:szCs w:val="26"/>
          </w:rPr>
          <w:t>一</w:t>
        </w:r>
        <w:bookmarkEnd w:id="29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《穆天子传》、《诗经》与《楚辞》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56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66" w:val="left"/>
          <w:tab w:leader="dot" w:pos="8420" w:val="right"/>
        </w:tabs>
        <w:bidi w:val="0"/>
        <w:spacing w:before="0" w:after="180" w:line="240" w:lineRule="auto"/>
        <w:ind w:left="0" w:right="0"/>
        <w:jc w:val="both"/>
        <w:rPr>
          <w:sz w:val="30"/>
          <w:szCs w:val="30"/>
        </w:rPr>
      </w:pPr>
      <w:bookmarkStart w:id="30" w:name="bookmark30"/>
      <w:r>
        <w:rPr>
          <w:color w:val="000000"/>
          <w:spacing w:val="0"/>
          <w:w w:val="100"/>
          <w:position w:val="0"/>
          <w:sz w:val="26"/>
          <w:szCs w:val="26"/>
        </w:rPr>
        <w:t>二</w:t>
      </w:r>
      <w:bookmarkEnd w:id="30"/>
      <w:r>
        <w:rPr>
          <w:color w:val="000000"/>
          <w:spacing w:val="0"/>
          <w:w w:val="100"/>
          <w:position w:val="0"/>
          <w:sz w:val="26"/>
          <w:szCs w:val="26"/>
        </w:rPr>
        <w:t>、</w:t>
        <w:tab/>
        <w:t>宋玉的《髙唐赋》与《神女赋》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</w:rPr>
        <w:t>61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pos="1266" w:val="left"/>
          <w:tab w:leader="dot" w:pos="8420" w:val="right"/>
        </w:tabs>
        <w:bidi w:val="0"/>
        <w:spacing w:before="0" w:after="180" w:line="240" w:lineRule="auto"/>
        <w:ind w:left="0" w:right="0"/>
        <w:jc w:val="both"/>
        <w:rPr>
          <w:sz w:val="30"/>
          <w:szCs w:val="30"/>
        </w:rPr>
      </w:pPr>
      <w:bookmarkStart w:id="31" w:name="bookmark31"/>
      <w:r>
        <w:rPr>
          <w:color w:val="000000"/>
          <w:spacing w:val="0"/>
          <w:w w:val="100"/>
          <w:position w:val="0"/>
          <w:sz w:val="26"/>
          <w:szCs w:val="26"/>
        </w:rPr>
        <w:t>三</w:t>
      </w:r>
      <w:bookmarkEnd w:id="31"/>
      <w:r>
        <w:rPr>
          <w:color w:val="000000"/>
          <w:spacing w:val="0"/>
          <w:w w:val="100"/>
          <w:position w:val="0"/>
          <w:sz w:val="26"/>
          <w:szCs w:val="26"/>
        </w:rPr>
        <w:t>、</w:t>
        <w:tab/>
        <w:t>古史中的神话（上）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</w:rPr>
        <w:t>65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pos="1266" w:val="left"/>
          <w:tab w:leader="dot" w:pos="8420" w:val="right"/>
        </w:tabs>
        <w:bidi w:val="0"/>
        <w:spacing w:before="0" w:after="180" w:line="240" w:lineRule="auto"/>
        <w:ind w:left="0" w:right="0"/>
        <w:jc w:val="both"/>
        <w:rPr>
          <w:sz w:val="30"/>
          <w:szCs w:val="30"/>
        </w:rPr>
      </w:pPr>
      <w:bookmarkStart w:id="32" w:name="bookmark32"/>
      <w:r>
        <w:rPr>
          <w:color w:val="000000"/>
          <w:spacing w:val="0"/>
          <w:w w:val="100"/>
          <w:position w:val="0"/>
          <w:sz w:val="26"/>
          <w:szCs w:val="26"/>
        </w:rPr>
        <w:t>四</w:t>
      </w:r>
      <w:bookmarkEnd w:id="32"/>
      <w:r>
        <w:rPr>
          <w:color w:val="000000"/>
          <w:spacing w:val="0"/>
          <w:w w:val="100"/>
          <w:position w:val="0"/>
          <w:sz w:val="26"/>
          <w:szCs w:val="26"/>
        </w:rPr>
        <w:t>、</w:t>
        <w:tab/>
        <w:t>古史中的神话（下）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</w:rPr>
        <w:t>69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pos="1266" w:val="left"/>
          <w:tab w:leader="dot" w:pos="8420" w:val="right"/>
        </w:tabs>
        <w:bidi w:val="0"/>
        <w:spacing w:before="0" w:after="180" w:line="240" w:lineRule="auto"/>
        <w:ind w:left="0" w:right="0"/>
        <w:jc w:val="both"/>
        <w:rPr>
          <w:sz w:val="30"/>
          <w:szCs w:val="30"/>
        </w:rPr>
      </w:pPr>
      <w:bookmarkStart w:id="33" w:name="bookmark33"/>
      <w:r>
        <w:rPr>
          <w:color w:val="000000"/>
          <w:spacing w:val="0"/>
          <w:w w:val="100"/>
          <w:position w:val="0"/>
          <w:sz w:val="26"/>
          <w:szCs w:val="26"/>
        </w:rPr>
        <w:t>五</w:t>
      </w:r>
      <w:bookmarkEnd w:id="33"/>
      <w:r>
        <w:rPr>
          <w:color w:val="000000"/>
          <w:spacing w:val="0"/>
          <w:w w:val="100"/>
          <w:position w:val="0"/>
          <w:sz w:val="26"/>
          <w:szCs w:val="26"/>
        </w:rPr>
        <w:t>、</w:t>
        <w:tab/>
        <w:t>诸子中的神话（上）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</w:rPr>
        <w:t>74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420" w:val="right"/>
        </w:tabs>
        <w:bidi w:val="0"/>
        <w:spacing w:before="0" w:after="180" w:line="240" w:lineRule="auto"/>
        <w:ind w:left="0" w:right="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>六，诸子中的神话（下）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</w:rPr>
        <w:t>80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420" w:val="right"/>
        </w:tabs>
        <w:bidi w:val="0"/>
        <w:spacing w:before="0" w:after="180" w:line="240" w:lineRule="auto"/>
        <w:ind w:left="0" w:right="0"/>
        <w:jc w:val="both"/>
        <w:rPr>
          <w:sz w:val="30"/>
          <w:szCs w:val="30"/>
        </w:rPr>
      </w:pPr>
      <w:hyperlink w:anchor="bookmark172" w:tooltip="Current Document">
        <w:r>
          <w:rPr>
            <w:color w:val="000000"/>
            <w:spacing w:val="0"/>
            <w:w w:val="100"/>
            <w:position w:val="0"/>
            <w:sz w:val="26"/>
            <w:szCs w:val="26"/>
          </w:rPr>
          <w:t>七、《世本》、《尔雅》与《说文》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87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420" w:val="right"/>
        </w:tabs>
        <w:bidi w:val="0"/>
        <w:spacing w:before="0" w:after="180" w:line="240" w:lineRule="auto"/>
        <w:ind w:left="0" w:right="0" w:firstLine="0"/>
        <w:jc w:val="both"/>
        <w:rPr>
          <w:sz w:val="30"/>
          <w:szCs w:val="30"/>
        </w:rPr>
      </w:pPr>
      <w:hyperlink w:anchor="bookmark175" w:tooltip="Current Document">
        <w:r>
          <w:rPr>
            <w:color w:val="000000"/>
            <w:spacing w:val="0"/>
            <w:w w:val="100"/>
            <w:position w:val="0"/>
            <w:sz w:val="26"/>
            <w:szCs w:val="26"/>
          </w:rPr>
          <w:t>第五章汉代的感生神话及其他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93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66" w:val="left"/>
          <w:tab w:leader="dot" w:pos="8420" w:val="right"/>
        </w:tabs>
        <w:bidi w:val="0"/>
        <w:spacing w:before="0" w:after="180" w:line="240" w:lineRule="auto"/>
        <w:ind w:left="0" w:right="0"/>
        <w:jc w:val="both"/>
        <w:rPr>
          <w:sz w:val="30"/>
          <w:szCs w:val="30"/>
        </w:rPr>
      </w:pPr>
      <w:hyperlink w:anchor="bookmark178" w:tooltip="Current Document">
        <w:bookmarkStart w:id="34" w:name="bookmark34"/>
        <w:r>
          <w:rPr>
            <w:color w:val="000000"/>
            <w:spacing w:val="0"/>
            <w:w w:val="100"/>
            <w:position w:val="0"/>
            <w:sz w:val="26"/>
            <w:szCs w:val="26"/>
          </w:rPr>
          <w:t>一</w:t>
        </w:r>
        <w:bookmarkEnd w:id="34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纬书所记的感生神话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93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66" w:val="left"/>
          <w:tab w:leader="dot" w:pos="8420" w:val="right"/>
        </w:tabs>
        <w:bidi w:val="0"/>
        <w:spacing w:before="0" w:after="180" w:line="240" w:lineRule="auto"/>
        <w:ind w:left="0" w:right="0"/>
        <w:jc w:val="both"/>
        <w:rPr>
          <w:sz w:val="30"/>
          <w:szCs w:val="30"/>
        </w:rPr>
      </w:pPr>
      <w:hyperlink w:anchor="bookmark181" w:tooltip="Current Document">
        <w:bookmarkStart w:id="35" w:name="bookmark35"/>
        <w:r>
          <w:rPr>
            <w:color w:val="000000"/>
            <w:spacing w:val="0"/>
            <w:w w:val="100"/>
            <w:position w:val="0"/>
            <w:sz w:val="26"/>
            <w:szCs w:val="26"/>
          </w:rPr>
          <w:t>二</w:t>
        </w:r>
        <w:bookmarkEnd w:id="35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纬书所记的其他神话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96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66" w:val="left"/>
          <w:tab w:leader="dot" w:pos="8420" w:val="right"/>
        </w:tabs>
        <w:bidi w:val="0"/>
        <w:spacing w:before="0" w:after="180" w:line="240" w:lineRule="auto"/>
        <w:ind w:left="0" w:right="0"/>
        <w:jc w:val="both"/>
        <w:rPr>
          <w:sz w:val="30"/>
          <w:szCs w:val="30"/>
        </w:rPr>
      </w:pPr>
      <w:hyperlink w:anchor="bookmark184" w:tooltip="Current Document">
        <w:bookmarkStart w:id="36" w:name="bookmark36"/>
        <w:r>
          <w:rPr>
            <w:color w:val="000000"/>
            <w:spacing w:val="0"/>
            <w:w w:val="100"/>
            <w:position w:val="0"/>
            <w:sz w:val="26"/>
            <w:szCs w:val="26"/>
          </w:rPr>
          <w:t>三</w:t>
        </w:r>
        <w:bookmarkEnd w:id="36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《吴越春秋》、《越绝书》、《蜀王本纪》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101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66" w:val="left"/>
          <w:tab w:leader="dot" w:pos="8420" w:val="right"/>
        </w:tabs>
        <w:bidi w:val="0"/>
        <w:spacing w:before="0" w:after="180" w:line="240" w:lineRule="auto"/>
        <w:ind w:left="0" w:right="0"/>
        <w:jc w:val="both"/>
        <w:rPr>
          <w:sz w:val="30"/>
          <w:szCs w:val="30"/>
        </w:rPr>
      </w:pPr>
      <w:hyperlink w:anchor="bookmark187" w:tooltip="Current Document">
        <w:bookmarkStart w:id="37" w:name="bookmark37"/>
        <w:r>
          <w:rPr>
            <w:color w:val="000000"/>
            <w:spacing w:val="0"/>
            <w:w w:val="100"/>
            <w:position w:val="0"/>
            <w:sz w:val="26"/>
            <w:szCs w:val="26"/>
          </w:rPr>
          <w:t>四</w:t>
        </w:r>
        <w:bookmarkEnd w:id="37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《六韬》、《太公金匱》、《论衡》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106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171" w:val="center"/>
        </w:tabs>
        <w:bidi w:val="0"/>
        <w:spacing w:before="0" w:after="180" w:line="240" w:lineRule="auto"/>
        <w:ind w:left="0" w:right="0"/>
        <w:jc w:val="both"/>
        <w:rPr>
          <w:sz w:val="30"/>
          <w:szCs w:val="30"/>
        </w:rPr>
      </w:pPr>
      <w:hyperlink w:anchor="bookmark190" w:tooltip="Current Document">
        <w:r>
          <w:rPr>
            <w:color w:val="000000"/>
            <w:spacing w:val="0"/>
            <w:w w:val="100"/>
            <w:position w:val="0"/>
            <w:sz w:val="26"/>
            <w:szCs w:val="26"/>
          </w:rPr>
          <w:t>五，《风俗通义》、《三五历纪》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110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66" w:val="left"/>
          <w:tab w:leader="dot" w:pos="8171" w:val="center"/>
        </w:tabs>
        <w:bidi w:val="0"/>
        <w:spacing w:before="0" w:after="180" w:line="240" w:lineRule="auto"/>
        <w:ind w:left="0" w:right="0"/>
        <w:jc w:val="both"/>
        <w:rPr>
          <w:sz w:val="30"/>
          <w:szCs w:val="30"/>
        </w:rPr>
      </w:pPr>
      <w:hyperlink w:anchor="bookmark193" w:tooltip="Current Document">
        <w:bookmarkStart w:id="38" w:name="bookmark38"/>
        <w:r>
          <w:rPr>
            <w:color w:val="000000"/>
            <w:spacing w:val="0"/>
            <w:w w:val="100"/>
            <w:position w:val="0"/>
            <w:sz w:val="26"/>
            <w:szCs w:val="26"/>
          </w:rPr>
          <w:t>六</w:t>
        </w:r>
        <w:bookmarkEnd w:id="38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《神异经》、《十洲记》、《洞冥记》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116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171" w:val="center"/>
        </w:tabs>
        <w:bidi w:val="0"/>
        <w:spacing w:before="0" w:after="180" w:line="240" w:lineRule="auto"/>
        <w:ind w:left="0" w:right="0" w:firstLine="0"/>
        <w:jc w:val="both"/>
        <w:rPr>
          <w:sz w:val="30"/>
          <w:szCs w:val="30"/>
        </w:rPr>
      </w:pPr>
      <w:hyperlink w:anchor="bookmark198" w:tooltip="Current Document">
        <w:r>
          <w:rPr>
            <w:color w:val="000000"/>
            <w:spacing w:val="0"/>
            <w:w w:val="100"/>
            <w:position w:val="0"/>
            <w:sz w:val="26"/>
            <w:szCs w:val="26"/>
          </w:rPr>
          <w:t>第六章仙话及佛典中的神话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123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66" w:val="left"/>
          <w:tab w:leader="dot" w:pos="8420" w:val="right"/>
        </w:tabs>
        <w:bidi w:val="0"/>
        <w:spacing w:before="0" w:after="180" w:line="240" w:lineRule="auto"/>
        <w:ind w:left="0" w:right="0"/>
        <w:jc w:val="both"/>
        <w:rPr>
          <w:sz w:val="30"/>
          <w:szCs w:val="30"/>
        </w:rPr>
      </w:pPr>
      <w:hyperlink w:anchor="bookmark201" w:tooltip="Current Document">
        <w:bookmarkStart w:id="39" w:name="bookmark39"/>
        <w:r>
          <w:rPr>
            <w:color w:val="000000"/>
            <w:spacing w:val="0"/>
            <w:w w:val="100"/>
            <w:position w:val="0"/>
            <w:sz w:val="26"/>
            <w:szCs w:val="26"/>
          </w:rPr>
          <w:t>一</w:t>
        </w:r>
        <w:bookmarkEnd w:id="39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《山海经》中的不死思想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123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66" w:val="left"/>
          <w:tab w:leader="dot" w:pos="8420" w:val="right"/>
        </w:tabs>
        <w:bidi w:val="0"/>
        <w:spacing w:before="0" w:after="180" w:line="240" w:lineRule="auto"/>
        <w:ind w:left="0" w:right="0"/>
        <w:jc w:val="both"/>
        <w:rPr>
          <w:sz w:val="30"/>
          <w:szCs w:val="30"/>
        </w:rPr>
      </w:pPr>
      <w:hyperlink w:anchor="bookmark205" w:tooltip="Current Document">
        <w:bookmarkStart w:id="40" w:name="bookmark40"/>
        <w:r>
          <w:rPr>
            <w:color w:val="000000"/>
            <w:spacing w:val="0"/>
            <w:w w:val="100"/>
            <w:position w:val="0"/>
            <w:sz w:val="26"/>
            <w:szCs w:val="26"/>
          </w:rPr>
          <w:t>二</w:t>
        </w:r>
        <w:bookmarkEnd w:id="40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《列仙传》与《神仙传》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129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385" w:val="left"/>
          <w:tab w:leader="dot" w:pos="8420" w:val="right"/>
        </w:tabs>
        <w:bidi w:val="0"/>
        <w:spacing w:before="0" w:after="180" w:line="240" w:lineRule="auto"/>
        <w:ind w:left="0" w:right="0" w:firstLine="780"/>
        <w:jc w:val="both"/>
        <w:rPr>
          <w:sz w:val="30"/>
          <w:szCs w:val="30"/>
        </w:rPr>
      </w:pPr>
      <w:hyperlink w:anchor="bookmark212" w:tooltip="Current Document">
        <w:bookmarkStart w:id="41" w:name="bookmark41"/>
        <w:r>
          <w:rPr>
            <w:color w:val="000000"/>
            <w:spacing w:val="0"/>
            <w:w w:val="100"/>
            <w:position w:val="0"/>
            <w:sz w:val="26"/>
            <w:szCs w:val="26"/>
          </w:rPr>
          <w:t>三</w:t>
        </w:r>
        <w:bookmarkEnd w:id="41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六朝以后的仙话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135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385" w:val="left"/>
          <w:tab w:leader="dot" w:pos="8420" w:val="right"/>
        </w:tabs>
        <w:bidi w:val="0"/>
        <w:spacing w:before="0" w:after="180" w:line="240" w:lineRule="auto"/>
        <w:ind w:left="0" w:right="0" w:firstLine="780"/>
        <w:jc w:val="both"/>
        <w:rPr>
          <w:sz w:val="30"/>
          <w:szCs w:val="30"/>
        </w:rPr>
      </w:pPr>
      <w:hyperlink w:anchor="bookmark216" w:tooltip="Current Document">
        <w:bookmarkStart w:id="42" w:name="bookmark42"/>
        <w:r>
          <w:rPr>
            <w:color w:val="000000"/>
            <w:spacing w:val="0"/>
            <w:w w:val="100"/>
            <w:position w:val="0"/>
            <w:sz w:val="26"/>
            <w:szCs w:val="26"/>
            <w:lang w:val="zh-CN" w:eastAsia="zh-CN" w:bidi="zh-CN"/>
          </w:rPr>
          <w:t>四</w:t>
        </w:r>
        <w:bookmarkEnd w:id="42"/>
        <w:r>
          <w:rPr>
            <w:color w:val="000000"/>
            <w:spacing w:val="0"/>
            <w:w w:val="100"/>
            <w:position w:val="0"/>
            <w:sz w:val="26"/>
            <w:szCs w:val="26"/>
            <w:lang w:val="zh-CN" w:eastAsia="zh-CN" w:bidi="zh-CN"/>
          </w:rPr>
          <w:t>、</w:t>
          <w:tab/>
        </w:r>
        <w:r>
          <w:rPr>
            <w:color w:val="000000"/>
            <w:spacing w:val="0"/>
            <w:w w:val="100"/>
            <w:position w:val="0"/>
            <w:sz w:val="26"/>
            <w:szCs w:val="26"/>
          </w:rPr>
          <w:t>佛典中的神话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142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171" w:val="center"/>
        </w:tabs>
        <w:bidi w:val="0"/>
        <w:spacing w:before="0" w:after="180" w:line="240" w:lineRule="auto"/>
        <w:ind w:left="0" w:right="0" w:firstLine="0"/>
        <w:jc w:val="right"/>
        <w:rPr>
          <w:sz w:val="30"/>
          <w:szCs w:val="30"/>
        </w:rPr>
      </w:pPr>
      <w:hyperlink w:anchor="bookmark220" w:tooltip="Current Document">
        <w:r>
          <w:rPr>
            <w:color w:val="000000"/>
            <w:spacing w:val="0"/>
            <w:w w:val="100"/>
            <w:position w:val="0"/>
            <w:sz w:val="26"/>
            <w:szCs w:val="26"/>
          </w:rPr>
          <w:t>第七章历史人物的神话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147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400" w:val="left"/>
          <w:tab w:leader="dot" w:pos="8420" w:val="right"/>
        </w:tabs>
        <w:bidi w:val="0"/>
        <w:spacing w:before="0" w:after="180" w:line="240" w:lineRule="auto"/>
        <w:ind w:left="0" w:right="0" w:firstLine="780"/>
        <w:jc w:val="left"/>
        <w:rPr>
          <w:sz w:val="30"/>
          <w:szCs w:val="30"/>
        </w:rPr>
      </w:pPr>
      <w:hyperlink w:anchor="bookmark223" w:tooltip="Current Document">
        <w:bookmarkStart w:id="43" w:name="bookmark43"/>
        <w:r>
          <w:rPr>
            <w:color w:val="000000"/>
            <w:spacing w:val="0"/>
            <w:w w:val="100"/>
            <w:position w:val="0"/>
            <w:sz w:val="26"/>
            <w:szCs w:val="26"/>
          </w:rPr>
          <w:t>一</w:t>
        </w:r>
        <w:bookmarkEnd w:id="43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 xml:space="preserve">成汤、伊尹、傅说、姜太公 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147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400" w:val="left"/>
          <w:tab w:leader="dot" w:pos="8420" w:val="right"/>
        </w:tabs>
        <w:bidi w:val="0"/>
        <w:spacing w:before="0" w:after="180" w:line="240" w:lineRule="auto"/>
        <w:ind w:left="0" w:right="0" w:firstLine="780"/>
        <w:jc w:val="left"/>
        <w:rPr>
          <w:sz w:val="30"/>
          <w:szCs w:val="30"/>
        </w:rPr>
      </w:pPr>
      <w:hyperlink w:anchor="bookmark227" w:tooltip="Current Document">
        <w:bookmarkStart w:id="44" w:name="bookmark44"/>
        <w:r>
          <w:rPr>
            <w:color w:val="000000"/>
            <w:spacing w:val="0"/>
            <w:w w:val="100"/>
            <w:position w:val="0"/>
            <w:sz w:val="26"/>
            <w:szCs w:val="26"/>
          </w:rPr>
          <w:t>二</w:t>
        </w:r>
        <w:bookmarkEnd w:id="44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周穆王、徐偃王、伍子胥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zh-CN" w:eastAsia="zh-CN" w:bidi="zh-CN"/>
          </w:rPr>
          <w:t>••: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  <w:t xml:space="preserve"> </w:t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152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400" w:val="left"/>
          <w:tab w:leader="dot" w:pos="8420" w:val="right"/>
        </w:tabs>
        <w:bidi w:val="0"/>
        <w:spacing w:before="0" w:after="180" w:line="240" w:lineRule="auto"/>
        <w:ind w:left="0" w:right="0" w:firstLine="780"/>
        <w:jc w:val="left"/>
        <w:rPr>
          <w:sz w:val="30"/>
          <w:szCs w:val="30"/>
        </w:rPr>
      </w:pPr>
      <w:hyperlink w:anchor="bookmark231" w:tooltip="Current Document">
        <w:bookmarkStart w:id="45" w:name="bookmark45"/>
        <w:r>
          <w:rPr>
            <w:color w:val="000000"/>
            <w:spacing w:val="0"/>
            <w:w w:val="100"/>
            <w:position w:val="0"/>
            <w:sz w:val="26"/>
            <w:szCs w:val="26"/>
          </w:rPr>
          <w:t>三</w:t>
        </w:r>
        <w:bookmarkEnd w:id="45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孔子及其门徒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157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400" w:val="left"/>
          <w:tab w:leader="dot" w:pos="8420" w:val="right"/>
        </w:tabs>
        <w:bidi w:val="0"/>
        <w:spacing w:before="0" w:after="180" w:line="240" w:lineRule="auto"/>
        <w:ind w:left="0" w:right="0" w:firstLine="780"/>
        <w:jc w:val="left"/>
        <w:rPr>
          <w:sz w:val="30"/>
          <w:szCs w:val="30"/>
        </w:rPr>
        <w:sectPr>
          <w:footerReference w:type="default" r:id="rId28"/>
          <w:footerReference w:type="even" r:id="rId29"/>
          <w:footnotePr>
            <w:pos w:val="pageBottom"/>
            <w:numFmt w:val="decimal"/>
            <w:numRestart w:val="continuous"/>
          </w:footnotePr>
          <w:pgSz w:w="11880" w:h="17835"/>
          <w:pgMar w:top="1987" w:right="1747" w:bottom="2147" w:left="1507" w:header="1559" w:footer="3" w:gutter="0"/>
          <w:pgNumType w:start="9"/>
          <w:cols w:space="720"/>
          <w:noEndnote/>
          <w:rtlGutter w:val="0"/>
          <w:docGrid w:linePitch="360"/>
        </w:sectPr>
      </w:pPr>
      <w:bookmarkStart w:id="46" w:name="bookmark46"/>
      <w:r>
        <w:rPr>
          <w:color w:val="000000"/>
          <w:spacing w:val="0"/>
          <w:w w:val="100"/>
          <w:position w:val="0"/>
          <w:sz w:val="26"/>
          <w:szCs w:val="26"/>
        </w:rPr>
        <w:t>四</w:t>
      </w:r>
      <w:bookmarkEnd w:id="46"/>
      <w:r>
        <w:rPr>
          <w:color w:val="000000"/>
          <w:spacing w:val="0"/>
          <w:w w:val="100"/>
          <w:position w:val="0"/>
          <w:sz w:val="26"/>
          <w:szCs w:val="26"/>
        </w:rPr>
        <w:t>、</w:t>
        <w:tab/>
        <w:t>秦始皇与徐福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</w:rPr>
        <w:t>163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389" w:val="right"/>
        </w:tabs>
        <w:bidi w:val="0"/>
        <w:spacing w:before="0" w:after="180" w:line="240" w:lineRule="auto"/>
        <w:ind w:left="0" w:right="0" w:firstLine="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 xml:space="preserve">第八章 魏皆六朝的神话（曰 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</w:rPr>
        <w:t>170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pos="1230" w:val="left"/>
          <w:tab w:leader="dot" w:pos="8389" w:val="right"/>
        </w:tabs>
        <w:bidi w:val="0"/>
        <w:spacing w:before="0" w:after="180" w:line="240" w:lineRule="auto"/>
        <w:ind w:left="0" w:right="0" w:firstLine="640"/>
        <w:jc w:val="both"/>
        <w:rPr>
          <w:sz w:val="30"/>
          <w:szCs w:val="30"/>
        </w:rPr>
      </w:pPr>
      <w:hyperlink w:anchor="bookmark238" w:tooltip="Current Document">
        <w:bookmarkStart w:id="47" w:name="bookmark47"/>
        <w:r>
          <w:rPr>
            <w:color w:val="000000"/>
            <w:spacing w:val="0"/>
            <w:w w:val="100"/>
            <w:position w:val="0"/>
            <w:sz w:val="26"/>
            <w:szCs w:val="26"/>
          </w:rPr>
          <w:t>一</w:t>
        </w:r>
        <w:bookmarkEnd w:id="47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《古小说钩沈》中的神话｛…）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170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30" w:val="left"/>
          <w:tab w:leader="dot" w:pos="8389" w:val="right"/>
        </w:tabs>
        <w:bidi w:val="0"/>
        <w:spacing w:before="0" w:after="180" w:line="240" w:lineRule="auto"/>
        <w:ind w:left="0" w:right="0" w:firstLine="640"/>
        <w:jc w:val="both"/>
        <w:rPr>
          <w:sz w:val="30"/>
          <w:szCs w:val="30"/>
        </w:rPr>
      </w:pPr>
      <w:hyperlink w:anchor="bookmark241" w:tooltip="Current Document">
        <w:bookmarkStart w:id="48" w:name="bookmark48"/>
        <w:r>
          <w:rPr>
            <w:color w:val="000000"/>
            <w:spacing w:val="0"/>
            <w:w w:val="100"/>
            <w:position w:val="0"/>
            <w:sz w:val="26"/>
            <w:szCs w:val="26"/>
          </w:rPr>
          <w:t>二</w:t>
        </w:r>
        <w:bookmarkEnd w:id="48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《古小说钩沈》中的神话（二）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175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30" w:val="left"/>
          <w:tab w:leader="dot" w:pos="8389" w:val="right"/>
        </w:tabs>
        <w:bidi w:val="0"/>
        <w:spacing w:before="0" w:after="180" w:line="240" w:lineRule="auto"/>
        <w:ind w:left="0" w:right="0" w:firstLine="640"/>
        <w:jc w:val="both"/>
        <w:rPr>
          <w:sz w:val="30"/>
          <w:szCs w:val="30"/>
        </w:rPr>
      </w:pPr>
      <w:hyperlink w:anchor="bookmark244" w:tooltip="Current Document">
        <w:bookmarkStart w:id="49" w:name="bookmark49"/>
        <w:r>
          <w:rPr>
            <w:color w:val="000000"/>
            <w:spacing w:val="0"/>
            <w:w w:val="100"/>
            <w:position w:val="0"/>
            <w:sz w:val="26"/>
            <w:szCs w:val="26"/>
          </w:rPr>
          <w:t>三</w:t>
        </w:r>
        <w:bookmarkEnd w:id="49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《搜神记》与《搜神后记》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180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389" w:val="right"/>
        </w:tabs>
        <w:bidi w:val="0"/>
        <w:spacing w:before="0" w:after="180" w:line="240" w:lineRule="auto"/>
        <w:ind w:left="0" w:right="0" w:firstLine="640"/>
        <w:jc w:val="both"/>
        <w:rPr>
          <w:sz w:val="30"/>
          <w:szCs w:val="30"/>
        </w:rPr>
      </w:pPr>
      <w:hyperlink w:anchor="bookmark247" w:tooltip="Current Document">
        <w:r>
          <w:rPr>
            <w:color w:val="000000"/>
            <w:spacing w:val="0"/>
            <w:w w:val="100"/>
            <w:position w:val="0"/>
            <w:sz w:val="26"/>
            <w:szCs w:val="26"/>
          </w:rPr>
          <w:t>四，《博物志》、《异苑》、《述异记》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188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389" w:val="right"/>
        </w:tabs>
        <w:bidi w:val="0"/>
        <w:spacing w:before="0" w:after="180" w:line="240" w:lineRule="auto"/>
        <w:ind w:left="0" w:right="0" w:firstLine="0"/>
        <w:jc w:val="both"/>
        <w:rPr>
          <w:sz w:val="30"/>
          <w:szCs w:val="30"/>
        </w:rPr>
      </w:pPr>
      <w:hyperlink w:anchor="bookmark235" w:tooltip="Current Document">
        <w:r>
          <w:rPr>
            <w:color w:val="000000"/>
            <w:spacing w:val="0"/>
            <w:w w:val="100"/>
            <w:position w:val="0"/>
            <w:sz w:val="26"/>
            <w:szCs w:val="26"/>
          </w:rPr>
          <w:t>第九章 魏晋六朝的神话（下）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194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45" w:val="left"/>
          <w:tab w:leader="dot" w:pos="8389" w:val="right"/>
        </w:tabs>
        <w:bidi w:val="0"/>
        <w:spacing w:before="0" w:after="180" w:line="240" w:lineRule="auto"/>
        <w:ind w:left="0" w:right="0" w:firstLine="640"/>
        <w:jc w:val="both"/>
        <w:rPr>
          <w:sz w:val="30"/>
          <w:szCs w:val="30"/>
        </w:rPr>
      </w:pPr>
      <w:hyperlink w:anchor="bookmark254" w:tooltip="Current Document">
        <w:bookmarkStart w:id="50" w:name="bookmark50"/>
        <w:r>
          <w:rPr>
            <w:color w:val="000000"/>
            <w:spacing w:val="0"/>
            <w:w w:val="100"/>
            <w:position w:val="0"/>
            <w:sz w:val="26"/>
            <w:szCs w:val="26"/>
          </w:rPr>
          <w:t>一</w:t>
        </w:r>
        <w:bookmarkEnd w:id="50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闪烁神话光影的《拾遗记》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194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45" w:val="left"/>
          <w:tab w:leader="dot" w:pos="8389" w:val="right"/>
        </w:tabs>
        <w:bidi w:val="0"/>
        <w:spacing w:before="0" w:after="240" w:line="240" w:lineRule="auto"/>
        <w:ind w:left="0" w:right="0" w:firstLine="640"/>
        <w:jc w:val="both"/>
        <w:rPr>
          <w:sz w:val="30"/>
          <w:szCs w:val="30"/>
        </w:rPr>
      </w:pPr>
      <w:bookmarkStart w:id="51" w:name="bookmark51"/>
      <w:r>
        <w:rPr>
          <w:color w:val="000000"/>
          <w:spacing w:val="0"/>
          <w:w w:val="100"/>
          <w:position w:val="0"/>
          <w:sz w:val="26"/>
          <w:szCs w:val="26"/>
        </w:rPr>
        <w:t>二</w:t>
      </w:r>
      <w:bookmarkEnd w:id="51"/>
      <w:r>
        <w:rPr>
          <w:color w:val="000000"/>
          <w:spacing w:val="0"/>
          <w:w w:val="100"/>
          <w:position w:val="0"/>
          <w:sz w:val="26"/>
          <w:szCs w:val="26"/>
        </w:rPr>
        <w:t>、</w:t>
        <w:tab/>
        <w:t>《列子》、《西京亲记》、《古今注》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</w:rPr>
        <w:t>199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pos="1245" w:val="left"/>
          <w:tab w:leader="dot" w:pos="8389" w:val="right"/>
        </w:tabs>
        <w:bidi w:val="0"/>
        <w:spacing w:before="0" w:after="180" w:line="240" w:lineRule="auto"/>
        <w:ind w:left="0" w:right="0" w:firstLine="640"/>
        <w:jc w:val="both"/>
        <w:rPr>
          <w:sz w:val="30"/>
          <w:szCs w:val="30"/>
        </w:rPr>
      </w:pPr>
      <w:hyperlink w:anchor="bookmark258" w:tooltip="Current Document">
        <w:bookmarkStart w:id="52" w:name="bookmark52"/>
        <w:r>
          <w:rPr>
            <w:color w:val="000000"/>
            <w:spacing w:val="0"/>
            <w:w w:val="100"/>
            <w:position w:val="0"/>
            <w:sz w:val="26"/>
            <w:szCs w:val="26"/>
          </w:rPr>
          <w:t>三</w:t>
        </w:r>
        <w:bookmarkEnd w:id="52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《华阳国志》、《续齐谐记》、《金楼子》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206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45" w:val="left"/>
          <w:tab w:leader="dot" w:pos="8389" w:val="right"/>
        </w:tabs>
        <w:bidi w:val="0"/>
        <w:spacing w:before="0" w:after="240" w:line="240" w:lineRule="auto"/>
        <w:ind w:left="0" w:right="0" w:firstLine="640"/>
        <w:jc w:val="both"/>
        <w:rPr>
          <w:sz w:val="30"/>
          <w:szCs w:val="30"/>
        </w:rPr>
      </w:pPr>
      <w:hyperlink w:anchor="bookmark261" w:tooltip="Current Document">
        <w:bookmarkStart w:id="53" w:name="bookmark53"/>
        <w:r>
          <w:rPr>
            <w:color w:val="000000"/>
            <w:spacing w:val="0"/>
            <w:w w:val="100"/>
            <w:position w:val="0"/>
            <w:sz w:val="26"/>
            <w:szCs w:val="26"/>
          </w:rPr>
          <w:t>四</w:t>
        </w:r>
        <w:bookmarkEnd w:id="53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《水经注》及其他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210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389" w:val="right"/>
        </w:tabs>
        <w:bidi w:val="0"/>
        <w:spacing w:before="0" w:after="240" w:line="240" w:lineRule="auto"/>
        <w:ind w:left="0" w:right="0" w:firstLine="0"/>
        <w:jc w:val="both"/>
        <w:rPr>
          <w:sz w:val="30"/>
          <w:szCs w:val="30"/>
        </w:rPr>
      </w:pPr>
      <w:hyperlink w:anchor="bookmark264" w:tooltip="Current Document">
        <w:r>
          <w:rPr>
            <w:color w:val="000000"/>
            <w:spacing w:val="0"/>
            <w:w w:val="100"/>
            <w:position w:val="0"/>
            <w:sz w:val="26"/>
            <w:szCs w:val="26"/>
          </w:rPr>
          <w:t>第十章潛五代的神话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216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30" w:val="left"/>
          <w:tab w:leader="dot" w:pos="8389" w:val="right"/>
        </w:tabs>
        <w:bidi w:val="0"/>
        <w:spacing w:before="0" w:after="180" w:line="240" w:lineRule="auto"/>
        <w:ind w:left="0" w:right="0" w:firstLine="640"/>
        <w:jc w:val="both"/>
        <w:rPr>
          <w:sz w:val="30"/>
          <w:szCs w:val="30"/>
        </w:rPr>
      </w:pPr>
      <w:hyperlink w:anchor="bookmark267" w:tooltip="Current Document">
        <w:bookmarkStart w:id="54" w:name="bookmark54"/>
        <w:r>
          <w:rPr>
            <w:color w:val="000000"/>
            <w:spacing w:val="0"/>
            <w:w w:val="100"/>
            <w:position w:val="0"/>
            <w:sz w:val="26"/>
            <w:szCs w:val="26"/>
          </w:rPr>
          <w:t>一</w:t>
        </w:r>
        <w:bookmarkEnd w:id="54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《古镜记》、《枕中记》、《定婚店》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216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30" w:val="left"/>
          <w:tab w:leader="dot" w:pos="8389" w:val="right"/>
        </w:tabs>
        <w:bidi w:val="0"/>
        <w:spacing w:before="0" w:after="240" w:line="240" w:lineRule="auto"/>
        <w:ind w:left="0" w:right="0" w:firstLine="640"/>
        <w:jc w:val="both"/>
        <w:rPr>
          <w:sz w:val="30"/>
          <w:szCs w:val="30"/>
        </w:rPr>
      </w:pPr>
      <w:hyperlink w:anchor="bookmark275" w:tooltip="Current Document">
        <w:bookmarkStart w:id="55" w:name="bookmark55"/>
        <w:r>
          <w:rPr>
            <w:color w:val="000000"/>
            <w:spacing w:val="0"/>
            <w:w w:val="100"/>
            <w:position w:val="0"/>
            <w:sz w:val="26"/>
            <w:szCs w:val="26"/>
          </w:rPr>
          <w:t>二</w:t>
        </w:r>
        <w:bookmarkEnd w:id="55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《柳毅》与《古岳渎经》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221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30" w:val="left"/>
          <w:tab w:leader="dot" w:pos="8389" w:val="right"/>
        </w:tabs>
        <w:bidi w:val="0"/>
        <w:spacing w:before="0" w:after="180" w:line="240" w:lineRule="auto"/>
        <w:ind w:left="0" w:right="0" w:firstLine="640"/>
        <w:jc w:val="both"/>
        <w:rPr>
          <w:sz w:val="30"/>
          <w:szCs w:val="30"/>
        </w:rPr>
      </w:pPr>
      <w:hyperlink w:anchor="bookmark279" w:tooltip="Current Document">
        <w:bookmarkStart w:id="56" w:name="bookmark56"/>
        <w:r>
          <w:rPr>
            <w:color w:val="000000"/>
            <w:spacing w:val="0"/>
            <w:w w:val="100"/>
            <w:position w:val="0"/>
            <w:sz w:val="26"/>
            <w:szCs w:val="26"/>
          </w:rPr>
          <w:t>三</w:t>
        </w:r>
        <w:bookmarkEnd w:id="56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《朝野佥载》、《酉阳杂俎》、《宣室志》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230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30" w:val="left"/>
          <w:tab w:leader="dot" w:pos="8389" w:val="right"/>
        </w:tabs>
        <w:bidi w:val="0"/>
        <w:spacing w:before="0" w:after="240" w:line="240" w:lineRule="auto"/>
        <w:ind w:left="0" w:right="0" w:firstLine="640"/>
        <w:jc w:val="both"/>
        <w:rPr>
          <w:sz w:val="30"/>
          <w:szCs w:val="30"/>
        </w:rPr>
      </w:pPr>
      <w:hyperlink w:anchor="bookmark283" w:tooltip="Current Document">
        <w:bookmarkStart w:id="57" w:name="bookmark57"/>
        <w:r>
          <w:rPr>
            <w:color w:val="000000"/>
            <w:spacing w:val="0"/>
            <w:w w:val="100"/>
            <w:position w:val="0"/>
            <w:sz w:val="26"/>
            <w:szCs w:val="26"/>
          </w:rPr>
          <w:t>四</w:t>
        </w:r>
        <w:bookmarkEnd w:id="57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《瑞玉集》、《独异志》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26"/>
            <w:szCs w:val="26"/>
          </w:rPr>
          <w:t xml:space="preserve"> 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 xml:space="preserve"> </w:t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237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45" w:val="left"/>
          <w:tab w:leader="dot" w:pos="7750" w:val="left"/>
        </w:tabs>
        <w:bidi w:val="0"/>
        <w:spacing w:before="0" w:after="180" w:line="240" w:lineRule="auto"/>
        <w:ind w:left="0" w:right="0" w:firstLine="640"/>
        <w:jc w:val="both"/>
        <w:rPr>
          <w:sz w:val="30"/>
          <w:szCs w:val="30"/>
        </w:rPr>
      </w:pPr>
      <w:hyperlink w:anchor="bookmark287" w:tooltip="Current Document">
        <w:bookmarkStart w:id="58" w:name="bookmark58"/>
        <w:r>
          <w:rPr>
            <w:color w:val="000000"/>
            <w:spacing w:val="0"/>
            <w:w w:val="100"/>
            <w:position w:val="0"/>
            <w:sz w:val="26"/>
            <w:szCs w:val="26"/>
          </w:rPr>
          <w:t>五</w:t>
        </w:r>
        <w:bookmarkEnd w:id="58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《广汉魏丛书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>•</w:t>
        </w:r>
        <w:r>
          <w:rPr>
            <w:color w:val="000000"/>
            <w:spacing w:val="0"/>
            <w:w w:val="100"/>
            <w:position w:val="0"/>
            <w:sz w:val="26"/>
            <w:szCs w:val="26"/>
          </w:rPr>
          <w:t>搜神记》与句道兴《搜神记》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244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45" w:val="left"/>
          <w:tab w:leader="dot" w:pos="8389" w:val="right"/>
        </w:tabs>
        <w:bidi w:val="0"/>
        <w:spacing w:before="0" w:after="180" w:line="240" w:lineRule="auto"/>
        <w:ind w:left="0" w:right="0" w:firstLine="640"/>
        <w:jc w:val="both"/>
        <w:rPr>
          <w:sz w:val="30"/>
          <w:szCs w:val="30"/>
        </w:rPr>
      </w:pPr>
      <w:hyperlink w:anchor="bookmark291" w:tooltip="Current Document">
        <w:bookmarkStart w:id="59" w:name="bookmark59"/>
        <w:r>
          <w:rPr>
            <w:color w:val="000000"/>
            <w:spacing w:val="0"/>
            <w:w w:val="100"/>
            <w:position w:val="0"/>
            <w:sz w:val="26"/>
            <w:szCs w:val="26"/>
          </w:rPr>
          <w:t>六</w:t>
        </w:r>
        <w:bookmarkEnd w:id="59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几部地理书中的神话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249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45" w:val="left"/>
          <w:tab w:leader="dot" w:pos="8389" w:val="right"/>
        </w:tabs>
        <w:bidi w:val="0"/>
        <w:spacing w:before="0" w:after="180" w:line="240" w:lineRule="auto"/>
        <w:ind w:left="0" w:right="0" w:firstLine="640"/>
        <w:jc w:val="both"/>
        <w:rPr>
          <w:sz w:val="30"/>
          <w:szCs w:val="30"/>
        </w:rPr>
      </w:pPr>
      <w:bookmarkStart w:id="60" w:name="bookmark60"/>
      <w:r>
        <w:rPr>
          <w:color w:val="000000"/>
          <w:spacing w:val="0"/>
          <w:w w:val="100"/>
          <w:position w:val="0"/>
          <w:sz w:val="26"/>
          <w:szCs w:val="26"/>
        </w:rPr>
        <w:t>七</w:t>
      </w:r>
      <w:bookmarkEnd w:id="60"/>
      <w:r>
        <w:rPr>
          <w:color w:val="000000"/>
          <w:spacing w:val="0"/>
          <w:w w:val="100"/>
          <w:position w:val="0"/>
          <w:sz w:val="26"/>
          <w:szCs w:val="26"/>
        </w:rPr>
        <w:t>、</w:t>
        <w:tab/>
        <w:t>《录异记》及其他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</w:rPr>
        <w:t>253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389" w:val="right"/>
        </w:tabs>
        <w:bidi w:val="0"/>
        <w:spacing w:before="0" w:after="240" w:line="240" w:lineRule="auto"/>
        <w:ind w:left="0" w:right="0" w:firstLine="0"/>
        <w:jc w:val="both"/>
        <w:rPr>
          <w:sz w:val="30"/>
          <w:szCs w:val="30"/>
        </w:rPr>
      </w:pPr>
      <w:hyperlink w:anchor="bookmark295" w:tooltip="Current Document">
        <w:r>
          <w:rPr>
            <w:color w:val="000000"/>
            <w:spacing w:val="0"/>
            <w:w w:val="100"/>
            <w:position w:val="0"/>
            <w:sz w:val="26"/>
            <w:szCs w:val="26"/>
          </w:rPr>
          <w:t>第十一章宋元的神话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260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45" w:val="left"/>
          <w:tab w:leader="dot" w:pos="8389" w:val="right"/>
        </w:tabs>
        <w:bidi w:val="0"/>
        <w:spacing w:before="0" w:after="180" w:line="240" w:lineRule="auto"/>
        <w:ind w:left="0" w:right="0" w:firstLine="640"/>
        <w:jc w:val="both"/>
        <w:rPr>
          <w:sz w:val="30"/>
          <w:szCs w:val="30"/>
        </w:rPr>
      </w:pPr>
      <w:hyperlink w:anchor="bookmark298" w:tooltip="Current Document">
        <w:bookmarkStart w:id="61" w:name="bookmark61"/>
        <w:r>
          <w:rPr>
            <w:color w:val="000000"/>
            <w:spacing w:val="0"/>
            <w:w w:val="100"/>
            <w:position w:val="0"/>
            <w:sz w:val="26"/>
            <w:szCs w:val="26"/>
          </w:rPr>
          <w:t>一</w:t>
        </w:r>
        <w:bookmarkEnd w:id="61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宋代初年的神话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260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45" w:val="left"/>
          <w:tab w:leader="dot" w:pos="8389" w:val="right"/>
        </w:tabs>
        <w:bidi w:val="0"/>
        <w:spacing w:before="0" w:after="240" w:line="240" w:lineRule="auto"/>
        <w:ind w:left="0" w:right="0" w:firstLine="640"/>
        <w:jc w:val="both"/>
        <w:rPr>
          <w:sz w:val="30"/>
          <w:szCs w:val="30"/>
        </w:rPr>
      </w:pPr>
      <w:hyperlink w:anchor="bookmark301" w:tooltip="Current Document">
        <w:bookmarkStart w:id="62" w:name="bookmark62"/>
        <w:r>
          <w:rPr>
            <w:color w:val="000000"/>
            <w:spacing w:val="0"/>
            <w:w w:val="100"/>
            <w:position w:val="0"/>
            <w:sz w:val="26"/>
            <w:szCs w:val="26"/>
          </w:rPr>
          <w:t>二</w:t>
        </w:r>
        <w:bookmarkEnd w:id="62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《梦溪笔谈》与《龙城录》等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265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45" w:val="left"/>
          <w:tab w:leader="dot" w:pos="8389" w:val="right"/>
        </w:tabs>
        <w:bidi w:val="0"/>
        <w:spacing w:before="0" w:after="180" w:line="240" w:lineRule="auto"/>
        <w:ind w:left="0" w:right="0" w:firstLine="640"/>
        <w:jc w:val="both"/>
        <w:rPr>
          <w:sz w:val="30"/>
          <w:szCs w:val="30"/>
        </w:rPr>
      </w:pPr>
      <w:bookmarkStart w:id="63" w:name="bookmark63"/>
      <w:r>
        <w:rPr>
          <w:color w:val="000000"/>
          <w:spacing w:val="0"/>
          <w:w w:val="100"/>
          <w:position w:val="0"/>
          <w:sz w:val="26"/>
          <w:szCs w:val="26"/>
        </w:rPr>
        <w:t>三</w:t>
      </w:r>
      <w:bookmarkEnd w:id="63"/>
      <w:r>
        <w:rPr>
          <w:color w:val="000000"/>
          <w:spacing w:val="0"/>
          <w:w w:val="100"/>
          <w:position w:val="0"/>
          <w:sz w:val="26"/>
          <w:szCs w:val="26"/>
        </w:rPr>
        <w:t>、</w:t>
        <w:tab/>
        <w:t xml:space="preserve">《吴船录》、《入蜀记》与《夷坚忘》等 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</w:rPr>
        <w:t>271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389" w:val="right"/>
        </w:tabs>
        <w:bidi w:val="0"/>
        <w:spacing w:before="0" w:after="180" w:line="240" w:lineRule="auto"/>
        <w:ind w:left="0" w:right="0" w:firstLine="640"/>
        <w:jc w:val="both"/>
        <w:rPr>
          <w:sz w:val="30"/>
          <w:szCs w:val="30"/>
        </w:rPr>
      </w:pPr>
      <w:hyperlink w:anchor="bookmark304" w:tooltip="Current Document">
        <w:r>
          <w:rPr>
            <w:i/>
            <w:iCs/>
            <w:color w:val="000000"/>
            <w:spacing w:val="0"/>
            <w:w w:val="100"/>
            <w:position w:val="0"/>
            <w:sz w:val="26"/>
            <w:szCs w:val="26"/>
          </w:rPr>
          <w:t>叭</w:t>
        </w:r>
        <w:r>
          <w:rPr>
            <w:color w:val="000000"/>
            <w:spacing w:val="0"/>
            <w:w w:val="100"/>
            <w:position w:val="0"/>
            <w:sz w:val="26"/>
            <w:szCs w:val="26"/>
          </w:rPr>
          <w:t>《续夷坚志》与《搜神广记》等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278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389" w:val="right"/>
        </w:tabs>
        <w:bidi w:val="0"/>
        <w:spacing w:before="0" w:after="180" w:line="240" w:lineRule="auto"/>
        <w:ind w:left="0" w:right="0" w:firstLine="0"/>
        <w:jc w:val="both"/>
        <w:rPr>
          <w:sz w:val="30"/>
          <w:szCs w:val="30"/>
        </w:rPr>
      </w:pPr>
      <w:hyperlink w:anchor="bookmark307" w:tooltip="Current Document">
        <w:r>
          <w:rPr>
            <w:color w:val="000000"/>
            <w:spacing w:val="0"/>
            <w:w w:val="100"/>
            <w:position w:val="0"/>
            <w:sz w:val="26"/>
            <w:szCs w:val="26"/>
          </w:rPr>
          <w:t>第十二章明清的神话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284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7170" w:val="right"/>
        </w:tabs>
        <w:bidi w:val="0"/>
        <w:spacing w:before="0" w:after="180" w:line="240" w:lineRule="auto"/>
        <w:ind w:left="0" w:right="0" w:firstLine="0"/>
        <w:jc w:val="right"/>
        <w:rPr>
          <w:sz w:val="30"/>
          <w:szCs w:val="30"/>
        </w:rPr>
      </w:pPr>
      <w:hyperlink w:anchor="bookmark310" w:tooltip="Current Document">
        <w:r>
          <w:rPr>
            <w:color w:val="000000"/>
            <w:spacing w:val="0"/>
            <w:w w:val="100"/>
            <w:position w:val="0"/>
            <w:sz w:val="26"/>
            <w:szCs w:val="26"/>
          </w:rPr>
          <w:t>《琅娘记》与《开辟衍绎》等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284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389" w:val="right"/>
        </w:tabs>
        <w:bidi w:val="0"/>
        <w:spacing w:before="0" w:after="180" w:line="240" w:lineRule="auto"/>
        <w:ind w:left="0" w:right="0" w:firstLine="640"/>
        <w:jc w:val="both"/>
        <w:rPr>
          <w:sz w:val="30"/>
          <w:szCs w:val="30"/>
        </w:rPr>
      </w:pPr>
      <w:hyperlink w:anchor="bookmark314" w:tooltip="Current Document">
        <w:r>
          <w:rPr>
            <w:color w:val="000000"/>
            <w:spacing w:val="0"/>
            <w:w w:val="100"/>
            <w:position w:val="0"/>
            <w:sz w:val="26"/>
            <w:szCs w:val="26"/>
          </w:rPr>
          <w:t>二，神话小说《酉游记》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290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19" w:val="left"/>
          <w:tab w:leader="dot" w:pos="8380" w:val="right"/>
        </w:tabs>
        <w:bidi w:val="0"/>
        <w:spacing w:before="0" w:line="240" w:lineRule="auto"/>
        <w:ind w:left="0" w:right="0"/>
        <w:jc w:val="both"/>
        <w:rPr>
          <w:sz w:val="30"/>
          <w:szCs w:val="30"/>
        </w:rPr>
      </w:pPr>
      <w:hyperlink w:anchor="bookmark318" w:tooltip="Current Document">
        <w:bookmarkStart w:id="64" w:name="bookmark64"/>
        <w:r>
          <w:rPr>
            <w:color w:val="000000"/>
            <w:spacing w:val="0"/>
            <w:w w:val="100"/>
            <w:position w:val="0"/>
            <w:sz w:val="26"/>
            <w:szCs w:val="26"/>
          </w:rPr>
          <w:t>三</w:t>
        </w:r>
        <w:bookmarkEnd w:id="64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《封神演义》与《四游记》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296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19" w:val="left"/>
          <w:tab w:leader="dot" w:pos="7718" w:val="left"/>
        </w:tabs>
        <w:bidi w:val="0"/>
        <w:spacing w:before="0" w:line="240" w:lineRule="auto"/>
        <w:ind w:left="0" w:right="0"/>
        <w:jc w:val="both"/>
        <w:rPr>
          <w:sz w:val="30"/>
          <w:szCs w:val="30"/>
        </w:rPr>
      </w:pPr>
      <w:hyperlink w:anchor="bookmark322" w:tooltip="Current Document">
        <w:bookmarkStart w:id="65" w:name="bookmark65"/>
        <w:r>
          <w:rPr>
            <w:color w:val="000000"/>
            <w:spacing w:val="0"/>
            <w:w w:val="100"/>
            <w:position w:val="0"/>
            <w:sz w:val="26"/>
            <w:szCs w:val="26"/>
          </w:rPr>
          <w:t>四</w:t>
        </w:r>
        <w:bookmarkEnd w:id="65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清束轩主人《逑异记》与諸人獲《坚瓠集》等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301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19" w:val="left"/>
          <w:tab w:leader="dot" w:pos="8380" w:val="right"/>
        </w:tabs>
        <w:bidi w:val="0"/>
        <w:spacing w:before="0" w:line="240" w:lineRule="auto"/>
        <w:ind w:left="0" w:right="0"/>
        <w:jc w:val="both"/>
        <w:rPr>
          <w:sz w:val="30"/>
          <w:szCs w:val="30"/>
        </w:rPr>
      </w:pPr>
      <w:hyperlink w:anchor="bookmark326" w:tooltip="Current Document">
        <w:bookmarkStart w:id="66" w:name="bookmark66"/>
        <w:r>
          <w:rPr>
            <w:color w:val="000000"/>
            <w:spacing w:val="0"/>
            <w:w w:val="100"/>
            <w:position w:val="0"/>
            <w:sz w:val="26"/>
            <w:szCs w:val="26"/>
          </w:rPr>
          <w:t>五</w:t>
        </w:r>
        <w:bookmarkEnd w:id="66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《聊音志异》及其他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rFonts w:ascii="Times New Roman" w:eastAsia="Times New Roman" w:hAnsi="Times New Roman" w:cs="Times New Roman"/>
            <w:color w:val="000000"/>
            <w:spacing w:val="0"/>
            <w:w w:val="100"/>
            <w:position w:val="0"/>
            <w:sz w:val="30"/>
            <w:szCs w:val="30"/>
            <w:lang w:val="en-US" w:eastAsia="en-US" w:bidi="en-US"/>
          </w:rPr>
          <w:t>3N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380" w:val="right"/>
        </w:tabs>
        <w:bidi w:val="0"/>
        <w:spacing w:before="0" w:line="240" w:lineRule="auto"/>
        <w:ind w:left="0" w:right="0" w:firstLine="0"/>
        <w:jc w:val="both"/>
        <w:rPr>
          <w:sz w:val="30"/>
          <w:szCs w:val="30"/>
        </w:rPr>
      </w:pPr>
      <w:hyperlink w:anchor="bookmark329" w:tooltip="Current Document">
        <w:r>
          <w:rPr>
            <w:color w:val="000000"/>
            <w:spacing w:val="0"/>
            <w:w w:val="100"/>
            <w:position w:val="0"/>
            <w:sz w:val="26"/>
            <w:szCs w:val="26"/>
          </w:rPr>
          <w:t>第十三章怏问流传的神话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rFonts w:ascii="Times New Roman" w:eastAsia="Times New Roman" w:hAnsi="Times New Roman" w:cs="Times New Roman"/>
            <w:color w:val="000000"/>
            <w:spacing w:val="0"/>
            <w:w w:val="100"/>
            <w:position w:val="0"/>
            <w:sz w:val="30"/>
            <w:szCs w:val="30"/>
          </w:rPr>
          <w:t>315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20" w:val="left"/>
          <w:tab w:leader="dot" w:pos="8380" w:val="right"/>
        </w:tabs>
        <w:bidi w:val="0"/>
        <w:spacing w:before="0" w:line="240" w:lineRule="auto"/>
        <w:ind w:left="0" w:right="0"/>
        <w:jc w:val="both"/>
        <w:rPr>
          <w:sz w:val="30"/>
          <w:szCs w:val="30"/>
        </w:rPr>
      </w:pPr>
      <w:hyperlink w:anchor="bookmark332" w:tooltip="Current Document">
        <w:bookmarkStart w:id="67" w:name="bookmark67"/>
        <w:r>
          <w:rPr>
            <w:color w:val="000000"/>
            <w:spacing w:val="0"/>
            <w:w w:val="100"/>
            <w:position w:val="0"/>
            <w:sz w:val="26"/>
            <w:szCs w:val="26"/>
          </w:rPr>
          <w:t>一</w:t>
        </w:r>
        <w:bookmarkEnd w:id="67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牛聲织女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315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20" w:val="left"/>
          <w:tab w:leader="dot" w:pos="8380" w:val="right"/>
        </w:tabs>
        <w:bidi w:val="0"/>
        <w:spacing w:before="0" w:line="240" w:lineRule="auto"/>
        <w:ind w:left="0" w:right="0"/>
        <w:jc w:val="both"/>
        <w:rPr>
          <w:sz w:val="30"/>
          <w:szCs w:val="30"/>
        </w:rPr>
      </w:pPr>
      <w:hyperlink w:anchor="bookmark337" w:tooltip="Current Document">
        <w:bookmarkStart w:id="68" w:name="bookmark68"/>
        <w:r>
          <w:rPr>
            <w:color w:val="000000"/>
            <w:spacing w:val="0"/>
            <w:w w:val="100"/>
            <w:position w:val="0"/>
            <w:sz w:val="26"/>
            <w:szCs w:val="26"/>
          </w:rPr>
          <w:t>二</w:t>
        </w:r>
        <w:bookmarkEnd w:id="68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 xml:space="preserve">董永、沉香 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321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20" w:val="left"/>
          <w:tab w:leader="dot" w:pos="8380" w:val="right"/>
        </w:tabs>
        <w:bidi w:val="0"/>
        <w:spacing w:before="0" w:line="240" w:lineRule="auto"/>
        <w:ind w:left="0" w:right="0"/>
        <w:jc w:val="both"/>
        <w:rPr>
          <w:sz w:val="30"/>
          <w:szCs w:val="30"/>
        </w:rPr>
      </w:pPr>
      <w:hyperlink w:anchor="bookmark342" w:tooltip="Current Document">
        <w:bookmarkStart w:id="69" w:name="bookmark69"/>
        <w:r>
          <w:rPr>
            <w:color w:val="000000"/>
            <w:spacing w:val="0"/>
            <w:w w:val="100"/>
            <w:position w:val="0"/>
            <w:sz w:val="26"/>
            <w:szCs w:val="26"/>
          </w:rPr>
          <w:t>三</w:t>
        </w:r>
        <w:bookmarkEnd w:id="69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二郎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329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20" w:val="left"/>
          <w:tab w:leader="dot" w:pos="8380" w:val="right"/>
        </w:tabs>
        <w:bidi w:val="0"/>
        <w:spacing w:before="0" w:line="240" w:lineRule="auto"/>
        <w:ind w:left="0" w:right="0"/>
        <w:jc w:val="both"/>
        <w:rPr>
          <w:sz w:val="30"/>
          <w:szCs w:val="30"/>
        </w:rPr>
      </w:pPr>
      <w:bookmarkStart w:id="70" w:name="bookmark70"/>
      <w:r>
        <w:rPr>
          <w:color w:val="000000"/>
          <w:spacing w:val="0"/>
          <w:w w:val="100"/>
          <w:position w:val="0"/>
          <w:sz w:val="26"/>
          <w:szCs w:val="26"/>
        </w:rPr>
        <w:t>四</w:t>
      </w:r>
      <w:bookmarkEnd w:id="70"/>
      <w:r>
        <w:rPr>
          <w:color w:val="000000"/>
          <w:spacing w:val="0"/>
          <w:w w:val="100"/>
          <w:position w:val="0"/>
          <w:sz w:val="26"/>
          <w:szCs w:val="26"/>
        </w:rPr>
        <w:t>、</w:t>
        <w:tab/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“白</w:t>
      </w:r>
      <w:r>
        <w:rPr>
          <w:color w:val="000000"/>
          <w:spacing w:val="0"/>
          <w:w w:val="100"/>
          <w:position w:val="0"/>
          <w:sz w:val="26"/>
          <w:szCs w:val="26"/>
        </w:rPr>
        <w:t>蛇传•”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ab/>
        <w:t xml:space="preserve"> </w:t>
      </w:r>
      <w:r>
        <w:rPr>
          <w:color w:val="000000"/>
          <w:spacing w:val="0"/>
          <w:w w:val="100"/>
          <w:position w:val="0"/>
          <w:sz w:val="30"/>
          <w:szCs w:val="30"/>
        </w:rPr>
        <w:t>333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pos="1220" w:val="left"/>
          <w:tab w:leader="dot" w:pos="8380" w:val="right"/>
        </w:tabs>
        <w:bidi w:val="0"/>
        <w:spacing w:before="0" w:line="240" w:lineRule="auto"/>
        <w:ind w:left="0" w:right="0"/>
        <w:jc w:val="both"/>
        <w:rPr>
          <w:sz w:val="30"/>
          <w:szCs w:val="30"/>
        </w:rPr>
      </w:pPr>
      <w:hyperlink w:anchor="bookmark352" w:tooltip="Current Document">
        <w:bookmarkStart w:id="71" w:name="bookmark71"/>
        <w:r>
          <w:rPr>
            <w:color w:val="000000"/>
            <w:spacing w:val="0"/>
            <w:w w:val="100"/>
            <w:position w:val="0"/>
            <w:sz w:val="26"/>
            <w:szCs w:val="26"/>
          </w:rPr>
          <w:t>五</w:t>
        </w:r>
        <w:bookmarkEnd w:id="71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刘洛戏始、和合二仙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338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20" w:val="left"/>
          <w:tab w:leader="dot" w:pos="8380" w:val="right"/>
        </w:tabs>
        <w:bidi w:val="0"/>
        <w:spacing w:before="0" w:line="240" w:lineRule="auto"/>
        <w:ind w:left="0" w:right="0"/>
        <w:jc w:val="both"/>
        <w:rPr>
          <w:sz w:val="30"/>
          <w:szCs w:val="30"/>
        </w:rPr>
      </w:pPr>
      <w:hyperlink w:anchor="bookmark356" w:tooltip="Current Document">
        <w:bookmarkStart w:id="72" w:name="bookmark72"/>
        <w:r>
          <w:rPr>
            <w:color w:val="000000"/>
            <w:spacing w:val="0"/>
            <w:w w:val="100"/>
            <w:position w:val="0"/>
            <w:sz w:val="26"/>
            <w:szCs w:val="26"/>
          </w:rPr>
          <w:t>六</w:t>
        </w:r>
        <w:bookmarkEnd w:id="72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 xml:space="preserve">鲁班、德庆龙母 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343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7350" w:val="left"/>
          <w:tab w:leader="dot" w:pos="8380" w:val="right"/>
        </w:tabs>
        <w:bidi w:val="0"/>
        <w:spacing w:before="0" w:line="240" w:lineRule="auto"/>
        <w:ind w:left="0" w:right="0" w:firstLine="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>第十四章 中国神话研究史（上）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ab/>
        <w:t xml:space="preserve"> </w:t>
      </w:r>
      <w:r>
        <w:rPr>
          <w:sz w:val="26"/>
          <w:szCs w:val="26"/>
          <w:u w:val="single"/>
        </w:rPr>
        <w:t xml:space="preserve"> </w:t>
        <w:tab/>
      </w:r>
      <w:r>
        <w:rPr>
          <w:color w:val="000000"/>
          <w:spacing w:val="0"/>
          <w:w w:val="100"/>
          <w:position w:val="0"/>
          <w:sz w:val="30"/>
          <w:szCs w:val="30"/>
        </w:rPr>
        <w:t>349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pos="1220" w:val="left"/>
          <w:tab w:leader="dot" w:pos="7718" w:val="left"/>
        </w:tabs>
        <w:bidi w:val="0"/>
        <w:spacing w:before="0" w:line="240" w:lineRule="auto"/>
        <w:ind w:left="0" w:right="0"/>
        <w:jc w:val="both"/>
        <w:rPr>
          <w:sz w:val="30"/>
          <w:szCs w:val="30"/>
        </w:rPr>
      </w:pPr>
      <w:bookmarkStart w:id="73" w:name="bookmark73"/>
      <w:r>
        <w:rPr>
          <w:color w:val="000000"/>
          <w:spacing w:val="0"/>
          <w:w w:val="100"/>
          <w:position w:val="0"/>
          <w:sz w:val="26"/>
          <w:szCs w:val="26"/>
        </w:rPr>
        <w:t>一</w:t>
      </w:r>
      <w:bookmarkEnd w:id="73"/>
      <w:r>
        <w:rPr>
          <w:color w:val="000000"/>
          <w:spacing w:val="0"/>
          <w:w w:val="100"/>
          <w:position w:val="0"/>
          <w:sz w:val="26"/>
          <w:szCs w:val="26"/>
        </w:rPr>
        <w:t>、</w:t>
        <w:tab/>
        <w:t>传说中古代神话最早的搜集者和整理者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</w:rPr>
        <w:t>349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pos="1220" w:val="left"/>
          <w:tab w:leader="dot" w:pos="8380" w:val="right"/>
        </w:tabs>
        <w:bidi w:val="0"/>
        <w:spacing w:before="0" w:line="240" w:lineRule="auto"/>
        <w:ind w:left="0" w:right="0"/>
        <w:jc w:val="both"/>
        <w:rPr>
          <w:sz w:val="30"/>
          <w:szCs w:val="30"/>
        </w:rPr>
      </w:pPr>
      <w:hyperlink w:anchor="bookmark360" w:tooltip="Current Document">
        <w:bookmarkStart w:id="74" w:name="bookmark74"/>
        <w:r>
          <w:rPr>
            <w:color w:val="000000"/>
            <w:spacing w:val="0"/>
            <w:w w:val="100"/>
            <w:position w:val="0"/>
            <w:sz w:val="26"/>
            <w:szCs w:val="26"/>
          </w:rPr>
          <w:t>二</w:t>
        </w:r>
        <w:bookmarkEnd w:id="74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从孔子到刘向、刘歆（秀）父子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353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20" w:val="left"/>
        </w:tabs>
        <w:bidi w:val="0"/>
        <w:spacing w:before="0" w:line="240" w:lineRule="auto"/>
        <w:ind w:left="0" w:right="0"/>
        <w:jc w:val="both"/>
      </w:pPr>
      <w:bookmarkStart w:id="75" w:name="bookmark75"/>
      <w:r>
        <w:rPr>
          <w:color w:val="000000"/>
          <w:spacing w:val="0"/>
          <w:w w:val="100"/>
          <w:position w:val="0"/>
        </w:rPr>
        <w:t>三</w:t>
      </w:r>
      <w:bookmarkEnd w:id="75"/>
      <w:r>
        <w:rPr>
          <w:color w:val="000000"/>
          <w:spacing w:val="0"/>
          <w:w w:val="100"/>
          <w:position w:val="0"/>
        </w:rPr>
        <w:t>、</w:t>
        <w:tab/>
        <w:t>王充《论衝》、王逸《，煲辞章句》、应窃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380" w:val="right"/>
        </w:tabs>
        <w:bidi w:val="0"/>
        <w:spacing w:before="0" w:line="240" w:lineRule="auto"/>
        <w:ind w:left="1560" w:right="0" w:firstLine="0"/>
        <w:jc w:val="both"/>
        <w:rPr>
          <w:sz w:val="30"/>
          <w:szCs w:val="30"/>
        </w:rPr>
      </w:pPr>
      <w:hyperlink w:anchor="bookmark368" w:tooltip="Current Document">
        <w:r>
          <w:rPr>
            <w:color w:val="000000"/>
            <w:spacing w:val="0"/>
            <w:w w:val="100"/>
            <w:position w:val="0"/>
            <w:sz w:val="26"/>
            <w:szCs w:val="26"/>
          </w:rPr>
          <w:t>《风俗通义》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26"/>
            <w:szCs w:val="26"/>
          </w:rPr>
          <w:t xml:space="preserve"> </w:t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359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20" w:val="left"/>
          <w:tab w:leader="dot" w:pos="5805" w:val="left"/>
          <w:tab w:leader="dot" w:pos="8380" w:val="right"/>
        </w:tabs>
        <w:bidi w:val="0"/>
        <w:spacing w:before="0" w:line="240" w:lineRule="auto"/>
        <w:ind w:left="0" w:right="0"/>
        <w:jc w:val="both"/>
        <w:rPr>
          <w:sz w:val="30"/>
          <w:szCs w:val="30"/>
        </w:rPr>
      </w:pPr>
      <w:hyperlink w:anchor="bookmark371" w:tooltip="Current Document">
        <w:bookmarkStart w:id="76" w:name="bookmark76"/>
        <w:r>
          <w:rPr>
            <w:color w:val="000000"/>
            <w:spacing w:val="0"/>
            <w:w w:val="100"/>
            <w:position w:val="0"/>
            <w:sz w:val="26"/>
            <w:szCs w:val="26"/>
          </w:rPr>
          <w:t>四</w:t>
        </w:r>
        <w:bookmarkEnd w:id="76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郭噗《山海经注》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26"/>
            <w:szCs w:val="26"/>
          </w:rPr>
          <w:t>: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365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20" w:val="left"/>
          <w:tab w:leader="dot" w:pos="8380" w:val="right"/>
        </w:tabs>
        <w:bidi w:val="0"/>
        <w:spacing w:before="0" w:line="240" w:lineRule="auto"/>
        <w:ind w:left="0" w:right="0"/>
        <w:jc w:val="both"/>
        <w:rPr>
          <w:sz w:val="30"/>
          <w:szCs w:val="30"/>
        </w:rPr>
      </w:pPr>
      <w:hyperlink w:anchor="bookmark375" w:tooltip="Current Document">
        <w:bookmarkStart w:id="77" w:name="bookmark77"/>
        <w:r>
          <w:rPr>
            <w:color w:val="000000"/>
            <w:spacing w:val="0"/>
            <w:w w:val="100"/>
            <w:position w:val="0"/>
            <w:sz w:val="26"/>
            <w:szCs w:val="26"/>
          </w:rPr>
          <w:t>五</w:t>
        </w:r>
        <w:bookmarkEnd w:id="77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陶潜《读山海经》，刘勰《文心髒龙》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369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380" w:val="right"/>
        </w:tabs>
        <w:bidi w:val="0"/>
        <w:spacing w:before="0" w:line="240" w:lineRule="auto"/>
        <w:ind w:left="0" w:right="0" w:firstLine="0"/>
        <w:jc w:val="both"/>
        <w:rPr>
          <w:sz w:val="30"/>
          <w:szCs w:val="30"/>
        </w:rPr>
      </w:pPr>
      <w:hyperlink w:anchor="bookmark379" w:tooltip="Current Document">
        <w:r>
          <w:rPr>
            <w:color w:val="000000"/>
            <w:spacing w:val="0"/>
            <w:w w:val="100"/>
            <w:position w:val="0"/>
            <w:sz w:val="26"/>
            <w:szCs w:val="26"/>
          </w:rPr>
          <w:t>第十</w:t>
        </w:r>
        <w:r>
          <w:rPr>
            <w:color w:val="000000"/>
            <w:spacing w:val="0"/>
            <w:w w:val="100"/>
            <w:position w:val="0"/>
            <w:sz w:val="30"/>
            <w:szCs w:val="30"/>
            <w:lang w:val="en-US" w:eastAsia="en-US" w:bidi="en-US"/>
          </w:rPr>
          <w:t>fi：</w:t>
        </w:r>
        <w:r>
          <w:rPr>
            <w:color w:val="000000"/>
            <w:spacing w:val="0"/>
            <w:w w:val="100"/>
            <w:position w:val="0"/>
            <w:sz w:val="26"/>
            <w:szCs w:val="26"/>
          </w:rPr>
          <w:t>章 中国神话研究史（下）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376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19" w:val="left"/>
          <w:tab w:leader="dot" w:pos="8380" w:val="right"/>
        </w:tabs>
        <w:bidi w:val="0"/>
        <w:spacing w:before="0" w:line="240" w:lineRule="auto"/>
        <w:ind w:left="0" w:right="0"/>
        <w:jc w:val="both"/>
        <w:rPr>
          <w:sz w:val="30"/>
          <w:szCs w:val="30"/>
        </w:rPr>
      </w:pPr>
      <w:hyperlink w:anchor="bookmark382" w:tooltip="Current Document">
        <w:bookmarkStart w:id="78" w:name="bookmark78"/>
        <w:r>
          <w:rPr>
            <w:color w:val="000000"/>
            <w:spacing w:val="0"/>
            <w:w w:val="100"/>
            <w:position w:val="0"/>
            <w:sz w:val="26"/>
            <w:szCs w:val="26"/>
          </w:rPr>
          <w:t>一</w:t>
        </w:r>
        <w:bookmarkEnd w:id="78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罗泌《路史》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376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19" w:val="left"/>
          <w:tab w:leader="dot" w:pos="4550" w:val="left"/>
          <w:tab w:leader="dot" w:pos="5060" w:val="left"/>
          <w:tab w:leader="dot" w:pos="8380" w:val="right"/>
        </w:tabs>
        <w:bidi w:val="0"/>
        <w:spacing w:before="0" w:line="240" w:lineRule="auto"/>
        <w:ind w:left="0" w:right="0"/>
        <w:jc w:val="both"/>
        <w:rPr>
          <w:sz w:val="30"/>
          <w:szCs w:val="30"/>
        </w:rPr>
      </w:pPr>
      <w:hyperlink w:anchor="bookmark388" w:tooltip="Current Document">
        <w:bookmarkStart w:id="79" w:name="bookmark79"/>
        <w:r>
          <w:rPr>
            <w:color w:val="000000"/>
            <w:spacing w:val="0"/>
            <w:w w:val="100"/>
            <w:position w:val="0"/>
            <w:sz w:val="26"/>
            <w:szCs w:val="26"/>
          </w:rPr>
          <w:t>二</w:t>
        </w:r>
        <w:bookmarkEnd w:id="79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胡应麟《少室山房笔丛》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zh-CN" w:eastAsia="zh-CN" w:bidi="zh-CN"/>
          </w:rPr>
          <w:tab/>
        </w:r>
        <w:r>
          <w:rPr>
            <w:color w:val="000000"/>
            <w:spacing w:val="0"/>
            <w:w w:val="100"/>
            <w:position w:val="0"/>
            <w:sz w:val="26"/>
            <w:szCs w:val="26"/>
          </w:rPr>
          <w:tab/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382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19" w:val="left"/>
        </w:tabs>
        <w:bidi w:val="0"/>
        <w:spacing w:before="0" w:line="240" w:lineRule="auto"/>
        <w:ind w:left="0" w:right="0"/>
        <w:jc w:val="left"/>
      </w:pPr>
      <w:bookmarkStart w:id="80" w:name="bookmark80"/>
      <w:r>
        <w:rPr>
          <w:color w:val="000000"/>
          <w:spacing w:val="0"/>
          <w:w w:val="100"/>
          <w:position w:val="0"/>
        </w:rPr>
        <w:t>三</w:t>
      </w:r>
      <w:bookmarkEnd w:id="80"/>
      <w:r>
        <w:rPr>
          <w:color w:val="000000"/>
          <w:spacing w:val="0"/>
          <w:w w:val="100"/>
          <w:position w:val="0"/>
        </w:rPr>
        <w:t>、</w:t>
        <w:tab/>
        <w:t>杨慎《山海经补注》、王崇庆《山海经释义》、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380" w:val="right"/>
        </w:tabs>
        <w:bidi w:val="0"/>
        <w:spacing w:before="0" w:line="240" w:lineRule="auto"/>
        <w:ind w:left="1560" w:right="0" w:firstLine="0"/>
        <w:jc w:val="both"/>
        <w:rPr>
          <w:sz w:val="30"/>
          <w:szCs w:val="30"/>
        </w:rPr>
      </w:pPr>
      <w:hyperlink w:anchor="bookmark392" w:tooltip="Current Document">
        <w:r>
          <w:rPr>
            <w:color w:val="000000"/>
            <w:spacing w:val="0"/>
            <w:w w:val="100"/>
            <w:position w:val="0"/>
            <w:sz w:val="26"/>
            <w:szCs w:val="26"/>
          </w:rPr>
          <w:t>吴任任《山海经广注》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387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19" w:val="left"/>
        </w:tabs>
        <w:bidi w:val="0"/>
        <w:spacing w:before="0" w:line="240" w:lineRule="auto"/>
        <w:ind w:left="0" w:right="0"/>
        <w:jc w:val="left"/>
      </w:pPr>
      <w:bookmarkStart w:id="81" w:name="bookmark81"/>
      <w:r>
        <w:rPr>
          <w:color w:val="000000"/>
          <w:spacing w:val="0"/>
          <w:w w:val="100"/>
          <w:position w:val="0"/>
        </w:rPr>
        <w:t>四</w:t>
      </w:r>
      <w:bookmarkEnd w:id="81"/>
      <w:r>
        <w:rPr>
          <w:color w:val="000000"/>
          <w:spacing w:val="0"/>
          <w:w w:val="100"/>
          <w:position w:val="0"/>
        </w:rPr>
        <w:t>、</w:t>
        <w:tab/>
        <w:t>汪绒《山海经存》，毕沅《山海经新校正》、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380" w:val="right"/>
        </w:tabs>
        <w:bidi w:val="0"/>
        <w:spacing w:before="0" w:line="240" w:lineRule="auto"/>
        <w:ind w:left="1560" w:right="0" w:firstLine="0"/>
        <w:jc w:val="left"/>
        <w:rPr>
          <w:sz w:val="30"/>
          <w:szCs w:val="30"/>
        </w:rPr>
      </w:pPr>
      <w:hyperlink w:anchor="bookmark396" w:tooltip="Current Document">
        <w:r>
          <w:rPr>
            <w:color w:val="000000"/>
            <w:spacing w:val="0"/>
            <w:w w:val="100"/>
            <w:position w:val="0"/>
            <w:sz w:val="26"/>
            <w:szCs w:val="26"/>
          </w:rPr>
          <w:t>郝懿行《山海经笺疏》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393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19" w:val="left"/>
          <w:tab w:leader="dot" w:pos="8380" w:val="right"/>
        </w:tabs>
        <w:bidi w:val="0"/>
        <w:spacing w:before="0" w:line="240" w:lineRule="auto"/>
        <w:ind w:left="0" w:right="0"/>
        <w:jc w:val="both"/>
        <w:rPr>
          <w:sz w:val="30"/>
          <w:szCs w:val="30"/>
        </w:rPr>
      </w:pPr>
      <w:hyperlink w:anchor="bookmark400" w:tooltip="Current Document">
        <w:bookmarkStart w:id="82" w:name="bookmark82"/>
        <w:r>
          <w:rPr>
            <w:color w:val="000000"/>
            <w:spacing w:val="0"/>
            <w:w w:val="100"/>
            <w:position w:val="0"/>
            <w:sz w:val="26"/>
            <w:szCs w:val="26"/>
          </w:rPr>
          <w:t>五</w:t>
        </w:r>
        <w:bookmarkEnd w:id="82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从俞正燮到吴承志，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26"/>
            <w:szCs w:val="26"/>
          </w:rPr>
          <w:t xml:space="preserve"> 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 xml:space="preserve"> </w:t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400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380" w:val="right"/>
        </w:tabs>
        <w:bidi w:val="0"/>
        <w:spacing w:before="0" w:line="240" w:lineRule="auto"/>
        <w:ind w:left="0" w:right="0" w:firstLine="0"/>
        <w:jc w:val="both"/>
        <w:rPr>
          <w:sz w:val="30"/>
          <w:szCs w:val="30"/>
        </w:rPr>
      </w:pPr>
      <w:hyperlink w:anchor="bookmark403" w:tooltip="Current Document">
        <w:r>
          <w:rPr>
            <w:color w:val="000000"/>
            <w:spacing w:val="0"/>
            <w:w w:val="100"/>
            <w:position w:val="0"/>
            <w:sz w:val="26"/>
            <w:szCs w:val="26"/>
          </w:rPr>
          <w:t>第十六章少数民族的神话（上）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406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333" w:val="right"/>
        </w:tabs>
        <w:bidi w:val="0"/>
        <w:spacing w:before="0" w:after="220" w:line="240" w:lineRule="auto"/>
        <w:ind w:left="0" w:right="0"/>
        <w:jc w:val="both"/>
        <w:rPr>
          <w:sz w:val="30"/>
          <w:szCs w:val="30"/>
        </w:rPr>
      </w:pPr>
      <w:hyperlink w:anchor="bookmark406" w:tooltip="Current Document">
        <w:r>
          <w:rPr>
            <w:color w:val="000000"/>
            <w:spacing w:val="0"/>
            <w:w w:val="100"/>
            <w:position w:val="0"/>
            <w:sz w:val="26"/>
            <w:szCs w:val="26"/>
            <w:lang w:val="zh-CN" w:eastAsia="zh-CN" w:bidi="zh-CN"/>
          </w:rPr>
          <w:t>1、</w:t>
        </w:r>
        <w:r>
          <w:rPr>
            <w:color w:val="000000"/>
            <w:spacing w:val="0"/>
            <w:w w:val="100"/>
            <w:position w:val="0"/>
            <w:sz w:val="26"/>
            <w:szCs w:val="26"/>
          </w:rPr>
          <w:t>《山海经》中少散民族神话的遗迹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406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08" w:val="left"/>
          <w:tab w:leader="dot" w:pos="8333" w:val="right"/>
        </w:tabs>
        <w:bidi w:val="0"/>
        <w:spacing w:before="0" w:after="220" w:line="240" w:lineRule="auto"/>
        <w:ind w:left="0" w:right="0"/>
        <w:jc w:val="both"/>
        <w:rPr>
          <w:sz w:val="30"/>
          <w:szCs w:val="30"/>
        </w:rPr>
      </w:pPr>
      <w:hyperlink w:anchor="bookmark412" w:tooltip="Current Document">
        <w:bookmarkStart w:id="83" w:name="bookmark83"/>
        <w:r>
          <w:rPr>
            <w:i/>
            <w:iCs/>
            <w:color w:val="000000"/>
            <w:spacing w:val="0"/>
            <w:w w:val="100"/>
            <w:position w:val="0"/>
            <w:sz w:val="26"/>
            <w:szCs w:val="26"/>
          </w:rPr>
          <w:t>二</w:t>
        </w:r>
        <w:bookmarkEnd w:id="83"/>
        <w:r>
          <w:rPr>
            <w:i/>
            <w:iCs/>
            <w:color w:val="000000"/>
            <w:spacing w:val="0"/>
            <w:w w:val="100"/>
            <w:position w:val="0"/>
            <w:sz w:val="26"/>
            <w:szCs w:val="26"/>
          </w:rPr>
          <w:t>、</w:t>
        </w:r>
        <w:r>
          <w:rPr>
            <w:color w:val="000000"/>
            <w:spacing w:val="0"/>
            <w:w w:val="100"/>
            <w:position w:val="0"/>
            <w:sz w:val="26"/>
            <w:szCs w:val="26"/>
          </w:rPr>
          <w:tab/>
          <w:t>开天辟地神话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413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08" w:val="left"/>
          <w:tab w:leader="dot" w:pos="8333" w:val="right"/>
        </w:tabs>
        <w:bidi w:val="0"/>
        <w:spacing w:before="0" w:after="220" w:line="240" w:lineRule="auto"/>
        <w:ind w:left="0" w:right="0"/>
        <w:jc w:val="both"/>
        <w:rPr>
          <w:sz w:val="30"/>
          <w:szCs w:val="30"/>
        </w:rPr>
      </w:pPr>
      <w:hyperlink w:anchor="bookmark416" w:tooltip="Current Document">
        <w:bookmarkStart w:id="84" w:name="bookmark84"/>
        <w:r>
          <w:rPr>
            <w:color w:val="000000"/>
            <w:spacing w:val="0"/>
            <w:w w:val="100"/>
            <w:position w:val="0"/>
            <w:sz w:val="26"/>
            <w:szCs w:val="26"/>
          </w:rPr>
          <w:t>三</w:t>
        </w:r>
        <w:bookmarkEnd w:id="84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创造人类神话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418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08" w:val="left"/>
          <w:tab w:leader="dot" w:pos="8333" w:val="right"/>
        </w:tabs>
        <w:bidi w:val="0"/>
        <w:spacing w:before="0" w:after="220" w:line="240" w:lineRule="auto"/>
        <w:ind w:left="0" w:right="0"/>
        <w:jc w:val="both"/>
        <w:rPr>
          <w:sz w:val="30"/>
          <w:szCs w:val="30"/>
        </w:rPr>
      </w:pPr>
      <w:hyperlink w:anchor="bookmark420" w:tooltip="Current Document">
        <w:bookmarkStart w:id="85" w:name="bookmark85"/>
        <w:r>
          <w:rPr>
            <w:color w:val="000000"/>
            <w:spacing w:val="0"/>
            <w:w w:val="100"/>
            <w:position w:val="0"/>
            <w:sz w:val="26"/>
            <w:szCs w:val="26"/>
          </w:rPr>
          <w:t>四</w:t>
        </w:r>
        <w:bookmarkEnd w:id="85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始祖礎生神话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423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pos="1208" w:val="left"/>
          <w:tab w:leader="dot" w:pos="8333" w:val="right"/>
        </w:tabs>
        <w:bidi w:val="0"/>
        <w:spacing w:before="0" w:after="220" w:line="240" w:lineRule="auto"/>
        <w:ind w:left="0" w:right="0"/>
        <w:jc w:val="both"/>
        <w:rPr>
          <w:sz w:val="30"/>
          <w:szCs w:val="30"/>
        </w:rPr>
      </w:pPr>
      <w:hyperlink w:anchor="bookmark424" w:tooltip="Current Document">
        <w:bookmarkStart w:id="86" w:name="bookmark86"/>
        <w:r>
          <w:rPr>
            <w:color w:val="000000"/>
            <w:spacing w:val="0"/>
            <w:w w:val="100"/>
            <w:position w:val="0"/>
            <w:sz w:val="26"/>
            <w:szCs w:val="26"/>
          </w:rPr>
          <w:t>五</w:t>
        </w:r>
        <w:bookmarkEnd w:id="86"/>
        <w:r>
          <w:rPr>
            <w:color w:val="000000"/>
            <w:spacing w:val="0"/>
            <w:w w:val="100"/>
            <w:position w:val="0"/>
            <w:sz w:val="26"/>
            <w:szCs w:val="26"/>
          </w:rPr>
          <w:t>、</w:t>
          <w:tab/>
          <w:t>活有论神话</w:t>
        </w:r>
        <w:r>
          <w:rPr>
            <w:color w:val="000000"/>
            <w:spacing w:val="0"/>
            <w:w w:val="100"/>
            <w:position w:val="0"/>
            <w:sz w:val="26"/>
            <w:szCs w:val="26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30"/>
            <w:szCs w:val="30"/>
          </w:rPr>
          <w:t>428</w:t>
        </w:r>
      </w:hyperlink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333" w:val="right"/>
        </w:tabs>
        <w:bidi w:val="0"/>
        <w:spacing w:before="0" w:after="220" w:line="240" w:lineRule="auto"/>
        <w:ind w:left="0" w:right="0" w:firstLine="0"/>
        <w:jc w:val="left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>帯十七章 少数民族的神话（下）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</w:rPr>
        <w:t>435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pos="1208" w:val="left"/>
          <w:tab w:leader="dot" w:pos="8333" w:val="right"/>
        </w:tabs>
        <w:bidi w:val="0"/>
        <w:spacing w:before="0" w:after="220" w:line="240" w:lineRule="auto"/>
        <w:ind w:left="0" w:right="0"/>
        <w:jc w:val="both"/>
        <w:rPr>
          <w:sz w:val="30"/>
          <w:szCs w:val="30"/>
        </w:rPr>
      </w:pPr>
      <w:bookmarkStart w:id="87" w:name="bookmark87"/>
      <w:r>
        <w:rPr>
          <w:color w:val="000000"/>
          <w:spacing w:val="0"/>
          <w:w w:val="100"/>
          <w:position w:val="0"/>
          <w:sz w:val="26"/>
          <w:szCs w:val="26"/>
        </w:rPr>
        <w:t>一</w:t>
      </w:r>
      <w:bookmarkEnd w:id="87"/>
      <w:r>
        <w:rPr>
          <w:color w:val="000000"/>
          <w:spacing w:val="0"/>
          <w:w w:val="100"/>
          <w:position w:val="0"/>
          <w:sz w:val="26"/>
          <w:szCs w:val="26"/>
        </w:rPr>
        <w:t>、</w:t>
        <w:tab/>
        <w:t>解释自然现象神话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</w:rPr>
        <w:t>435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333" w:val="right"/>
        </w:tabs>
        <w:bidi w:val="0"/>
        <w:spacing w:before="0" w:after="220" w:line="240" w:lineRule="auto"/>
        <w:ind w:left="0" w:right="0"/>
        <w:jc w:val="both"/>
        <w:rPr>
          <w:sz w:val="30"/>
          <w:szCs w:val="30"/>
        </w:rPr>
      </w:pPr>
      <w:bookmarkStart w:id="88" w:name="bookmark88"/>
      <w:r>
        <w:rPr>
          <w:color w:val="000000"/>
          <w:spacing w:val="0"/>
          <w:w w:val="100"/>
          <w:position w:val="0"/>
          <w:sz w:val="26"/>
          <w:szCs w:val="26"/>
        </w:rPr>
        <w:t>二</w:t>
      </w:r>
      <w:bookmarkEnd w:id="88"/>
      <w:r>
        <w:rPr>
          <w:color w:val="000000"/>
          <w:spacing w:val="0"/>
          <w:w w:val="100"/>
          <w:position w:val="0"/>
          <w:sz w:val="26"/>
          <w:szCs w:val="26"/>
        </w:rPr>
        <w:t>，推原神话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</w:rPr>
        <w:t>441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pos="1208" w:val="left"/>
          <w:tab w:leader="dot" w:pos="8333" w:val="right"/>
        </w:tabs>
        <w:bidi w:val="0"/>
        <w:spacing w:before="0" w:after="220" w:line="240" w:lineRule="auto"/>
        <w:ind w:left="0" w:right="0"/>
        <w:jc w:val="both"/>
        <w:rPr>
          <w:sz w:val="30"/>
          <w:szCs w:val="30"/>
        </w:rPr>
      </w:pPr>
      <w:bookmarkStart w:id="89" w:name="bookmark89"/>
      <w:r>
        <w:rPr>
          <w:color w:val="000000"/>
          <w:spacing w:val="0"/>
          <w:w w:val="100"/>
          <w:position w:val="0"/>
          <w:sz w:val="26"/>
          <w:szCs w:val="26"/>
        </w:rPr>
        <w:t>三</w:t>
      </w:r>
      <w:bookmarkEnd w:id="89"/>
      <w:r>
        <w:rPr>
          <w:color w:val="000000"/>
          <w:spacing w:val="0"/>
          <w:w w:val="100"/>
          <w:position w:val="0"/>
          <w:sz w:val="26"/>
          <w:szCs w:val="26"/>
        </w:rPr>
        <w:t>、</w:t>
        <w:tab/>
        <w:t>风俗神话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</w:rPr>
        <w:t>445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pos="1208" w:val="left"/>
          <w:tab w:leader="dot" w:pos="8333" w:val="right"/>
        </w:tabs>
        <w:bidi w:val="0"/>
        <w:spacing w:before="0" w:after="220" w:line="240" w:lineRule="auto"/>
        <w:ind w:left="0" w:right="0"/>
        <w:jc w:val="both"/>
        <w:rPr>
          <w:sz w:val="30"/>
          <w:szCs w:val="30"/>
        </w:rPr>
      </w:pPr>
      <w:bookmarkStart w:id="90" w:name="bookmark90"/>
      <w:r>
        <w:rPr>
          <w:color w:val="000000"/>
          <w:spacing w:val="0"/>
          <w:w w:val="100"/>
          <w:position w:val="0"/>
          <w:sz w:val="26"/>
          <w:szCs w:val="26"/>
        </w:rPr>
        <w:t>四</w:t>
      </w:r>
      <w:bookmarkEnd w:id="90"/>
      <w:r>
        <w:rPr>
          <w:color w:val="000000"/>
          <w:spacing w:val="0"/>
          <w:w w:val="100"/>
          <w:position w:val="0"/>
          <w:sz w:val="26"/>
          <w:szCs w:val="26"/>
        </w:rPr>
        <w:t>、</w:t>
        <w:tab/>
        <w:t>征服自然神话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</w:rPr>
        <w:t>450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pos="1208" w:val="left"/>
          <w:tab w:leader="dot" w:pos="8333" w:val="right"/>
        </w:tabs>
        <w:bidi w:val="0"/>
        <w:spacing w:before="0" w:after="220" w:line="240" w:lineRule="auto"/>
        <w:ind w:left="0" w:right="0"/>
        <w:jc w:val="both"/>
        <w:rPr>
          <w:sz w:val="30"/>
          <w:szCs w:val="30"/>
        </w:rPr>
      </w:pPr>
      <w:bookmarkStart w:id="91" w:name="bookmark91"/>
      <w:r>
        <w:rPr>
          <w:color w:val="000000"/>
          <w:spacing w:val="0"/>
          <w:w w:val="100"/>
          <w:position w:val="0"/>
          <w:sz w:val="26"/>
          <w:szCs w:val="26"/>
        </w:rPr>
        <w:t>五</w:t>
      </w:r>
      <w:bookmarkEnd w:id="91"/>
      <w:r>
        <w:rPr>
          <w:color w:val="000000"/>
          <w:spacing w:val="0"/>
          <w:w w:val="100"/>
          <w:position w:val="0"/>
          <w:sz w:val="26"/>
          <w:szCs w:val="26"/>
        </w:rPr>
        <w:t>、</w:t>
        <w:tab/>
        <w:t>民间传述的神话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</w:rPr>
        <w:t>456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pos="1208" w:val="left"/>
          <w:tab w:leader="dot" w:pos="8333" w:val="right"/>
        </w:tabs>
        <w:bidi w:val="0"/>
        <w:spacing w:before="0" w:after="140" w:line="240" w:lineRule="auto"/>
        <w:ind w:left="0" w:right="0"/>
        <w:jc w:val="both"/>
        <w:rPr>
          <w:sz w:val="30"/>
          <w:szCs w:val="30"/>
        </w:rPr>
      </w:pPr>
      <w:bookmarkStart w:id="92" w:name="bookmark92"/>
      <w:r>
        <w:rPr>
          <w:color w:val="000000"/>
          <w:spacing w:val="0"/>
          <w:w w:val="100"/>
          <w:position w:val="0"/>
          <w:sz w:val="26"/>
          <w:szCs w:val="26"/>
        </w:rPr>
        <w:t>六</w:t>
      </w:r>
      <w:bookmarkEnd w:id="92"/>
      <w:r>
        <w:rPr>
          <w:color w:val="000000"/>
          <w:spacing w:val="0"/>
          <w:w w:val="100"/>
          <w:position w:val="0"/>
          <w:sz w:val="26"/>
          <w:szCs w:val="26"/>
        </w:rPr>
        <w:t>、</w:t>
        <w:tab/>
        <w:t>散入史诗和叙事诗中的神话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</w:rPr>
        <w:t>464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333" w:val="right"/>
        </w:tabs>
        <w:bidi w:val="0"/>
        <w:spacing w:before="0" w:after="220" w:line="240" w:lineRule="auto"/>
        <w:ind w:left="0" w:right="0" w:firstLine="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>第十八章 中国神话对文学的影响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</w:rPr>
        <w:t>470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333" w:val="right"/>
        </w:tabs>
        <w:bidi w:val="0"/>
        <w:spacing w:before="0" w:after="220" w:line="240" w:lineRule="auto"/>
        <w:ind w:left="0" w:right="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>1、汉赋与魏晋六朝诗歌小说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</w:rPr>
        <w:t>470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pos="1208" w:val="left"/>
          <w:tab w:leader="dot" w:pos="8333" w:val="right"/>
        </w:tabs>
        <w:bidi w:val="0"/>
        <w:spacing w:before="0" w:after="220" w:line="240" w:lineRule="auto"/>
        <w:ind w:left="0" w:right="0"/>
        <w:jc w:val="both"/>
        <w:rPr>
          <w:sz w:val="30"/>
          <w:szCs w:val="30"/>
        </w:rPr>
      </w:pPr>
      <w:bookmarkStart w:id="93" w:name="bookmark93"/>
      <w:r>
        <w:rPr>
          <w:color w:val="000000"/>
          <w:spacing w:val="0"/>
          <w:w w:val="100"/>
          <w:position w:val="0"/>
          <w:sz w:val="26"/>
          <w:szCs w:val="26"/>
        </w:rPr>
        <w:t>二</w:t>
      </w:r>
      <w:bookmarkEnd w:id="93"/>
      <w:r>
        <w:rPr>
          <w:color w:val="000000"/>
          <w:spacing w:val="0"/>
          <w:w w:val="100"/>
          <w:position w:val="0"/>
          <w:sz w:val="26"/>
          <w:szCs w:val="26"/>
        </w:rPr>
        <w:t>、</w:t>
        <w:tab/>
        <w:t>唐代小说与诗歌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</w:rPr>
        <w:t>475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pos="1208" w:val="left"/>
          <w:tab w:leader="dot" w:pos="8333" w:val="right"/>
        </w:tabs>
        <w:bidi w:val="0"/>
        <w:spacing w:before="0" w:after="220" w:line="240" w:lineRule="auto"/>
        <w:ind w:left="0" w:right="0"/>
        <w:jc w:val="both"/>
        <w:rPr>
          <w:sz w:val="30"/>
          <w:szCs w:val="30"/>
        </w:rPr>
      </w:pPr>
      <w:bookmarkStart w:id="94" w:name="bookmark94"/>
      <w:r>
        <w:rPr>
          <w:color w:val="000000"/>
          <w:spacing w:val="0"/>
          <w:w w:val="100"/>
          <w:position w:val="0"/>
          <w:sz w:val="26"/>
          <w:szCs w:val="26"/>
        </w:rPr>
        <w:t>三</w:t>
      </w:r>
      <w:bookmarkEnd w:id="94"/>
      <w:r>
        <w:rPr>
          <w:color w:val="000000"/>
          <w:spacing w:val="0"/>
          <w:w w:val="100"/>
          <w:position w:val="0"/>
          <w:sz w:val="26"/>
          <w:szCs w:val="26"/>
        </w:rPr>
        <w:t>、</w:t>
        <w:tab/>
        <w:t>宋以后小说、戏曲等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</w:rPr>
        <w:t>480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pos="1208" w:val="left"/>
          <w:tab w:leader="dot" w:pos="8333" w:val="right"/>
        </w:tabs>
        <w:bidi w:val="0"/>
        <w:spacing w:before="0" w:after="720" w:line="240" w:lineRule="auto"/>
        <w:ind w:left="0" w:right="0"/>
        <w:jc w:val="both"/>
        <w:rPr>
          <w:sz w:val="30"/>
          <w:szCs w:val="30"/>
        </w:rPr>
      </w:pPr>
      <w:bookmarkStart w:id="95" w:name="bookmark95"/>
      <w:r>
        <w:rPr>
          <w:color w:val="000000"/>
          <w:spacing w:val="0"/>
          <w:w w:val="100"/>
          <w:position w:val="0"/>
          <w:sz w:val="26"/>
          <w:szCs w:val="26"/>
        </w:rPr>
        <w:t>四</w:t>
      </w:r>
      <w:bookmarkEnd w:id="95"/>
      <w:r>
        <w:rPr>
          <w:color w:val="000000"/>
          <w:spacing w:val="0"/>
          <w:w w:val="100"/>
          <w:position w:val="0"/>
          <w:sz w:val="26"/>
          <w:szCs w:val="26"/>
        </w:rPr>
        <w:t>、</w:t>
        <w:tab/>
        <w:t>现代少数民族口头传述的神话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</w:rPr>
        <w:t>485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leader="dot" w:pos="8333" w:val="right"/>
        </w:tabs>
        <w:bidi w:val="0"/>
        <w:spacing w:before="0" w:after="220" w:line="240" w:lineRule="auto"/>
        <w:ind w:left="0" w:right="0" w:firstLine="0"/>
        <w:jc w:val="both"/>
        <w:rPr>
          <w:sz w:val="30"/>
          <w:szCs w:val="30"/>
        </w:rPr>
        <w:sectPr>
          <w:footerReference w:type="default" r:id="rId30"/>
          <w:footerReference w:type="even" r:id="rId31"/>
          <w:footerReference w:type="first" r:id="rId32"/>
          <w:footnotePr>
            <w:pos w:val="pageBottom"/>
            <w:numFmt w:val="decimal"/>
            <w:numRestart w:val="continuous"/>
          </w:footnotePr>
          <w:pgSz w:w="11880" w:h="17835"/>
          <w:pgMar w:top="1987" w:right="1747" w:bottom="2147" w:left="1507" w:header="0" w:footer="3" w:gutter="0"/>
          <w:pgNumType w:start="21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6"/>
          <w:szCs w:val="26"/>
        </w:rPr>
        <w:t>〔附录〕引用书目举要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30"/>
          <w:szCs w:val="30"/>
        </w:rPr>
        <w:t>491</w:t>
      </w:r>
      <w:r>
        <w:fldChar w:fldCharType="end"/>
      </w:r>
    </w:p>
    <w:p>
      <w:pPr>
        <w:pStyle w:val="Style25"/>
        <w:keepNext/>
        <w:keepLines/>
        <w:widowControl w:val="0"/>
        <w:shd w:val="clear" w:color="auto" w:fill="auto"/>
        <w:bidi w:val="0"/>
        <w:spacing w:after="780" w:line="240" w:lineRule="auto"/>
        <w:ind w:left="0" w:right="0" w:firstLine="0"/>
        <w:jc w:val="center"/>
      </w:pPr>
      <w:bookmarkStart w:id="96" w:name="bookmark96"/>
      <w:bookmarkStart w:id="97" w:name="bookmark97"/>
      <w:bookmarkStart w:id="98" w:name="bookmark98"/>
      <w:r>
        <w:rPr>
          <w:color w:val="000000"/>
          <w:spacing w:val="0"/>
          <w:w w:val="100"/>
          <w:position w:val="0"/>
        </w:rPr>
        <w:t>第一章原始社会前期的神话</w:t>
      </w:r>
      <w:bookmarkEnd w:id="96"/>
      <w:bookmarkEnd w:id="97"/>
      <w:bookmarkEnd w:id="98"/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100" w:name="bookmark100"/>
      <w:bookmarkStart w:id="101" w:name="bookmark101"/>
      <w:bookmarkStart w:id="102" w:name="bookmark102"/>
      <w:bookmarkStart w:id="99" w:name="bookmark99"/>
      <w:r>
        <w:rPr>
          <w:color w:val="000000"/>
          <w:spacing w:val="0"/>
          <w:w w:val="100"/>
          <w:position w:val="0"/>
        </w:rPr>
        <w:t>一</w:t>
      </w:r>
      <w:bookmarkEnd w:id="101"/>
      <w:r>
        <w:rPr>
          <w:color w:val="000000"/>
          <w:spacing w:val="0"/>
          <w:w w:val="100"/>
          <w:position w:val="0"/>
        </w:rPr>
        <w:t>、神话传说中的中国原始社会</w:t>
      </w:r>
      <w:bookmarkEnd w:id="100"/>
      <w:bookmarkEnd w:id="102"/>
      <w:bookmarkEnd w:id="99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整个原始社会，包涵着从猿人到古人的原始群居生活和新 人出现以后从母系氏族公社、父系氏族公社到原始社会解体这 两大阶段。在母系氏族公社形成以前的这一阶段，时间基漫长 的，大约经历了从公元前两百万年到公元前四万年之久,我们叫 它做原始社会前期，相当于马克思在《摩尔根〈古代社会〉一书摘 要》里所说的蒙昧时期的低级阶段和中级阶段。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' </w:t>
      </w:r>
      <w:r>
        <w:rPr>
          <w:color w:val="000000"/>
          <w:spacing w:val="0"/>
          <w:w w:val="100"/>
          <w:position w:val="0"/>
        </w:rPr>
        <w:t>这段时期的历史，古代人们早已有所猎想和推测。庄周是 最早一个在这方面作推想者。《庄子,蘇箧》说，,昔者容成氏、 大庭氏、伯星氏、中央氏、栗陆氏、骊畜氏、轩辕氏、赫皆氏、尊卢 氏、祝融氏、伏戏氏、神农氏，当是时也，民结绳而用之，甘其食， 美其服，乐其俗,安其居，邻国相望，鸡狗之音相闻，民至老死面 不相往来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。”他</w:t>
      </w:r>
      <w:r>
        <w:rPr>
          <w:color w:val="000000"/>
          <w:spacing w:val="0"/>
          <w:w w:val="100"/>
          <w:position w:val="0"/>
        </w:rPr>
        <w:t xml:space="preserve">从远古推想到伏戏（義）、神农的时代，正是相当于 早期母系氏族公社之时，所记诸古帝的名称，大约也有一点当时 所传的古书做凭依，非纯出牡撰。但是，他把这段漫长的充满着 为生存与生活而斗争的原始人类群居生活的景象，描写得这样 和平、丰足、安谧，则是道家清静无为而致天下太平思裁的有色 </w:t>
      </w:r>
      <w:r>
        <w:rPr>
          <w:color w:val="000000"/>
          <w:spacing w:val="0"/>
          <w:w w:val="100"/>
          <w:position w:val="0"/>
        </w:rPr>
        <w:t>眼镜造成的情覚,是不可毒的。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 xml:space="preserve">《亦亍》另-箱文章《盗跖》中，对原始社会的初期情景的推 想,才比较接近实际了： 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“古</w:t>
      </w:r>
      <w:r>
        <w:rPr>
          <w:i/>
          <w:iCs/>
          <w:color w:val="000000"/>
          <w:spacing w:val="0"/>
          <w:w w:val="100"/>
          <w:position w:val="0"/>
        </w:rPr>
        <w:t>者比兽多而人民少,</w:t>
      </w:r>
      <w:r>
        <w:rPr>
          <w:color w:val="000000"/>
          <w:spacing w:val="0"/>
          <w:w w:val="100"/>
          <w:position w:val="0"/>
        </w:rPr>
        <w:t>于是民皆巢居 以避之，昼拾橡栗，暮栖木上，故命之曰有巢氏之民。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”《就</w:t>
      </w:r>
      <w:r>
        <w:rPr>
          <w:color w:val="000000"/>
          <w:spacing w:val="0"/>
          <w:w w:val="100"/>
          <w:position w:val="0"/>
        </w:rPr>
        <w:t>非子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五蠹》对此又有所补充，说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I </w:t>
      </w:r>
      <w:r>
        <w:rPr>
          <w:color w:val="000000"/>
          <w:spacing w:val="0"/>
          <w:w w:val="100"/>
          <w:position w:val="0"/>
        </w:rPr>
        <w:t>“上古之世，人民少而禽兽众，人民 不胜禽兽虫蛇。有圣人作，构木为巢，以避群害，而民悦之，使王 天下,号之曰有巢氏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•”又</w:t>
      </w:r>
      <w:r>
        <w:rPr>
          <w:color w:val="000000"/>
          <w:spacing w:val="0"/>
          <w:w w:val="100"/>
          <w:position w:val="0"/>
        </w:rPr>
        <w:t>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“民</w:t>
      </w:r>
      <w:r>
        <w:rPr>
          <w:color w:val="000000"/>
          <w:spacing w:val="0"/>
          <w:w w:val="100"/>
          <w:position w:val="0"/>
        </w:rPr>
        <w:t>食果菰蛛蛤，腥臊臭恶,而伤害 腹骨，民多疾病。有圣人作，钻燧取火以化腥臊</w:t>
      </w:r>
      <w:r>
        <w:rPr>
          <w:color w:val="000000"/>
          <w:spacing w:val="0"/>
          <w:w w:val="100"/>
          <w:position w:val="0"/>
          <w:lang w:val="zh-CN" w:eastAsia="zh-CN" w:bidi="zh-CN"/>
        </w:rPr>
        <w:t>,而</w:t>
      </w:r>
      <w:r>
        <w:rPr>
          <w:color w:val="000000"/>
          <w:spacing w:val="0"/>
          <w:w w:val="100"/>
          <w:position w:val="0"/>
        </w:rPr>
        <w:t>民悦之，使王 天下,号曰燧人氏；从“构木为巢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”到“钻燧</w:t>
      </w:r>
      <w:r>
        <w:rPr>
          <w:color w:val="000000"/>
          <w:spacing w:val="0"/>
          <w:w w:val="100"/>
          <w:position w:val="0"/>
        </w:rPr>
        <w:t>取火）概括了原始社 会前期（相当于摩尔根分期法的蒙昧期低级阶段和中级阶段）社 会生活的大略情景。可见古代人们对这段时期的原始社会仍是 有比较正确的认识的。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160" w:line="546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也有纯出神话性质推想的，如《汉唐地理书钞》所辑《柴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氏遁 </w:t>
      </w:r>
      <w:r>
        <w:rPr>
          <w:color w:val="000000"/>
          <w:spacing w:val="0"/>
          <w:w w:val="100"/>
          <w:position w:val="0"/>
        </w:rPr>
        <w:t xml:space="preserve">甲开由图》便是。此书早佚，不知何代人作,我估计大约也是汉代 的纬书之一 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《隋书经籍志》有著录，列入子部的五行类、，作“《遞 甲开山图》三卷,荣氏撰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”，其</w:t>
      </w:r>
      <w:r>
        <w:rPr>
          <w:color w:val="000000"/>
          <w:spacing w:val="0"/>
          <w:w w:val="100"/>
          <w:position w:val="0"/>
        </w:rPr>
        <w:t>实该作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“荣</w:t>
      </w:r>
      <w:r>
        <w:rPr>
          <w:color w:val="000000"/>
          <w:spacing w:val="0"/>
          <w:w w:val="100"/>
          <w:position w:val="0"/>
        </w:rPr>
        <w:t>氏解”才更符合实际情况。 《汉唐地理书钞》的辑者王谟说「《荣氏遁甲开山图解》皆记天下 名由古先神圣靑皇发迹之处,故以开山名书，即可以为地理书开 宗第一章丁但现其辑存的关于三皇、伏義、女朔等条目者，实 在也可算是古代的历史书，是将一些虚构的神人来填充了原始 社会最早时期的空.白。例如关于三皇，书中就这么记载着——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172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620" w:right="0" w:firstLine="720"/>
        <w:jc w:val="both"/>
      </w:pPr>
      <w:r>
        <w:rPr>
          <w:color w:val="000000"/>
          <w:spacing w:val="0"/>
          <w:w w:val="100"/>
          <w:position w:val="0"/>
        </w:rPr>
        <w:t>五龙见教，天皇被还望，在无外柱洲昆仑山上。解日, 五龙治在五方，为行神。五龙降天皇兄弟十二人，分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五方. </w:t>
      </w:r>
      <w:r>
        <w:rPr>
          <w:color w:val="000000"/>
          <w:spacing w:val="0"/>
          <w:w w:val="100"/>
          <w:position w:val="0"/>
        </w:rPr>
        <w:t xml:space="preserve">为十二部，法五龙之斐，行无为之化。天下仙圣，治在柱洲 昆仑山上，无分之山，在昆仑东南一万二千里。五龙天皇， </w:t>
      </w:r>
      <w:r>
        <w:rPr>
          <w:color w:val="000000"/>
          <w:spacing w:val="0"/>
          <w:w w:val="100"/>
          <w:position w:val="0"/>
        </w:rPr>
        <w:t>皆由此中，为十二时神也。五龙皇，后君也，昆弟四人，皆人 面而龙身，长曰角龙，木仙也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次曰徵龙，火仙也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次日商龙， 金仙也！次日羽龙，永仙也；父曰金龙，与诸子同得仙，治在 五方。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9" w:lineRule="exact"/>
        <w:ind w:left="600" w:right="0" w:firstLine="660"/>
        <w:jc w:val="both"/>
      </w:pPr>
      <w:r>
        <w:rPr>
          <w:color w:val="000000"/>
          <w:spacing w:val="0"/>
          <w:w w:val="100"/>
          <w:position w:val="0"/>
        </w:rPr>
        <w:t>地皇兴于龙门熊耳山。解曰：地皇兄弟九人，面貌皆如 女子，貌皆相类，蛇身兽足，生于龙门由中。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9" w:lineRule="exact"/>
        <w:ind w:left="600" w:right="0" w:firstLine="660"/>
        <w:jc w:val="both"/>
      </w:pPr>
      <w:r>
        <w:rPr>
          <w:color w:val="000000"/>
          <w:spacing w:val="0"/>
          <w:w w:val="100"/>
          <w:position w:val="0"/>
        </w:rPr>
        <w:t>人皇起于刑马山。解曰，人皇兄弟九人，生于刑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马山. </w:t>
      </w:r>
      <w:r>
        <w:rPr>
          <w:color w:val="000000"/>
          <w:spacing w:val="0"/>
          <w:w w:val="100"/>
          <w:position w:val="0"/>
        </w:rPr>
        <w:t>身有九色。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搂着是伏羲、女蜗和女蜗以下自大庭氏至无怀氏的古帝王名号， 与《庄子礙箧》所举，大体相同,或者便是本于《庄子》。其所异者， 在《庄子》是把这些古帝王列在伏戏（羲），神农以菌，而《开山图》 则把他们列在伏義、女蜗之后，而且还说从大庭氏到无怀氏/凡 十五代，皆袭庖羲（伏義）之号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”，不</w:t>
      </w:r>
      <w:r>
        <w:rPr>
          <w:color w:val="000000"/>
          <w:spacing w:val="0"/>
          <w:w w:val="100"/>
          <w:position w:val="0"/>
        </w:rPr>
        <w:t>知何据，或者是别有所本吧。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总之不管怎样，这部书无非是以假想和虚拟,把荒古时代的 景象，作了神话色彩的描述。从解说的辞语中，还看得出来，作 者是受了道家清静无为和阴阳家阴阳五行思想的影晌的。如果 这也算是神活，当然是相当后起的神活，决非原始社会更非原始 社会前期的神话。三国时，吴人徐整所作的《三五历纪》，在记盘 古开天辟地之后，末有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“后乃</w:t>
      </w:r>
      <w:r>
        <w:rPr>
          <w:color w:val="000000"/>
          <w:spacing w:val="0"/>
          <w:w w:val="100"/>
          <w:position w:val="0"/>
        </w:rPr>
        <w:t>有三皇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”一语</w:t>
      </w:r>
      <w:r>
        <w:rPr>
          <w:color w:val="000000"/>
          <w:spacing w:val="0"/>
          <w:w w:val="100"/>
          <w:position w:val="0"/>
        </w:rPr>
        <w:t>，可知三皇是被安排在 开天辟地的盘古之后的,可惜此书早佚，盘古之事也只是从后来 的类书和书注中所引才能得见，竟未见到有关三皇的记叙。推想 起来，或者仍是带着浓厚的神话色彩，如上所引《开山图》的记叙 吧?用神话因素的东西来填补远古历史的空白，是道家之流和某 些史学家的惯技。道士徐整已开其端，唐代司马贞《补三皇本纪》 又继其后，而集此工作之大成者,乃是宋代罗泌所作的《路史》。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《路史》分'爾纟己”初后纪”两个部分，“前纪”从初三崽到无 怀氏广后纪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”从</w:t>
      </w:r>
      <w:r>
        <w:rPr>
          <w:color w:val="000000"/>
          <w:spacing w:val="0"/>
          <w:w w:val="100"/>
          <w:position w:val="0"/>
        </w:rPr>
        <w:t>太是伏戏氏到豆少康，把许多神话传说材料都转 化做了历史，作了历史的安排和处理。这部书是很有意思的，它 包括了从整个原始社会到奴隶社会初期的历程，可说是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一部神 </w:t>
      </w:r>
      <w:r>
        <w:rPr>
          <w:color w:val="000000"/>
          <w:spacing w:val="0"/>
          <w:w w:val="100"/>
          <w:position w:val="0"/>
        </w:rPr>
        <w:t>话传说性质的原始社会史</w:t>
      </w:r>
      <w:r>
        <w:rPr>
          <w:color w:val="000000"/>
          <w:spacing w:val="0"/>
          <w:w w:val="100"/>
          <w:position w:val="0"/>
          <w:lang w:val="zh-CN" w:eastAsia="zh-CN" w:bidi="zh-CN"/>
        </w:rPr>
        <w:t>.书</w:t>
      </w:r>
      <w:r>
        <w:rPr>
          <w:color w:val="000000"/>
          <w:spacing w:val="0"/>
          <w:w w:val="100"/>
          <w:position w:val="0"/>
        </w:rPr>
        <w:t>中所记叙的，当然就是历史化了的 神话俊说。但却很少有人对它作深入细致的研究。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“属</w:t>
      </w:r>
      <w:r>
        <w:rPr>
          <w:color w:val="000000"/>
          <w:spacing w:val="0"/>
          <w:w w:val="100"/>
          <w:position w:val="0"/>
        </w:rPr>
        <w:t>句遣字 冋，尚僻隐，易滋疑窦，毎令人索解不得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”（清</w:t>
      </w:r>
      <w:r>
        <w:rPr>
          <w:color w:val="000000"/>
          <w:spacing w:val="0"/>
          <w:w w:val="100"/>
          <w:position w:val="0"/>
        </w:rPr>
        <w:t>•赵承恩《新序》）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是一个原因/岁久传湮，原本无稽，而钱塘旧刻鲁鱼豕亥滋甚” （《重梓〈路史＞凡例》），又是一个原因；何况此书“其采典籍則五 妹、百家、《山经》、道书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言一事，靡不摭拾，几于驳杂而无伦” （明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张鼎思《豫章刻赂史葡纪后纪序》）。以其难读又荒谬无凭， 因而探究者少。我们从神话研究的角度看，此书倒是很值得注意 的。它采取的神话材料，确实丰富，虽然把它们都转化做了历史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 安排在一定的位置上，但从其子罗苹的注中，又每每把这些材料 的来源一一注出，大致还其本来面貌，其间多有僻籍佚文不见于 今世者，为我们提供了考察、釆撷神话材料的方便。《路史》的“前 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”共分</w:t>
      </w:r>
      <w:r>
        <w:rPr>
          <w:color w:val="000000"/>
          <w:spacing w:val="0"/>
          <w:w w:val="100"/>
          <w:position w:val="0"/>
        </w:rPr>
        <w:t>六纪，相当于原始社会前期群居生活阶段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，“后</w:t>
      </w:r>
      <w:r>
        <w:rPr>
          <w:color w:val="000000"/>
          <w:spacing w:val="0"/>
          <w:w w:val="100"/>
          <w:position w:val="0"/>
        </w:rPr>
        <w:t>纪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”共有 </w:t>
      </w:r>
      <w:r>
        <w:rPr>
          <w:color w:val="000000"/>
          <w:spacing w:val="0"/>
          <w:w w:val="100"/>
          <w:position w:val="0"/>
        </w:rPr>
        <w:t>二纪,从伏羲，女婿开始到夏少康中兴，相当于原始社会后期母 系翻氏族公社建立到原始社会解体，奴隶制社会初步形成阶段。 罗泌将史前的这数十百万年的人类历史作了神话性质的推想， 取材宏博，构思奇伟。尤有奇者，是他所分繭、后二纪，竟恰恰暗 合原始甘会的两个重要发展阶段。神话传说一即使是经过整 理安排的神话梭说——之足为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。史</w:t>
      </w:r>
      <w:r>
        <w:rPr>
          <w:color w:val="000000"/>
          <w:spacing w:val="0"/>
          <w:w w:val="100"/>
          <w:position w:val="0"/>
        </w:rPr>
        <w:t>影”，看来具有一定的道理。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“前纪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”六</w:t>
      </w:r>
      <w:r>
        <w:rPr>
          <w:color w:val="000000"/>
          <w:spacing w:val="0"/>
          <w:w w:val="100"/>
          <w:position w:val="0"/>
        </w:rPr>
        <w:t xml:space="preserve">纪所收古帝名号共五十七，较之《庄于》所举，超过 四倍有余,把一嘤河神、山神乃至古曲人如巨灵氏、谯明氏、涿光 氏、犁灵氏、大醜氏、弃兹氏、泰逢氏、云阳氏等都列入了古帝的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行列</w:t>
      </w:r>
      <w:r>
        <w:rPr>
          <w:color w:val="000000"/>
          <w:spacing w:val="0"/>
          <w:w w:val="100"/>
          <w:position w:val="0"/>
        </w:rPr>
        <w:t>，看来自然是舛驳不伦。但是，从这一大队古帝的名号中， 却给我们暗示出了原始社会前期的肘间之长，正如李白《蜀道 难》一诗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所说’ “耄</w:t>
      </w:r>
      <w:r>
        <w:rPr>
          <w:color w:val="000000"/>
          <w:spacing w:val="0"/>
          <w:w w:val="100"/>
          <w:position w:val="0"/>
        </w:rPr>
        <w:t>丛及意凫，开国何茫然，迩来四万八千 年……”，又从所举入神不分的古帝中，也给我们暗示出了处于 蒙昧时期的原始先民群居生活的某些</w:t>
      </w:r>
      <w:r>
        <w:rPr>
          <w:color w:val="000000"/>
          <w:spacing w:val="0"/>
          <w:w w:val="100"/>
          <w:position w:val="0"/>
          <w:lang w:val="zh-CN" w:eastAsia="zh-CN" w:bidi="zh-CN"/>
        </w:rPr>
        <w:t>侧影。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20" w:line="555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但这仅仅是从神话传说材料中反映出的中国原始社会，尤 其是它前期的一些情况的侧影,却并不是这一时期的神话。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103" w:name="bookmark103"/>
      <w:bookmarkStart w:id="104" w:name="bookmark104"/>
      <w:bookmarkStart w:id="105" w:name="bookmark105"/>
      <w:bookmarkStart w:id="106" w:name="bookmark106"/>
      <w:r>
        <w:rPr>
          <w:color w:val="000000"/>
          <w:spacing w:val="0"/>
          <w:w w:val="100"/>
          <w:position w:val="0"/>
        </w:rPr>
        <w:t>二</w:t>
      </w:r>
      <w:bookmarkEnd w:id="105"/>
      <w:r>
        <w:rPr>
          <w:color w:val="000000"/>
          <w:spacing w:val="0"/>
          <w:w w:val="100"/>
          <w:position w:val="0"/>
        </w:rPr>
        <w:t>、萌芽状态神话的产生时期</w:t>
      </w:r>
      <w:bookmarkEnd w:id="103"/>
      <w:bookmarkEnd w:id="104"/>
      <w:bookmarkEnd w:id="106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0" w:right="0" w:firstLine="660"/>
        <w:jc w:val="both"/>
        <w:sectPr>
          <w:footnotePr>
            <w:pos w:val="pageBottom"/>
            <w:numFmt w:val="decimal"/>
            <w:numRestart w:val="continuous"/>
          </w:footnotePr>
          <w:pgSz w:w="11880" w:h="17835"/>
          <w:pgMar w:top="1566" w:right="1568" w:bottom="1789" w:left="1522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这个时期有没有神话呢？回答是肯定的。不过得先把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“神话〉 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词的概念弄明白。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“神话</w:t>
      </w:r>
      <w:r>
        <w:rPr>
          <w:color w:val="000000"/>
          <w:spacing w:val="0"/>
          <w:w w:val="100"/>
          <w:position w:val="0"/>
        </w:rPr>
        <w:t>”一词，中国古来原是没者的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这个 词语大约是从西欧被翻译到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日本.</w:t>
      </w:r>
      <w:r>
        <w:rPr>
          <w:color w:val="000000"/>
          <w:spacing w:val="0"/>
          <w:w w:val="100"/>
          <w:position w:val="0"/>
        </w:rPr>
        <w:t>然后又从日本移植到中国来 的。中国最早使用&amp;神话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”一词</w:t>
      </w:r>
      <w:r>
        <w:rPr>
          <w:color w:val="000000"/>
          <w:spacing w:val="0"/>
          <w:w w:val="100"/>
          <w:position w:val="0"/>
        </w:rPr>
        <w:t>，现在能够査到的,是濤光绪二十 九年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（一</w:t>
      </w:r>
      <w:r>
        <w:rPr>
          <w:color w:val="000000"/>
          <w:spacing w:val="0"/>
          <w:w w:val="100"/>
          <w:position w:val="0"/>
        </w:rPr>
        <w:t>九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>三年）发表在《新民丛拟上的蒋观云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《神话</w:t>
      </w:r>
      <w:r>
        <w:rPr>
          <w:color w:val="000000"/>
          <w:spacing w:val="0"/>
          <w:w w:val="100"/>
          <w:position w:val="0"/>
        </w:rPr>
        <w:t>、历史养 成的入物》一文。对于此词的渔义，据各家辞书所述，中外学者 所说，实在是繁杂纷歧,很难从中得到明确的认识。不过有一种 通常的观念，却是错误的，应该绐予纠正，这就是认为神话的先 决条件是神，必须有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“神”然后</w:t>
      </w:r>
      <w:r>
        <w:rPr>
          <w:color w:val="000000"/>
          <w:spacing w:val="0"/>
          <w:w w:val="100"/>
          <w:position w:val="0"/>
        </w:rPr>
        <w:t>才能有“话二这是把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“神话"这个 </w:t>
      </w:r>
      <w:r>
        <w:rPr>
          <w:color w:val="000000"/>
          <w:spacing w:val="0"/>
          <w:w w:val="100"/>
          <w:position w:val="0"/>
        </w:rPr>
        <w:t xml:space="preserve">翻译移植过来的半然一体的浴词作了中国式的理解，近于望文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生义.</w:t>
      </w:r>
      <w:r>
        <w:rPr>
          <w:color w:val="000000"/>
          <w:spacing w:val="0"/>
          <w:w w:val="100"/>
          <w:position w:val="0"/>
        </w:rPr>
        <w:t>其实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“神话'”一</w:t>
      </w:r>
      <w:r>
        <w:rPr>
          <w:color w:val="000000"/>
          <w:spacing w:val="0"/>
          <w:w w:val="100"/>
          <w:position w:val="0"/>
        </w:rPr>
        <w:t>词，本来不过是故事或传说的意思，只因 它和宗教的关系密切，宗教奉祀的神多有神话为之传述行迹，所 以才引起人们对神活必须有神的错觉。在原始社傘期，当宗 教尚处于萌芽状态,即仅有宗教意识而无宗教仪式;无所谓对神 的崇拜，因而早期神话中并没有出现后世概念中所谓的神。神 话起源的最早时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期</w:t>
      </w:r>
      <w:r>
        <w:rPr>
          <w:color w:val="000000"/>
          <w:spacing w:val="0"/>
          <w:w w:val="100"/>
          <w:position w:val="0"/>
        </w:rPr>
        <w:t>即上</w:t>
      </w:r>
      <w:r>
        <w:rPr>
          <w:color w:val="000000"/>
          <w:spacing w:val="0"/>
          <w:w w:val="100"/>
          <w:position w:val="0"/>
          <w:lang w:val="zh-CN" w:eastAsia="zh-CN" w:bidi="zh-CN"/>
        </w:rPr>
        <w:t>限.</w:t>
      </w:r>
      <w:r>
        <w:rPr>
          <w:color w:val="000000"/>
          <w:spacing w:val="0"/>
          <w:w w:val="100"/>
          <w:position w:val="0"/>
        </w:rPr>
        <w:t xml:space="preserve">我国民族学者杨莹推断为旧石羅时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代晚期①，即蒙昧期的高级阶段，比马克思在《摩尔根〈占代社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会〉</w:t>
      </w:r>
      <w:r>
        <w:rPr>
          <w:color w:val="000000"/>
          <w:spacing w:val="0"/>
          <w:w w:val="100"/>
          <w:position w:val="0"/>
        </w:rPr>
        <w:t>一书摘票》中所说的神活产生于野蛮期低级阶段略早，我基 本上是赞成他的推断的，因为较符合事实。而我的设想甚至比 杨埜先生的推断更早。杨埜先生推断为旧石器时代晚期，其时 已进入母系氏族社会初期，我的设想则在原始社会前期，即蒙昧 期的中级阶段，那时人类还过着原始群居生活，已经有了萌芽状 态的神话产生。这种神话，略近于后世所说的■寓言”.</w:t>
      </w:r>
      <w:r>
        <w:rPr>
          <w:color w:val="000000"/>
          <w:spacing w:val="0"/>
          <w:w w:val="100"/>
          <w:position w:val="0"/>
          <w:lang w:val="zh-CN" w:eastAsia="zh-CN" w:bidi="zh-CN"/>
        </w:rPr>
        <w:t>"童</w:t>
      </w:r>
      <w:r>
        <w:rPr>
          <w:color w:val="000000"/>
          <w:spacing w:val="0"/>
          <w:w w:val="100"/>
          <w:position w:val="0"/>
        </w:rPr>
        <w:t>话”， 而与后世概念中的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“神</w:t>
      </w:r>
      <w:r>
        <w:rPr>
          <w:color w:val="000000"/>
          <w:spacing w:val="0"/>
          <w:w w:val="100"/>
          <w:position w:val="0"/>
        </w:rPr>
        <w:t>话‘则有较大的差异。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3" w:lineRule="exact"/>
        <w:ind w:left="0" w:right="0" w:firstLine="720"/>
        <w:jc w:val="both"/>
      </w:pPr>
      <w:r>
        <w:rPr>
          <w:color w:val="000000"/>
          <w:spacing w:val="0"/>
          <w:w w:val="100"/>
          <w:position w:val="0"/>
        </w:rPr>
        <w:t>要把这个问题说明白，须先费几行笔墨，还得从马克思《摘 要》一书说起。《摘要》曾说过神话产生的一段话,为了确切理解 它的涵义,现在全文抄录在下面——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680" w:right="0" w:firstLine="660"/>
        <w:jc w:val="both"/>
      </w:pPr>
      <w:r>
        <w:rPr>
          <w:color w:val="000000"/>
          <w:spacing w:val="0"/>
          <w:w w:val="100"/>
          <w:position w:val="0"/>
        </w:rPr>
        <w:t>在野蛮期的低级阶段，人类的高级属性亓始发展起来。 个人的尊严、雄辩、宗教的情感、正直、刚毂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、勇敢</w:t>
      </w:r>
      <w:r>
        <w:rPr>
          <w:color w:val="000000"/>
          <w:spacing w:val="0"/>
          <w:w w:val="100"/>
          <w:position w:val="0"/>
        </w:rPr>
        <w:t>，此时已成 为品格的一般特质，但是残酷、奸险和狂热也随之俱来。在 宗数领域中发生了自然喙拜和关于人格化的神灵以及大主 宰的模糊概念；原始的诗歌创作，共同住宅和玉蜀黍面包 ——所有这些都是属于这一时期的。它也产生了对俏家族 和组成胞族利氏族的部落所绐成的联盟。想象，这一作用于 人类发展如此之大的功能，开始于此时产,生神话，传奇和传 说等未记载的文学，而业已给予人类以强有力的影响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760" w:line="5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从神话与宗教关系密切这一角度看，这段时期既然</w:t>
      </w:r>
      <w:r>
        <w:rPr>
          <w:color w:val="000000"/>
          <w:spacing w:val="0"/>
          <w:w w:val="100"/>
          <w:position w:val="0"/>
          <w:lang w:val="zh-CN" w:eastAsia="zh-CN" w:bidi="zh-CN"/>
        </w:rPr>
        <w:t>"在宗</w:t>
      </w:r>
      <w:r>
        <w:rPr>
          <w:color w:val="000000"/>
          <w:spacing w:val="0"/>
          <w:w w:val="100"/>
          <w:position w:val="0"/>
        </w:rPr>
        <w:t>教领域 发生了自然崇拜和关于人格化的神灵以及大主宰的模糊概念”，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① 见《论神话的起源和发展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刊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《民</w:t>
      </w:r>
      <w:r>
        <w:rPr>
          <w:color w:val="000000"/>
          <w:spacing w:val="0"/>
          <w:w w:val="100"/>
          <w:position w:val="0"/>
        </w:rPr>
        <w:t>闾文学论坛》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198B</w:t>
      </w:r>
      <w:r>
        <w:rPr>
          <w:color w:val="000000"/>
          <w:spacing w:val="0"/>
          <w:w w:val="100"/>
          <w:position w:val="0"/>
        </w:rPr>
        <w:t>年第</w:t>
      </w:r>
      <w:r>
        <w:rPr>
          <w:color w:val="000000"/>
          <w:spacing w:val="0"/>
          <w:w w:val="100"/>
          <w:position w:val="0"/>
          <w:sz w:val="30"/>
          <w:szCs w:val="30"/>
        </w:rPr>
        <w:t>1</w:t>
      </w:r>
      <w:r>
        <w:rPr>
          <w:color w:val="000000"/>
          <w:spacing w:val="0"/>
          <w:w w:val="100"/>
          <w:position w:val="0"/>
        </w:rPr>
        <w:t xml:space="preserve">期。 </w:t>
      </w:r>
      <w:r>
        <w:rPr>
          <w:color w:val="000000"/>
          <w:spacing w:val="0"/>
          <w:w w:val="100"/>
          <w:position w:val="0"/>
        </w:rPr>
        <w:t>她该是比较发展的宗教，而不是宗教的萌芽.那么此时产生的 神活，相应地也该是比较发展的神话，而不是萌芽状态的神话。 《摘要》的前面一段，是写过'宗教萌芽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”的，</w:t>
      </w:r>
      <w:r>
        <w:rPr>
          <w:color w:val="000000"/>
          <w:spacing w:val="0"/>
          <w:w w:val="100"/>
          <w:position w:val="0"/>
        </w:rPr>
        <w:t>它这样写道，蒙昧 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还实行着吃人之风。潜在力的进步是很大的，已有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语言、 </w:t>
      </w:r>
      <w:r>
        <w:rPr>
          <w:color w:val="000000"/>
          <w:spacing w:val="0"/>
          <w:w w:val="100"/>
          <w:position w:val="0"/>
        </w:rPr>
        <w:t>管理，家族、宗教、建筑术、财产的萌芽，也有最主要生产的萌 芽。”《摘要》对蒙昧时期情况的叙写未分阶段，恩格斯在《家庭、 私有制和国家的起源》一书中却是分了阶段的。在蒙昧时期中 级阶段，恩格斯写道「由于食物的来源经常没有保证，这个阶段 上大概发生了食人之风，这种风气，后来保持颇久疽对照《摘要》 所叙写的看，宗教的萌芽，可能产生于蒙昧时期的中级阶段。在 那个阶段，相应地也该有神话的萌芽了。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20" w:line="545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十九世纪末叶，英国人类学者泰勒提出著名的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“万</w:t>
      </w:r>
      <w:r>
        <w:rPr>
          <w:color w:val="000000"/>
          <w:spacing w:val="0"/>
          <w:w w:val="100"/>
          <w:position w:val="0"/>
        </w:rPr>
        <w:t>物有灵 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”以后</w:t>
      </w:r>
      <w:r>
        <w:rPr>
          <w:color w:val="000000"/>
          <w:spacing w:val="0"/>
          <w:w w:val="100"/>
          <w:position w:val="0"/>
        </w:rPr>
        <w:t xml:space="preserve">，对学术界曾发生很大的影响，宗教起源和神话起源的 问题由是得到了比较充分的说明。但是，这个学说是有缺陷的， 随耆时间的推移，已一天天暴謁出它的不足来「万物有灵论七 是说万物都有灵魂，以此解释原始社会后期母系氏族社会以后 产生的关于自然崇拜、图腾崇拜……的宗教与神活是可以的，而 对以前的情况则很难予以圆满的解释。早在三十多年前，已经 有人指出：泰勤的万物有灵论/并不是完全适当的一个名词”，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“在宗</w:t>
      </w:r>
      <w:r>
        <w:rPr>
          <w:color w:val="000000"/>
          <w:spacing w:val="0"/>
          <w:w w:val="100"/>
          <w:position w:val="0"/>
        </w:rPr>
        <w:t>教发展的开头阶段，入们还没有特殊的关于灵魂的概念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3 </w:t>
      </w:r>
      <w:r>
        <w:rPr>
          <w:color w:val="000000"/>
          <w:spacing w:val="0"/>
          <w:w w:val="100"/>
          <w:position w:val="0"/>
        </w:rPr>
        <w:t>早期宗教意识实质上不过是人与自然浑然一体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自然具有活力 这样一个一般的并旦是颇不明晰的概念曜①后来，其他亠些学 者对泰勒的万物有灵论，也都各有批评②。因而，泰勒的继承者 马利特又提出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“前</w:t>
      </w:r>
      <w:r>
        <w:rPr>
          <w:color w:val="000000"/>
          <w:spacing w:val="0"/>
          <w:w w:val="100"/>
          <w:position w:val="0"/>
        </w:rPr>
        <w:t>万物有灵论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”这样</w:t>
      </w:r>
      <w:r>
        <w:rPr>
          <w:color w:val="000000"/>
          <w:spacing w:val="0"/>
          <w:w w:val="100"/>
          <w:position w:val="0"/>
        </w:rPr>
        <w:t>一个术语来作为它的补充。</w:t>
      </w:r>
    </w:p>
    <w:p>
      <w:pPr>
        <w:pStyle w:val="Style9"/>
        <w:keepNext w:val="0"/>
        <w:keepLines w:val="0"/>
        <w:widowControl w:val="0"/>
        <w:numPr>
          <w:ilvl w:val="0"/>
          <w:numId w:val="5"/>
        </w:numPr>
        <w:shd w:val="clear" w:color="auto" w:fill="auto"/>
        <w:tabs>
          <w:tab w:pos="1095" w:val="left"/>
        </w:tabs>
        <w:bidi w:val="0"/>
        <w:spacing w:before="0" w:after="0" w:line="240" w:lineRule="auto"/>
        <w:ind w:left="0" w:right="0" w:firstLine="600"/>
        <w:jc w:val="both"/>
      </w:pPr>
      <w:bookmarkStart w:id="107" w:name="bookmark107"/>
      <w:bookmarkEnd w:id="107"/>
      <w:r>
        <w:rPr>
          <w:color w:val="000000"/>
          <w:spacing w:val="0"/>
          <w:w w:val="100"/>
          <w:position w:val="0"/>
        </w:rPr>
        <w:t>见利斯文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。原</w:t>
      </w:r>
      <w:r>
        <w:rPr>
          <w:color w:val="000000"/>
          <w:spacing w:val="0"/>
          <w:w w:val="100"/>
          <w:position w:val="0"/>
        </w:rPr>
        <w:t>始文化史纲，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170-171</w:t>
      </w:r>
      <w:r>
        <w:rPr>
          <w:color w:val="000000"/>
          <w:spacing w:val="0"/>
          <w:w w:val="100"/>
          <w:position w:val="0"/>
        </w:rPr>
        <w:t>页.</w:t>
      </w:r>
    </w:p>
    <w:p>
      <w:pPr>
        <w:pStyle w:val="Style9"/>
        <w:keepNext w:val="0"/>
        <w:keepLines w:val="0"/>
        <w:widowControl w:val="0"/>
        <w:numPr>
          <w:ilvl w:val="0"/>
          <w:numId w:val="5"/>
        </w:numPr>
        <w:shd w:val="clear" w:color="auto" w:fill="auto"/>
        <w:tabs>
          <w:tab w:pos="495" w:val="left"/>
        </w:tabs>
        <w:bidi w:val="0"/>
        <w:spacing w:before="0" w:after="0" w:line="240" w:lineRule="auto"/>
        <w:ind w:left="0" w:right="0" w:firstLine="600"/>
        <w:jc w:val="both"/>
      </w:pPr>
      <w:bookmarkStart w:id="108" w:name="bookmark108"/>
      <w:bookmarkEnd w:id="108"/>
      <w:r>
        <w:rPr>
          <w:color w:val="000000"/>
          <w:spacing w:val="0"/>
          <w:w w:val="100"/>
          <w:position w:val="0"/>
        </w:rPr>
        <w:t>见列维-布留尔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《原始</w:t>
      </w:r>
      <w:r>
        <w:rPr>
          <w:color w:val="000000"/>
          <w:spacing w:val="0"/>
          <w:w w:val="100"/>
          <w:position w:val="0"/>
        </w:rPr>
        <w:t>思雑》</w:t>
      </w:r>
      <w:r>
        <w:rPr>
          <w:color w:val="000000"/>
          <w:spacing w:val="0"/>
          <w:w w:val="100"/>
          <w:position w:val="0"/>
          <w:sz w:val="30"/>
          <w:szCs w:val="30"/>
        </w:rPr>
        <w:t>96</w:t>
      </w:r>
      <w:r>
        <w:rPr>
          <w:color w:val="000000"/>
          <w:spacing w:val="0"/>
          <w:w w:val="100"/>
          <w:position w:val="0"/>
        </w:rPr>
        <w:t xml:space="preserve">页, </w:t>
      </w:r>
      <w:r>
        <w:rPr>
          <w:color w:val="000000"/>
          <w:spacing w:val="0"/>
          <w:w w:val="100"/>
          <w:position w:val="0"/>
        </w:rPr>
        <w:t>看来，这完全是有其必要，并且是合乎实际的。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40" w:line="545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我从原始思维，主要是神话思维的角度，对前万物有灵论时 期的神话，曾作过一些探讨①。这段时期,相当于本章所述的原 始社会前期，现在就把这篇文章的内容概要加以补充修订，节述 在下面。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after="400" w:line="240" w:lineRule="auto"/>
        <w:ind w:left="0" w:right="0" w:firstLine="0"/>
        <w:jc w:val="center"/>
      </w:pPr>
      <w:bookmarkStart w:id="109" w:name="bookmark109"/>
      <w:bookmarkStart w:id="110" w:name="bookmark110"/>
      <w:bookmarkStart w:id="111" w:name="bookmark111"/>
      <w:bookmarkStart w:id="112" w:name="bookmark112"/>
      <w:r>
        <w:rPr>
          <w:color w:val="000000"/>
          <w:spacing w:val="0"/>
          <w:w w:val="100"/>
          <w:position w:val="0"/>
        </w:rPr>
        <w:t>三</w:t>
      </w:r>
      <w:bookmarkEnd w:id="111"/>
      <w:r>
        <w:rPr>
          <w:color w:val="000000"/>
          <w:spacing w:val="0"/>
          <w:w w:val="100"/>
          <w:position w:val="0"/>
        </w:rPr>
        <w:t>、前万物有灵论——活物论时期的神话</w:t>
      </w:r>
      <w:bookmarkEnd w:id="109"/>
      <w:bookmarkEnd w:id="110"/>
      <w:bookmarkEnd w:id="112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刚从动物脱离出来的原始人类，开始制造并学会使用简单 粗陋的工具，从事集体劳动生产，在生产过程中，逐步使分节语 言发展完善起来</w:t>
      </w:r>
      <w:r>
        <w:rPr>
          <w:color w:val="000000"/>
          <w:spacing w:val="0"/>
          <w:w w:val="100"/>
          <w:position w:val="0"/>
          <w:lang w:val="zh-CN" w:eastAsia="zh-CN" w:bidi="zh-CN"/>
        </w:rPr>
        <w:t>,借</w:t>
      </w:r>
      <w:r>
        <w:rPr>
          <w:color w:val="000000"/>
          <w:spacing w:val="0"/>
          <w:w w:val="100"/>
          <w:position w:val="0"/>
        </w:rPr>
        <w:t>以交流经验，表达思想感情，并凭借着它从 事简单幼稚的原始思维活动，这种思维活动的特征，乃是以好 奇作基因，把外界的一切东西，不管是生物或无生物、自然力或 自然现象，都看做是和自己相同的有生命、有意志的活物。而在 物我之冋，更有一种看不见的东西做自己和群体的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连锁。</w:t>
      </w:r>
      <w:r>
        <w:rPr>
          <w:color w:val="000000"/>
          <w:spacing w:val="0"/>
          <w:w w:val="100"/>
          <w:position w:val="0"/>
        </w:rPr>
        <w:t>这种物 我混同的原始思锥状态，法国学者列维-布留尔称之为原始思 维，从神话研究的角度出发，可以叫它做神话思维，由此而产生 的首批传说和故事,我们便叫它做神活。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220" w:line="547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最原始的神话当然不是什么开天</w:t>
      </w:r>
      <w:r>
        <w:rPr>
          <w:color w:val="000000"/>
          <w:spacing w:val="0"/>
          <w:w w:val="100"/>
          <w:position w:val="0"/>
          <w:lang w:val="zh-CN" w:eastAsia="zh-CN" w:bidi="zh-CN"/>
        </w:rPr>
        <w:t>辟地,</w:t>
      </w:r>
      <w:r>
        <w:rPr>
          <w:color w:val="000000"/>
          <w:spacing w:val="0"/>
          <w:w w:val="100"/>
          <w:position w:val="0"/>
        </w:rPr>
        <w:t>创造人类之类，那 已经是相当后起的了。处于蒙味时期的原始先民还不可能有这 么宏恢深远的想象，把这些放在各民族神话的开头，那是神话故 事的璐理者（不管是巫师还是诗人、作家）有意识的安排。那时 人倡只能从物我混同的心理</w:t>
      </w:r>
      <w:r>
        <w:rPr>
          <w:color w:val="000000"/>
          <w:spacing w:val="0"/>
          <w:w w:val="100"/>
          <w:position w:val="0"/>
          <w:lang w:val="zh-CN" w:eastAsia="zh-CN" w:bidi="zh-CN"/>
        </w:rPr>
        <w:t>状态.</w:t>
      </w:r>
      <w:r>
        <w:rPr>
          <w:color w:val="000000"/>
          <w:spacing w:val="0"/>
          <w:w w:val="100"/>
          <w:position w:val="0"/>
        </w:rPr>
        <w:t>就眼前所见疝匠的景物创造 神话。白族史诗《创世纪》第一部分”洪荒时代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”描</w:t>
      </w:r>
      <w:r>
        <w:rPr>
          <w:color w:val="000000"/>
          <w:spacing w:val="0"/>
          <w:w w:val="100"/>
          <w:position w:val="0"/>
        </w:rPr>
        <w:t>写洪荒时代的 景象说，在洪荒时代，树木会走路，石头会走路，牛马会说话，猪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640"/>
        <w:jc w:val="both"/>
        <w:sectPr>
          <w:footerReference w:type="default" r:id="rId33"/>
          <w:footerReference w:type="even" r:id="rId34"/>
          <w:footnotePr>
            <w:pos w:val="pageBottom"/>
            <w:numFmt w:val="decimal"/>
            <w:numRestart w:val="continuous"/>
          </w:footnotePr>
          <w:pgSz w:w="11880" w:h="17835"/>
          <w:pgMar w:top="1566" w:right="1568" w:bottom="1789" w:left="1522" w:header="0" w:footer="3" w:gutter="0"/>
          <w:pgNumType w:start="6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① 见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CN" w:eastAsia="zh-CN" w:bidi="zh-CN"/>
        </w:rPr>
        <w:t>♦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而万</w:t>
      </w:r>
      <w:r>
        <w:rPr>
          <w:color w:val="000000"/>
          <w:spacing w:val="0"/>
          <w:w w:val="100"/>
          <w:position w:val="0"/>
        </w:rPr>
        <w:t>也有誤点时期的神话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、刊</w:t>
      </w:r>
      <w:r>
        <w:rPr>
          <w:color w:val="000000"/>
          <w:spacing w:val="0"/>
          <w:w w:val="100"/>
          <w:position w:val="0"/>
        </w:rPr>
        <w:t xml:space="preserve">•民间文学论坛, 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IW </w:t>
      </w:r>
      <w:r>
        <w:rPr>
          <w:color w:val="000000"/>
          <w:spacing w:val="0"/>
          <w:w w:val="100"/>
          <w:position w:val="0"/>
        </w:rPr>
        <w:t>年第</w:t>
      </w:r>
      <w:r>
        <w:rPr>
          <w:color w:val="000000"/>
          <w:spacing w:val="0"/>
          <w:w w:val="100"/>
          <w:position w:val="0"/>
          <w:sz w:val="30"/>
          <w:szCs w:val="30"/>
        </w:rPr>
        <w:t>4</w:t>
      </w:r>
      <w:r>
        <w:rPr>
          <w:color w:val="000000"/>
          <w:spacing w:val="0"/>
          <w:w w:val="100"/>
          <w:position w:val="0"/>
        </w:rPr>
        <w:t xml:space="preserve">期.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狗会说话，鸡鸭会说话，飞鸟会说话，等等①。这些郝自己一样 能言会走的活物？就是早期原始人类创造神话的材料，自然这些 材料在他们神话思维的眼光中已先神话化了。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3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最早的一批神话，实在便是一批动物，植物故事，尤其是描 述禽言兽洒的动物故事是神话的核心。先秦诸子书中有些窝言 是以讲述动物故事为主的，说不定便是古代神话的转化，如</w:t>
      </w:r>
      <w:r>
        <w:rPr>
          <w:color w:val="000000"/>
          <w:spacing w:val="0"/>
          <w:w w:val="100"/>
          <w:position w:val="0"/>
          <w:vertAlign w:val="superscript"/>
        </w:rPr>
        <w:t xml:space="preserve">4 </w:t>
      </w:r>
      <w:r>
        <w:rPr>
          <w:color w:val="000000"/>
          <w:spacing w:val="0"/>
          <w:w w:val="100"/>
          <w:position w:val="0"/>
        </w:rPr>
        <w:t>假虎威\“濾蚌相争”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、“坎</w:t>
      </w:r>
      <w:r>
        <w:rPr>
          <w:color w:val="000000"/>
          <w:spacing w:val="0"/>
          <w:w w:val="100"/>
          <w:position w:val="0"/>
        </w:rPr>
        <w:t>井之蛙涸泽之蛇'等，但已经难于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• • •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8220" w:val="left"/>
        </w:tabs>
        <w:bidi w:val="0"/>
        <w:spacing w:before="0" w:after="0" w:line="54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实指。早期原始先民用神话思维的眼光齋世界，以身边切近的 动植物为题材，从而创作出的首批神话故事，就其活泼生动的表 现形式看,略近于童话;就其内容含意（任何神话故事，总是要包 含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点用意的）看，又略近于寓育。因而原始社会前期的这类神 话，流传演变到了后世,就成了童话或寓言,文学家得以利用它 来驰骋想象,哲学家也得以利用它来发展思辨。它和童话，寓官 不同之点只是在于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'它</w:t>
      </w:r>
      <w:r>
        <w:rPr>
          <w:color w:val="000000"/>
          <w:spacing w:val="0"/>
          <w:w w:val="100"/>
          <w:position w:val="0"/>
        </w:rPr>
        <w:t>所叙写的能言会走的动植物，在原始先民 的眼光里看来，都是实有的东西，而且因有看不见的纽带和这些 东西相连系,精神上还套起到一种震颤;而童话或腐言里能言会 走的动植物，却不过是拟人化的文学形象，或者竟処一种譬喩， 一种假设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。但</w:t>
      </w:r>
      <w:r>
        <w:rPr>
          <w:color w:val="000000"/>
          <w:spacing w:val="0"/>
          <w:w w:val="100"/>
          <w:position w:val="0"/>
        </w:rPr>
        <w:t>童话和寓言的总根子，还是在古代神话。无怪《韦 伯斯特英滔词典》把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“寓言</w:t>
      </w:r>
      <w:r>
        <w:rPr>
          <w:color w:val="000000"/>
          <w:spacing w:val="0"/>
          <w:w w:val="100"/>
          <w:position w:val="0"/>
        </w:rPr>
        <w:t>、童话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”列为“神话”的同</w:t>
      </w:r>
      <w:r>
        <w:rPr>
          <w:color w:val="000000"/>
          <w:spacing w:val="0"/>
          <w:w w:val="100"/>
          <w:position w:val="0"/>
        </w:rPr>
        <w:t>义词，那是自 有它的道理的。</w:t>
        <w:tab/>
        <w:t>，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2445" w:val="left"/>
          <w:tab w:pos="7230" w:val="left"/>
        </w:tabs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.厂,</w:t>
        <w:tab/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• •</w:t>
      </w:r>
    </w:p>
    <w:p>
      <w:pPr>
        <w:pStyle w:val="Style19"/>
        <w:keepNext w:val="0"/>
        <w:keepLines w:val="0"/>
        <w:widowControl w:val="0"/>
        <w:shd w:val="clear" w:color="auto" w:fill="auto"/>
        <w:tabs>
          <w:tab w:pos="495" w:val="left"/>
          <w:tab w:pos="4755" w:val="left"/>
        </w:tabs>
        <w:bidi w:val="0"/>
        <w:spacing w:before="0" w:after="0" w:line="240" w:lineRule="auto"/>
        <w:ind w:left="0" w:right="140" w:firstLine="0"/>
        <w:jc w:val="right"/>
        <w:rPr>
          <w:sz w:val="26"/>
          <w:szCs w:val="26"/>
        </w:rPr>
      </w:pP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,</w:t>
        <w:tab/>
      </w:r>
      <w:r>
        <w:rPr>
          <w:color w:val="000000"/>
          <w:spacing w:val="0"/>
          <w:w w:val="100"/>
          <w:position w:val="0"/>
          <w:sz w:val="30"/>
          <w:szCs w:val="30"/>
        </w:rPr>
        <w:t>I</w:t>
        <w:tab/>
      </w:r>
      <w:r>
        <w:rPr>
          <w:color w:val="000000"/>
          <w:spacing w:val="0"/>
          <w:w w:val="100"/>
          <w:position w:val="0"/>
          <w:sz w:val="26"/>
          <w:szCs w:val="26"/>
        </w:rPr>
        <w:t>、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在原始狩猎时代，和人们接籐最频繁的是动物,困而衷现專 言兽语，浚爽禽兽和人类打交道的动物神话，无疑占神话的主要 部分。然而这些神话或者由于失了传，或者由于流传到后代变 形成了寓言、童话之类的东西，已很难找到还具有本来面貌的例</w:t>
      </w:r>
    </w:p>
    <w:p>
      <w:pPr>
        <w:pStyle w:val="Style15"/>
        <w:keepNext w:val="0"/>
        <w:keepLines w:val="0"/>
        <w:widowControl w:val="0"/>
        <w:shd w:val="clear" w:color="auto" w:fill="auto"/>
        <w:bidi w:val="0"/>
        <w:spacing w:before="0" w:after="660" w:line="180" w:lineRule="auto"/>
        <w:ind w:left="5260" w:right="0" w:firstLine="0"/>
        <w:jc w:val="left"/>
      </w:pPr>
      <w:r>
        <w:rPr>
          <w:rFonts w:ascii="Times New Roman" w:eastAsia="Times New Roman" w:hAnsi="Times New Roman" w:cs="Times New Roman"/>
          <w:b w:val="0"/>
          <w:bCs w:val="0"/>
          <w:i/>
          <w:iCs/>
          <w:color w:val="000000"/>
          <w:spacing w:val="0"/>
          <w:w w:val="100"/>
          <w:position w:val="0"/>
          <w:lang w:val="en-US" w:eastAsia="en-US" w:bidi="en-US"/>
        </w:rPr>
        <w:t xml:space="preserve">■ </w:t>
      </w:r>
      <w:r>
        <w:rPr>
          <w:rFonts w:ascii="Times New Roman" w:eastAsia="Times New Roman" w:hAnsi="Times New Roman" w:cs="Times New Roman"/>
          <w:b w:val="0"/>
          <w:bCs w:val="0"/>
          <w:i/>
          <w:iCs/>
          <w:color w:val="000000"/>
          <w:spacing w:val="0"/>
          <w:w w:val="100"/>
          <w:position w:val="0"/>
        </w:rPr>
        <w:t>»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240" w:lineRule="auto"/>
        <w:ind w:left="0" w:right="0" w:firstLine="540"/>
        <w:jc w:val="left"/>
        <w:sectPr>
          <w:footerReference w:type="default" r:id="rId35"/>
          <w:footerReference w:type="even" r:id="rId36"/>
          <w:footnotePr>
            <w:pos w:val="pageBottom"/>
            <w:numFmt w:val="decimal"/>
            <w:numRestart w:val="continuous"/>
          </w:footnotePr>
          <w:pgSz w:w="11880" w:h="17835"/>
          <w:pgMar w:top="1566" w:right="1568" w:bottom="1789" w:left="1522" w:header="1138" w:footer="1361" w:gutter="0"/>
          <w:pgNumType w:start="3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④见中歎始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，白族</w:t>
      </w:r>
      <w:r>
        <w:rPr>
          <w:color w:val="000000"/>
          <w:spacing w:val="0"/>
          <w:w w:val="100"/>
          <w:position w:val="0"/>
        </w:rPr>
        <w:t>义学史</w:t>
      </w:r>
      <w:r>
        <w:rPr>
          <w:color w:val="000000"/>
          <w:spacing w:val="0"/>
          <w:w w:val="100"/>
          <w:position w:val="0"/>
          <w:sz w:val="30"/>
          <w:szCs w:val="30"/>
        </w:rPr>
        <w:t>＞8</w:t>
      </w:r>
      <w:r>
        <w:rPr>
          <w:color w:val="000000"/>
          <w:spacing w:val="0"/>
          <w:w w:val="100"/>
          <w:position w:val="0"/>
        </w:rPr>
        <w:t>页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于。明代徐应秋《玉芝堂谈荟》卷八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“筒</w:t>
      </w:r>
      <w:r>
        <w:rPr>
          <w:color w:val="000000"/>
          <w:spacing w:val="0"/>
          <w:w w:val="100"/>
          <w:position w:val="0"/>
        </w:rPr>
        <w:t>言兽语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”条</w:t>
      </w:r>
      <w:r>
        <w:rPr>
          <w:color w:val="000000"/>
          <w:spacing w:val="0"/>
          <w:w w:val="100"/>
          <w:position w:val="0"/>
        </w:rPr>
        <w:t>汇集了许多人 能解禽兽蛇虫语言的例子，给我们提供了古代确实有过动物神 话的信息——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60" w:line="547" w:lineRule="exact"/>
        <w:ind w:left="640" w:right="0" w:firstLine="640"/>
        <w:jc w:val="both"/>
      </w:pPr>
      <w:r>
        <w:rPr>
          <w:color w:val="000000"/>
          <w:spacing w:val="0"/>
          <w:w w:val="100"/>
          <w:position w:val="0"/>
        </w:rPr>
        <w:t>考古解鸟语者，公冶长辨雀语，白莲水边，有车覆粟，收 之不尽，相呼共啄。见《冲波传》。……管辂见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噌鸣,</w:t>
      </w:r>
      <w:r>
        <w:rPr>
          <w:color w:val="000000"/>
          <w:spacing w:val="0"/>
          <w:w w:val="100"/>
          <w:position w:val="0"/>
        </w:rPr>
        <w:t>知东北 有妇杀夫:又闻鸣鸠，知有老翁携酒豚来候主人•见《别传》。 安清鸟兽之音无不综达，行见群藤，知有送食者。见《髙僧 传》。解兽语者，介葛卢闻牛鸣，知生三飢见《左传》。广陵杨 雷仲解马语。见《论衡》。李南亦解马语，见《抱朴</w:t>
      </w:r>
      <w:r>
        <w:rPr>
          <w:color w:val="000000"/>
          <w:spacing w:val="0"/>
          <w:w w:val="100"/>
          <w:position w:val="0"/>
          <w:lang w:val="zh-CN" w:eastAsia="zh-CN" w:bidi="zh-CN"/>
        </w:rPr>
        <w:t>子》。</w:t>
      </w:r>
      <w:r>
        <w:rPr>
          <w:color w:val="000000"/>
          <w:spacing w:val="0"/>
          <w:w w:val="100"/>
          <w:position w:val="0"/>
        </w:rPr>
        <w:t>沈僧照 识南山虎啸，云国有边事，当选人丁。见《梁典》。渤海僧隆多 罗秋暑纳凉，逢轮豕，引诸豚而行，知其遇官棟止而饲群子。 见《阙史》。白龟年见李太白遗书曰，读之可辨九天禽语，九 地兽言/后闻二雀啾唧，知呼食城西民家余粟；又闻马塘， 知槽中料热不可食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 xml:space="preserve">见羊靱之不动，知羊盲腹中有羔，将产 然后死。见《翰府名谈》。……又《葆光录》台州民解蚁语詳辽 </w:t>
      </w:r>
      <w:r>
        <w:rPr>
          <w:i/>
          <w:iCs/>
          <w:color w:val="000000"/>
          <w:spacing w:val="0"/>
          <w:w w:val="100"/>
          <w:position w:val="0"/>
        </w:rPr>
        <w:t>史》</w:t>
      </w:r>
      <w:r>
        <w:rPr>
          <w:color w:val="000000"/>
          <w:spacing w:val="0"/>
          <w:w w:val="100"/>
          <w:position w:val="0"/>
        </w:rPr>
        <w:t>辽太祖从兄铎膏扎以本帐蛇鸣，令知蛇语者，神速姑知 之,谓蛇穴旁有金，铎骨扎掘之，乃得金,以为带，名日龙锡金。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0" w:right="0" w:firstLine="0"/>
        <w:jc w:val="both"/>
        <w:sectPr>
          <w:footerReference w:type="default" r:id="rId37"/>
          <w:footerReference w:type="even" r:id="rId38"/>
          <w:footnotePr>
            <w:pos w:val="pageBottom"/>
            <w:numFmt w:val="decimal"/>
            <w:numRestart w:val="continuous"/>
          </w:footnotePr>
          <w:pgSz w:w="11880" w:h="17835"/>
          <w:pgMar w:top="1566" w:right="1568" w:bottom="1789" w:left="1522" w:header="1138" w:footer="3" w:gutter="0"/>
          <w:pgNumType w:start="1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其实最早一个了解禽兽语言的神话人物，这里没有记敍。《汉 书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地理志》说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s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“伯</w:t>
      </w:r>
      <w:r>
        <w:rPr>
          <w:color w:val="000000"/>
          <w:spacing w:val="0"/>
          <w:w w:val="100"/>
          <w:position w:val="0"/>
        </w:rPr>
        <w:t>益知會兽。”《后汉书</w:t>
      </w:r>
      <w:r>
        <w:rPr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</w:rPr>
        <w:t>蔡邕传》说，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“（伯 </w:t>
      </w:r>
      <w:r>
        <w:rPr>
          <w:color w:val="000000"/>
          <w:spacing w:val="0"/>
          <w:w w:val="100"/>
          <w:position w:val="0"/>
        </w:rPr>
        <w:t>益）综声于鸟塔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怕益才是了解禽兽语言最早的亠个人物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。他是 </w:t>
      </w:r>
      <w:r>
        <w:rPr>
          <w:color w:val="000000"/>
          <w:spacing w:val="0"/>
          <w:w w:val="100"/>
          <w:position w:val="0"/>
        </w:rPr>
        <w:t xml:space="preserve">传说中尧舜时代的人，这个时期相当于原始社会末期，从伯益这 个神话人物的身上，曲折地反映出早期原始社会由子神话思维 而感知的人和禽兽'可以语'言相通的一些情况，《玉芝堂谈荟》所 记的种种,无非都是这类神话在后世的遗存物,动物能和人类交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往,人能了解他们的语言（最典型的例子莫过于有关公冶长识鸟 音的种种民间传说），这就足够证明早期原始社会中这类神话的 传述是带有普逼性的。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80" w:line="540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植物的原始神话在古文献中几乎很难见到。虽然《山海经》 有“邓林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二树木”〈《海外北经》）、“范林方三百里”（《海外南 经》）、■寻木长千里”（《海外北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经》、</w:t>
      </w:r>
      <w:r>
        <w:rPr>
          <w:color w:val="000000"/>
          <w:spacing w:val="0"/>
          <w:w w:val="100"/>
          <w:position w:val="0"/>
        </w:rPr>
        <w:t>《淮南子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地形篇》有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“建木 </w:t>
      </w:r>
      <w:r>
        <w:rPr>
          <w:color w:val="000000"/>
          <w:spacing w:val="0"/>
          <w:w w:val="100"/>
          <w:position w:val="0"/>
        </w:rPr>
        <w:t>在都广、众帝所自上下”，等等，具有一定神话的意味，但已经不 是最原始的神活了。最原始的植物神话，推想起来，当具有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“能 </w:t>
      </w:r>
      <w:r>
        <w:rPr>
          <w:color w:val="000000"/>
          <w:spacing w:val="0"/>
          <w:w w:val="100"/>
          <w:position w:val="0"/>
        </w:rPr>
        <w:t>言、会走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”属</w:t>
      </w:r>
      <w:r>
        <w:rPr>
          <w:color w:val="000000"/>
          <w:spacing w:val="0"/>
          <w:w w:val="100"/>
          <w:position w:val="0"/>
        </w:rPr>
        <w:t>于活物论①神活范畴的这样两个条件。白族史诗有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367" w:lineRule="exact"/>
        <w:ind w:left="1060" w:right="0" w:hanging="500"/>
        <w:jc w:val="both"/>
      </w:pPr>
      <w:r>
        <w:rPr>
          <w:color w:val="000000"/>
          <w:spacing w:val="0"/>
          <w:w w:val="100"/>
          <w:position w:val="0"/>
        </w:rPr>
        <w:t>① 这是我给前万物有灵论的拟名。我在，神活的起源及其与宗牧的关系》 （发表于</w:t>
      </w:r>
      <w:r>
        <w:rPr>
          <w:color w:val="000000"/>
          <w:spacing w:val="0"/>
          <w:w w:val="100"/>
          <w:position w:val="0"/>
          <w:sz w:val="30"/>
          <w:szCs w:val="30"/>
        </w:rPr>
        <w:t>1964</w:t>
      </w:r>
      <w:r>
        <w:rPr>
          <w:color w:val="000000"/>
          <w:spacing w:val="0"/>
          <w:w w:val="100"/>
          <w:position w:val="0"/>
        </w:rPr>
        <w:t>年第</w:t>
      </w:r>
      <w:r>
        <w:rPr>
          <w:color w:val="000000"/>
          <w:spacing w:val="0"/>
          <w:w w:val="100"/>
          <w:position w:val="0"/>
          <w:sz w:val="30"/>
          <w:szCs w:val="30"/>
        </w:rPr>
        <w:t>5</w:t>
      </w:r>
      <w:r>
        <w:rPr>
          <w:color w:val="000000"/>
          <w:spacing w:val="0"/>
          <w:w w:val="100"/>
          <w:position w:val="0"/>
        </w:rPr>
        <w:t>期，学术研究＞社会料学版，后收入《神话论文集＞）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- </w:t>
      </w:r>
      <w:r>
        <w:rPr>
          <w:color w:val="000000"/>
          <w:spacing w:val="0"/>
          <w:w w:val="100"/>
          <w:position w:val="0"/>
        </w:rPr>
        <w:t>文中曾说:“原始人荫芽找态的宗教观念，还不是泰勒所谓的万物有灵论。 万物有灵，是说万物都有灵魂，原始人开始还不会有遠林深的宗敎观 念°原始人最初的宗教双念，大约认为大會然的一切，無盘賞么现象、生 物和无生物，都是拿自己…样，是有生命、有意志的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活物了</w:t>
      </w:r>
      <w:r>
        <w:rPr>
          <w:color w:val="000000"/>
          <w:spacing w:val="0"/>
          <w:w w:val="100"/>
          <w:position w:val="0"/>
        </w:rPr>
        <w:t>所倣这里说活 物论是'我结前万物有灵沦的拟名二书写成后翻阅吳泽教授</w:t>
      </w:r>
      <w:r>
        <w:rPr>
          <w:color w:val="000000"/>
          <w:spacing w:val="0"/>
          <w:w w:val="100"/>
          <w:position w:val="0"/>
          <w:sz w:val="30"/>
          <w:szCs w:val="30"/>
        </w:rPr>
        <w:t>1961</w:t>
      </w:r>
      <w:r>
        <w:rPr>
          <w:color w:val="000000"/>
          <w:spacing w:val="0"/>
          <w:w w:val="100"/>
          <w:position w:val="0"/>
        </w:rPr>
        <w:t>年在棠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367" w:lineRule="exact"/>
        <w:ind w:left="1060" w:right="0" w:hanging="28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  <w:r>
        <w:rPr>
          <w:color w:val="000000"/>
          <w:spacing w:val="0"/>
          <w:w w:val="100"/>
          <w:position w:val="0"/>
        </w:rPr>
        <w:t>棣出版社出版的，古代史》，第四编的开买部分，已有了关于从话物论到万 物有灵的论述，议论精辟，先我言之，大快于心，实在可补充我的阐述的 不足，不可不全抄于下，以飨读者：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368" w:lineRule="exact"/>
        <w:ind w:left="1060" w:right="0" w:firstLine="520"/>
        <w:jc w:val="both"/>
        <w:sectPr>
          <w:footerReference w:type="default" r:id="rId39"/>
          <w:footerReference w:type="even" r:id="rId40"/>
          <w:footnotePr>
            <w:pos w:val="pageBottom"/>
            <w:numFmt w:val="decimal"/>
            <w:numRestart w:val="continuous"/>
          </w:footnotePr>
          <w:pgSz w:w="11880" w:h="17835"/>
          <w:pgMar w:top="1566" w:right="1568" w:bottom="1789" w:left="1522" w:header="1138" w:footer="3" w:gutter="0"/>
          <w:pgNumType w:start="3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,初期蒙快人，人们只知采集天然草木果实为食物，不知狩獲,不知損 鱼,人类和其周围外界是区分不开来；因此，蒙昧人脱身和外界作混合 的考察，以</w:t>
      </w:r>
      <w:r>
        <w:rPr>
          <w:i/>
          <w:iCs/>
          <w:color w:val="000000"/>
          <w:spacing w:val="0"/>
          <w:w w:val="100"/>
          <w:position w:val="0"/>
        </w:rPr>
        <w:t>为鸟、兽、</w:t>
      </w:r>
      <w:r>
        <w:rPr>
          <w:color w:val="000000"/>
          <w:spacing w:val="0"/>
          <w:w w:val="100"/>
          <w:position w:val="0"/>
        </w:rPr>
        <w:t xml:space="preserve">草,木等等东西，都营着和人堯同样的生瘩｝会走路，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会</w:t>
      </w:r>
      <w:r>
        <w:rPr>
          <w:color w:val="000000"/>
          <w:spacing w:val="0"/>
          <w:w w:val="100"/>
          <w:position w:val="0"/>
        </w:rPr>
        <w:t>舞蹈；便是所谓潴物论后来，在传说中之'建</w:t>
      </w:r>
      <w:r>
        <w:rPr>
          <w:color w:val="000000"/>
          <w:spacing w:val="0"/>
          <w:w w:val="100"/>
          <w:position w:val="0"/>
          <w:sz w:val="30"/>
          <w:szCs w:val="30"/>
        </w:rPr>
        <w:t>V</w:t>
      </w:r>
      <w:r>
        <w:rPr>
          <w:color w:val="000000"/>
          <w:spacing w:val="0"/>
          <w:w w:val="100"/>
          <w:position w:val="0"/>
        </w:rPr>
        <w:t>氏</w:t>
      </w:r>
      <w:r>
        <w:rPr>
          <w:color w:val="000000"/>
          <w:spacing w:val="0"/>
          <w:w w:val="100"/>
          <w:position w:val="0"/>
          <w:lang w:val="en-US" w:eastAsia="en-US" w:bidi="en-US"/>
        </w:rPr>
        <w:t>''</w:t>
      </w:r>
      <w:r>
        <w:rPr>
          <w:color w:val="000000"/>
          <w:spacing w:val="0"/>
          <w:w w:val="100"/>
          <w:position w:val="0"/>
        </w:rPr>
        <w:t>伏療氏'时代， 入们就只知道捕鱼符猎了！人类开始发现围已的能动性，对由然开始，了认 识的端绪!但虎•、狼、鄉、马等猛啓，给予他们的威胁，仍然可怕【对于风、 雨、电、竇、水、火灾、疾幕死亡、饥、寒、梦与榛觉等峯仍鳧木可抵抗不可 思议的毛惧！因此，一面他们幻想着吃了动物的血，或鳧戴了虎尾、臨角， 就可以把况鹿等动物的猛力嘗跑的本能，转移到人身，从而以之保卫自 己，再去征服対象，出现了原始魔术。一面以为万物都有灵,，犬的肉体 外^石头本身外，虎的本身外，都有致立活动的灵魂存在着;这时的灵魂恩 想，并未把灵魂看做超畠然'永久不死的存在'的东西，仍是當有物质的 性质。相信万物冇灵，相信用魔术来使神灵的力域变化自然，造福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人群, </w:t>
      </w:r>
      <w:r>
        <w:rPr>
          <w:color w:val="000000"/>
          <w:spacing w:val="0"/>
          <w:w w:val="100"/>
          <w:position w:val="0"/>
        </w:rPr>
        <w:t>这种万物有灵与魔术的结合形态,就产生了原始宗教』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'‘洪荒时代,树木会走崎”这洋的活，汉族古文献中尚未•见到。只 在后世民闾传说，如《中山狼》、《天仙配》等电，才见到有老杏树 能说活，诉其身世之苦透槐树也能说话，而且做了董永和七仙 好勺媒人，算咨原始植物神话的遗存。《异苑》卷三所记三国吴 孙权时，永康乂所见的龟树共语的异闻，可能览是洪古时期动植 物神话曲折俺痺下来的。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3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矿物如山石等原始神活的遗存物，在文献尻录中还能见到 一些，虽然已非本貌-《述异记》上说：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“桀时</w:t>
      </w:r>
      <w:r>
        <w:rPr>
          <w:color w:val="000000"/>
          <w:spacing w:val="0"/>
          <w:w w:val="100"/>
          <w:position w:val="0"/>
        </w:rPr>
        <w:t>泰山山走石泣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。”山 </w:t>
      </w:r>
      <w:r>
        <w:rPr>
          <w:color w:val="000000"/>
          <w:spacing w:val="0"/>
          <w:w w:val="100"/>
          <w:position w:val="0"/>
        </w:rPr>
        <w:t>能“走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”，石</w:t>
      </w:r>
      <w:r>
        <w:rPr>
          <w:color w:val="000000"/>
          <w:spacing w:val="0"/>
          <w:w w:val="100"/>
          <w:position w:val="0"/>
        </w:rPr>
        <w:t>能“泣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”，也</w:t>
      </w:r>
      <w:r>
        <w:rPr>
          <w:color w:val="000000"/>
          <w:spacing w:val="0"/>
          <w:w w:val="100"/>
          <w:position w:val="0"/>
        </w:rPr>
        <w:t>略带早期原始社会活物论神活囲意味，虽 然它是以记述妖异的面貌出现的。《之文类聚》卷六引《値巢子》 说: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“禹产</w:t>
      </w:r>
      <w:r>
        <w:rPr>
          <w:color w:val="000000"/>
          <w:spacing w:val="0"/>
          <w:w w:val="100"/>
          <w:position w:val="0"/>
        </w:rPr>
        <w:t>于昆石，启生于石。”《西游记》说孙悟空从花果山仙石 中迸裂降生出来:石头能生子，也该是活物论时期神话思维的产 物。段成式《酉阳杂俎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•物</w:t>
      </w:r>
      <w:r>
        <w:rPr>
          <w:color w:val="000000"/>
          <w:spacing w:val="0"/>
          <w:w w:val="100"/>
          <w:position w:val="0"/>
        </w:rPr>
        <w:t>异》说，'莱子国海上有石人，长一丈 五尺，大十围。昔秦始皇遣石人追劳山不得，遂立于此了石入和 劳山居然赛起跑来，真是壮观的景象，推本湖源，仍应是早期原 始先民的幻想，与此相类，还有一段关于秦始皇的神话。，《舆地 广记》卷九说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，“秦</w:t>
      </w:r>
      <w:r>
        <w:rPr>
          <w:color w:val="000000"/>
          <w:spacing w:val="0"/>
          <w:w w:val="100"/>
          <w:position w:val="0"/>
        </w:rPr>
        <w:t>堕山在（江阴）县西南二十九里。山在蜀川，秦 始皇驱之以塞东海，至此，不肯前，登山四望,因号秦望山。南有 蜀川油九餐了在四川省的一座山，居然被秦始皇驱赶跑到了浙 江省。此山还背了当地出产的九髪油到新迁的地方去做凭证，也 该是原始社会人类幻想的遗存。至于山崖说'话等奇异，则从前 人的笔记以及近人所集的民冋故事中，已有不少记叙，就不再津 细举例了.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after="400" w:line="240" w:lineRule="auto"/>
        <w:ind w:left="0" w:right="0" w:firstLine="0"/>
        <w:jc w:val="center"/>
      </w:pPr>
      <w:bookmarkStart w:id="113" w:name="bookmark113"/>
      <w:bookmarkStart w:id="114" w:name="bookmark114"/>
      <w:bookmarkStart w:id="115" w:name="bookmark115"/>
      <w:bookmarkStart w:id="116" w:name="bookmark116"/>
      <w:r>
        <w:rPr>
          <w:color w:val="000000"/>
          <w:spacing w:val="0"/>
          <w:w w:val="100"/>
          <w:position w:val="0"/>
        </w:rPr>
        <w:t>四</w:t>
      </w:r>
      <w:bookmarkEnd w:id="115"/>
      <w:r>
        <w:rPr>
          <w:color w:val="000000"/>
          <w:spacing w:val="0"/>
          <w:w w:val="100"/>
          <w:position w:val="0"/>
        </w:rPr>
        <w:t>、活物论时期神活的遗迹</w:t>
      </w:r>
      <w:bookmarkEnd w:id="113"/>
      <w:bookmarkEnd w:id="114"/>
      <w:bookmarkEnd w:id="116"/>
    </w:p>
    <w:p>
      <w:pPr>
        <w:pStyle w:val="Style9"/>
        <w:keepNext w:val="0"/>
        <w:keepLines w:val="0"/>
        <w:widowControl w:val="0"/>
        <w:shd w:val="clear" w:color="auto" w:fill="auto"/>
        <w:tabs>
          <w:tab w:pos="8550" w:val="left"/>
        </w:tabs>
        <w:bidi w:val="0"/>
        <w:spacing w:before="0" w:after="0" w:line="544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《山海经》是一部保存神活资料最丰富的书，就其资料的性 质看,也比较接近原始本来面貌。但那里面所能见到的,已几乎 全是万物有灵论时期以后自然崇拜、图腾崇拜……的神话，所有 •的神灵和精怪，大都是半人半兽的模样，这便是对</w:t>
      </w:r>
      <w:r>
        <w:rPr>
          <w:color w:val="000000"/>
          <w:spacing w:val="0"/>
          <w:w w:val="100"/>
          <w:position w:val="0"/>
          <w:lang w:val="zh-CN" w:eastAsia="zh-CN" w:bidi="zh-CN"/>
        </w:rPr>
        <w:t>原始自</w:t>
      </w:r>
      <w:r>
        <w:rPr>
          <w:color w:val="000000"/>
          <w:spacing w:val="0"/>
          <w:w w:val="100"/>
          <w:position w:val="0"/>
        </w:rPr>
        <w:t>然神初 步的拟人化。将生物、无生物或自然现象等滑做是活物的簡万 物有灵论时期的神话在《山海经》里已不多见，有之唯见于《海内 南经》所记的建性和《海内东经》所记的歪気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《海内南经》说维知人名，其为兽如忍而人面。在舜葬 西尸作为这段材料补充的，还有《礼记■曲礼上＞所说的，猩猩 能言,不离倉誓丁说“姓源（猩猩）知人名，:咐能言。就是把 这种动物当作是与人对等的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活物.</w:t>
      </w:r>
      <w:r>
        <w:rPr>
          <w:color w:val="000000"/>
          <w:spacing w:val="0"/>
          <w:w w:val="100"/>
          <w:position w:val="0"/>
        </w:rPr>
        <w:t>从而流传了一些关于它的有 趣的故事。例如李贤注《后汉书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西南夷倦》引《南中志》所秘人 用酒和風子（草履）诱捕猩録的情形，就很有趣/獲猩在山谷;屬 酒及屐,知其设张者，即知张者先祖名字「乃呼其名面骂云，奴 欲张我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舍之而去。去而又还,相呼试共尝酒。利受少芥搁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風 子著之。若进两三升,便大醉。人出收之，藤子'相连不得去，撰述 内牢中。人欲取者、，到率边语云，猩猩汝何自相推肥者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出之黛 </w:t>
      </w:r>
      <w:r>
        <w:rPr>
          <w:color w:val="000000"/>
          <w:spacing w:val="0"/>
          <w:w w:val="100"/>
          <w:position w:val="0"/>
        </w:rPr>
        <w:t>竟相对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而泣建</w:t>
      </w:r>
      <w:r>
        <w:rPr>
          <w:color w:val="000000"/>
          <w:spacing w:val="0"/>
          <w:w w:val="100"/>
          <w:position w:val="0"/>
        </w:rPr>
        <w:t>又如《水经注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叶揄河》说，“（封溪）县有養赣龈 形若黄狗，又状/玮，人面，头颜端正，善与人言，声音丽妙，如妇 人好女。对语交言”闻之无不酸楚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。”也</w:t>
      </w:r>
      <w:r>
        <w:rPr>
          <w:color w:val="000000"/>
          <w:spacing w:val="0"/>
          <w:w w:val="100"/>
          <w:position w:val="0"/>
        </w:rPr>
        <w:t>很有意思。从动物学的 观点看，猩猩"知人名”与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“能言</w:t>
      </w:r>
      <w:r>
        <w:rPr>
          <w:color w:val="000000"/>
          <w:spacing w:val="0"/>
          <w:w w:val="100"/>
          <w:position w:val="0"/>
        </w:rPr>
        <w:t>，自然全非事实，而是神话传说, 是原始社会前期首批神话传说的遗存物。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《海外东经》说: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“雷歪</w:t>
      </w:r>
      <w:r>
        <w:rPr>
          <w:color w:val="000000"/>
          <w:spacing w:val="0"/>
          <w:w w:val="100"/>
          <w:position w:val="0"/>
        </w:rPr>
        <w:t xml:space="preserve">在其北，各有两首。一曰在君子国北丁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就是虹字的别写。《毛诗正义》引《郭氏音义》说: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“虹双</w:t>
      </w:r>
      <w:r>
        <w:rPr>
          <w:color w:val="000000"/>
          <w:spacing w:val="0"/>
          <w:w w:val="100"/>
          <w:position w:val="0"/>
        </w:rPr>
        <w:t>出色鲜 盛者为雄，雄曰虹;暗者为雌，雌曰霓”这里斯说的僵设气大约 便是双出的虹，并霓包括而言之，故云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“各有</w:t>
      </w:r>
      <w:r>
        <w:rPr>
          <w:color w:val="000000"/>
          <w:spacing w:val="0"/>
          <w:w w:val="100"/>
          <w:position w:val="0"/>
        </w:rPr>
        <w:t>爾首气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“各有</w:t>
      </w:r>
      <w:r>
        <w:rPr>
          <w:color w:val="000000"/>
          <w:spacing w:val="0"/>
          <w:w w:val="100"/>
          <w:position w:val="0"/>
        </w:rPr>
        <w:t>两首” 的状写，就是把自然现象的虹当做是活物看待了。因而后世传 述了一些关于虹的神话。刘敬叔《异苑》卷一说，晋义熙中，晋 陵薛愿有虹饮其釜澳，须臾唆响便竭。愿辇酒灌之，随投随涸， 便吐金满釜，于是灾弊日袪而丰富岁礫。”黄休复《茹亭客活》卷 五说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，“韦</w:t>
      </w:r>
      <w:r>
        <w:rPr>
          <w:color w:val="000000"/>
          <w:spacing w:val="0"/>
          <w:w w:val="100"/>
          <w:position w:val="0"/>
        </w:rPr>
        <w:t>中令镇蜀之日，与宾客宴于西亭，或暴风雨作，俄有虹 霓自空而下,直入于亭通首于筵中，吸其食馔且尽焉。其虹霓首 似驴，身若晴霞状，公惧旦恶之。……旬余就拜中书令了等等，也 都是早期原始社会活物论神活的遗留。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0" w:firstLine="680"/>
        <w:jc w:val="both"/>
        <w:sectPr>
          <w:footerReference w:type="default" r:id="rId41"/>
          <w:footerReference w:type="even" r:id="rId42"/>
          <w:footnotePr>
            <w:pos w:val="pageBottom"/>
            <w:numFmt w:val="decimal"/>
            <w:numRestart w:val="continuous"/>
          </w:footnotePr>
          <w:pgSz w:w="11880" w:h="17835"/>
          <w:pgMar w:top="1566" w:right="1568" w:bottom="1789" w:left="1522" w:header="0" w:footer="3" w:gutter="0"/>
          <w:pgNumType w:start="1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除此两外,《海外北经》还记了一则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“夸父</w:t>
      </w:r>
      <w:r>
        <w:rPr>
          <w:color w:val="000000"/>
          <w:spacing w:val="0"/>
          <w:w w:val="100"/>
          <w:position w:val="0"/>
        </w:rPr>
        <w:t>与日逐走”的神话， 类书及书注所引多作•与日竞走■陶潜《读山海丝诗也说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2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“夸 </w:t>
      </w:r>
      <w:r>
        <w:rPr>
          <w:color w:val="000000"/>
          <w:spacing w:val="0"/>
          <w:w w:val="100"/>
          <w:position w:val="0"/>
        </w:rPr>
        <w:t xml:space="preserve">父诞宏志，乃与日竞走了看来作“竞走”更符合古本的原貌些。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“竞走”就</w:t>
      </w:r>
      <w:r>
        <w:rPr>
          <w:color w:val="000000"/>
          <w:spacing w:val="0"/>
          <w:w w:val="100"/>
          <w:position w:val="0"/>
        </w:rPr>
        <w:t>是今天所说的赛跑。古代的巨人夸父居然和太阳在广 阔的平原上赛起跑来，太阳的形象也俨然是活物的形象。《淮南 子•本经篇》说”羿缴大风于青邱之泽，高诱注：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“大</w:t>
      </w:r>
      <w:r>
        <w:rPr>
          <w:color w:val="000000"/>
          <w:spacing w:val="0"/>
          <w:w w:val="100"/>
          <w:position w:val="0"/>
        </w:rPr>
        <w:t>风，风伯 也,能坏人屋舍了其实大风并非什么‘风伯、那是以后世神灵的 观念推度前古。大风就是大风，也就是大鹏。甲骨文风、凤无 别，凤字就是风字。在古人的想象中•这种鹫鸟多力善飞，它的 翅翼掠过的地方，定会有大风伴随，甚至引起拔木伐屋的灾害, 所以就拿具体的大凤（大鹏）的形象来代替了大风，也留着活物 论神话的印痕。此外，在汉族和其它少数民族的传说中，还有天 狗吃月的神话，有日兄月妹或月兄日妹兄妹结婚的神话（有的 神话还说太阳妹妹害養，拿一包金针撒在脸上，发出四射的光 芒,以免人们对姻注视*也都保留着原始时代早期神话的痕迹。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4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保留早期神话痕迹最多的，自然要数少数民族神话,尤其是 经济文化发展处于较低阶段的少数民族。这类神话在少数民族 神话中屡见不鲜，以后我们还要专门谈到。这里为了避免繁琐， 只举其中一例'珞巴族的《阿巴达尼试妻》①原文较长，为省篇 帽，又节为浅近的文言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780" w:line="543" w:lineRule="exact"/>
        <w:ind w:left="620" w:right="0" w:firstLine="680"/>
        <w:jc w:val="both"/>
      </w:pPr>
      <w:r>
        <w:rPr>
          <w:color w:val="000000"/>
          <w:spacing w:val="0"/>
          <w:w w:val="100"/>
          <w:position w:val="0"/>
        </w:rPr>
        <w:t>珞巴族之祖阿巴达尼曾与飞禽、走兽，虫方为婚。I 日，达尼偕蜂妻达岗至白母鸡之村，谓白母鸡容纳日喀期 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“若等</w:t>
      </w:r>
      <w:r>
        <w:rPr>
          <w:color w:val="000000"/>
          <w:spacing w:val="0"/>
          <w:w w:val="100"/>
          <w:position w:val="0"/>
        </w:rPr>
        <w:t>当无力杀死达岗卩容纳日喀遍愤而与达間斗，竟 杀死之。这尼遂与之婚。僧行至白马之乡，谓白马沙给崩 龙曰「若等当无力杀死寿纳日珞崩！”沙给崩龙竟杀死之， 达尼亦与之婚。偕行至青牛之乡，谓靑牛丝白嘎央曰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「“若 </w:t>
      </w:r>
      <w:r>
        <w:rPr>
          <w:color w:val="000000"/>
          <w:spacing w:val="0"/>
          <w:w w:val="100"/>
          <w:position w:val="0"/>
        </w:rPr>
        <w:t>等当无力杀死沙给崩龙</w:t>
      </w:r>
      <w:r>
        <w:rPr>
          <w:color w:val="000000"/>
          <w:spacing w:val="0"/>
          <w:w w:val="100"/>
          <w:position w:val="0"/>
          <w:sz w:val="30"/>
          <w:szCs w:val="30"/>
        </w:rPr>
        <w:t>1”</w:t>
      </w:r>
      <w:r>
        <w:rPr>
          <w:color w:val="000000"/>
          <w:spacing w:val="0"/>
          <w:w w:val="100"/>
          <w:position w:val="0"/>
        </w:rPr>
        <w:t>丝白嘎央亦竟杀死之，达尼亦与 之婚。僧行至大森</w:t>
      </w:r>
      <w:r>
        <w:rPr>
          <w:color w:val="000000"/>
          <w:spacing w:val="0"/>
          <w:w w:val="100"/>
          <w:position w:val="0"/>
          <w:lang w:val="zh-CN" w:eastAsia="zh-CN" w:bidi="zh-CN"/>
        </w:rPr>
        <w:t>林中.</w:t>
      </w:r>
      <w:r>
        <w:rPr>
          <w:color w:val="000000"/>
          <w:spacing w:val="0"/>
          <w:w w:val="100"/>
          <w:position w:val="0"/>
        </w:rPr>
        <w:t xml:space="preserve">达尼呼风魔涅龙也崩来，调之曰，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“汝定</w:t>
      </w:r>
      <w:r>
        <w:rPr>
          <w:color w:val="000000"/>
          <w:spacing w:val="0"/>
          <w:w w:val="100"/>
          <w:position w:val="0"/>
        </w:rPr>
        <w:t>无策杀死丝白嘎央！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”风</w:t>
      </w:r>
      <w:r>
        <w:rPr>
          <w:color w:val="000000"/>
          <w:spacing w:val="0"/>
          <w:w w:val="100"/>
          <w:position w:val="0"/>
        </w:rPr>
        <w:t>魔吹气，狂尺大作，刮倒巨树， 压杀丝白嘎央，达尼遂与風魔为婚。复从树上折釋一棍，猛 击压死丝白嘎夬之巨树，捣由一木臼，达尼因驱走风魔，而 与木臼为婚。达尼携木臼至太阳之乡，遇一老妪，谓老域 曰、吾此木臼无人能毀，不信试之。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”老妪</w:t>
      </w:r>
      <w:r>
        <w:rPr>
          <w:color w:val="000000"/>
          <w:spacing w:val="0"/>
          <w:w w:val="100"/>
          <w:position w:val="0"/>
        </w:rPr>
        <w:t>呼少女之群出，:轮 流捣此木臼，的不能毁，失望而去。老妪曰，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“吾</w:t>
      </w:r>
      <w:r>
        <w:rPr>
          <w:color w:val="000000"/>
          <w:spacing w:val="0"/>
          <w:w w:val="100"/>
          <w:position w:val="0"/>
        </w:rPr>
        <w:t>尚有一女， 可毁此臼/但闻丝溜一声，其女即出，，轻举其臼,又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轻而掷 </w:t>
      </w:r>
      <w:r>
        <w:rPr>
          <w:color w:val="000000"/>
          <w:spacing w:val="0"/>
          <w:w w:val="100"/>
          <w:position w:val="0"/>
        </w:rPr>
        <w:t>之，其臼立毁。达尼愿与此女为婚，老妪初不欲舍，思以群 女替之。达尼一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看过，俱言非是。老妪只得交出毀臼之 女，此女盖太阳之女冬妮海依，老妪即太阳所化。达尼遂与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240" w:lineRule="auto"/>
        <w:ind w:left="0" w:right="0" w:firstLine="540"/>
        <w:jc w:val="both"/>
      </w:pPr>
      <w:r>
        <w:rPr>
          <w:color w:val="000000"/>
          <w:spacing w:val="0"/>
          <w:w w:val="100"/>
          <w:position w:val="0"/>
        </w:rPr>
        <w:t xml:space="preserve">① 引自谷徳明编《中国少数民族神活选、 </w:t>
      </w:r>
      <w:r>
        <w:rPr>
          <w:color w:val="000000"/>
          <w:spacing w:val="0"/>
          <w:w w:val="100"/>
          <w:position w:val="0"/>
        </w:rPr>
        <w:t>冬呢海依为婚。携之至己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住处,</w:t>
      </w:r>
      <w:r>
        <w:rPr>
          <w:color w:val="000000"/>
          <w:spacing w:val="0"/>
          <w:w w:val="100"/>
          <w:position w:val="0"/>
        </w:rPr>
        <w:t>屋内唯一将死老狗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及一小 </w:t>
      </w:r>
      <w:r>
        <w:rPr>
          <w:color w:val="000000"/>
          <w:spacing w:val="0"/>
          <w:w w:val="100"/>
          <w:position w:val="0"/>
        </w:rPr>
        <w:t>鸡，余皆干箪。海依见而怜之，乃与达尼一葫芦，调之曰；持 此去，无猪可以有猪，无鸡可以有鸡。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”达尼</w:t>
      </w:r>
      <w:r>
        <w:rPr>
          <w:color w:val="000000"/>
          <w:spacing w:val="0"/>
          <w:w w:val="100"/>
          <w:position w:val="0"/>
        </w:rPr>
        <w:t>拔去葫芦塞，猪 鸡悉从葫芦中出，满园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皆是。</w:t>
      </w:r>
      <w:r>
        <w:rPr>
          <w:color w:val="000000"/>
          <w:spacing w:val="0"/>
          <w:w w:val="100"/>
          <w:position w:val="0"/>
        </w:rPr>
        <w:t>自后阿巴达尼与冬妮海依遂 皆幸福生治，愉快度日矣。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这篇神话写人和飞禽、走兽、虫芽乃至和风和木臼錯婚，其野蛮无 恵义（肴似无意义）之处,很有点象是后世的某些窟话，很合儿童 心理。然而它确实是原始初民的神话，原始初民対此信而不疑。 它以一个男主人公为主，此人贫而多娶妻，喜新厌旧，杀一个娶 一个，最后娶到太阳之女，生活才得更满幸福。它不是后世的道 德法律观念之类所能绳墨的。肯定有它深厚的象征意义，现在 还来不及作仔细的探讨。它所表现的纯全是前万物有灵论一- 活物论时期原始初民的思想意识「蜂、白母鸡、白马、皆牛、风，木 臼等等，都是和人对等的活物，和这些不同的事物结婚，从早期 原始人类物我混同的眼光看来，竟是順理成章的事，毫无不自然 的地方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只是神活后段述及太阳母女处，才略有一点拟人化•这 是神话在漫长的传述过程中自然形成的一点加工</w:t>
      </w:r>
      <w:r>
        <w:rPr>
          <w:color w:val="000000"/>
          <w:spacing w:val="0"/>
          <w:w w:val="100"/>
          <w:position w:val="0"/>
          <w:lang w:val="zh-CN" w:eastAsia="zh-CN" w:bidi="zh-CN"/>
        </w:rPr>
        <w:t>润色.</w:t>
      </w:r>
      <w:r>
        <w:rPr>
          <w:color w:val="000000"/>
          <w:spacing w:val="0"/>
          <w:w w:val="100"/>
          <w:position w:val="0"/>
        </w:rPr>
        <w:t>它的主 干可侑为是来自远古的。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300" w:line="543" w:lineRule="exact"/>
        <w:ind w:left="0" w:right="0" w:firstLine="640"/>
        <w:jc w:val="both"/>
        <w:sectPr>
          <w:footerReference w:type="default" r:id="rId43"/>
          <w:footerReference w:type="even" r:id="rId44"/>
          <w:footnotePr>
            <w:pos w:val="pageBottom"/>
            <w:numFmt w:val="decimal"/>
            <w:numRestart w:val="continuous"/>
          </w:footnotePr>
          <w:pgSz w:w="11880" w:h="17835"/>
          <w:pgMar w:top="1566" w:right="1568" w:bottom="1789" w:left="1522" w:header="1138" w:footer="1361" w:gutter="0"/>
          <w:pgNumType w:start="3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原始社会前期的神话，多把动物、植物以及自然力、自然现 象看做是活物，从而产生了许多类似童话或寓言的天真烂漫的 故事。其中一部分流传到后世，可能就转化为寓言或童话，和后 世新产生的寓言和澈话混淆起来，使我们很舰区别其新与旧了。 至于其中另外的部分呢,可能就因年代久远而残落，而連沉了, 虽说很可惜，但这也是不以人们意志为转移的客观规律之</w:t>
      </w:r>
    </w:p>
    <w:p>
      <w:pPr>
        <w:pStyle w:val="Style25"/>
        <w:keepNext/>
        <w:keepLines/>
        <w:widowControl w:val="0"/>
        <w:shd w:val="clear" w:color="auto" w:fill="auto"/>
        <w:bidi w:val="0"/>
        <w:spacing w:before="3900" w:line="240" w:lineRule="auto"/>
        <w:ind w:left="0" w:right="0" w:firstLine="0"/>
        <w:jc w:val="center"/>
      </w:pPr>
      <w:bookmarkStart w:id="117" w:name="bookmark117"/>
      <w:bookmarkStart w:id="118" w:name="bookmark118"/>
      <w:bookmarkStart w:id="119" w:name="bookmark119"/>
      <w:r>
        <w:rPr>
          <w:color w:val="000000"/>
          <w:spacing w:val="0"/>
          <w:w w:val="100"/>
          <w:position w:val="0"/>
        </w:rPr>
        <w:t>第二章《山海经》的神话（上）</w:t>
      </w:r>
      <w:bookmarkEnd w:id="117"/>
      <w:bookmarkEnd w:id="118"/>
      <w:bookmarkEnd w:id="119"/>
    </w:p>
    <w:p>
      <w:pPr>
        <w:pStyle w:val="Style41"/>
        <w:keepNext/>
        <w:keepLines/>
        <w:widowControl w:val="0"/>
        <w:shd w:val="clear" w:color="auto" w:fill="auto"/>
        <w:bidi w:val="0"/>
        <w:spacing w:before="0" w:after="440" w:line="240" w:lineRule="auto"/>
        <w:ind w:left="0" w:right="0" w:firstLine="0"/>
        <w:jc w:val="center"/>
      </w:pPr>
      <w:bookmarkStart w:id="120" w:name="bookmark120"/>
      <w:bookmarkStart w:id="121" w:name="bookmark121"/>
      <w:bookmarkStart w:id="122" w:name="bookmark122"/>
      <w:bookmarkStart w:id="123" w:name="bookmark123"/>
      <w:r>
        <w:rPr>
          <w:color w:val="000000"/>
          <w:spacing w:val="0"/>
          <w:w w:val="100"/>
          <w:position w:val="0"/>
        </w:rPr>
        <w:t>一</w:t>
      </w:r>
      <w:bookmarkEnd w:id="122"/>
      <w:r>
        <w:rPr>
          <w:color w:val="000000"/>
          <w:spacing w:val="0"/>
          <w:w w:val="100"/>
          <w:position w:val="0"/>
        </w:rPr>
        <w:t>、《山海经》神话的上下限</w:t>
      </w:r>
      <w:bookmarkEnd w:id="120"/>
      <w:bookmarkEnd w:id="121"/>
      <w:bookmarkEnd w:id="123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66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>保存神话资料最丰富的一部札自然不能不首推《山海经》。 《山海经》旧传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为夏禹</w:t>
      </w:r>
      <w:r>
        <w:rPr>
          <w:color w:val="000000"/>
          <w:spacing w:val="0"/>
          <w:w w:val="100"/>
          <w:position w:val="0"/>
          <w:sz w:val="26"/>
          <w:szCs w:val="26"/>
        </w:rPr>
        <w:t>、伯益所作，而复禹、伯益本身已是神话人 物，如何能作出这样一部书，故这种说法是不足凭信的。它实际 上是在相当长一段时期内，众多的无名氏的作品。根据我的初步 考察，此书大概是从战国初年到汉代初年的楚国或楚地人所作。 内容可以分为如下三个部分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1265" w:val="left"/>
        </w:tabs>
        <w:bidi w:val="0"/>
        <w:spacing w:before="0" w:after="0" w:line="570" w:lineRule="exact"/>
        <w:ind w:left="0" w:right="0" w:firstLine="660"/>
        <w:jc w:val="both"/>
      </w:pPr>
      <w:bookmarkStart w:id="124" w:name="bookmark124"/>
      <w:r>
        <w:rPr>
          <w:color w:val="000000"/>
          <w:spacing w:val="0"/>
          <w:w w:val="100"/>
          <w:position w:val="0"/>
        </w:rPr>
        <w:t>一</w:t>
      </w:r>
      <w:bookmarkEnd w:id="124"/>
      <w:r>
        <w:rPr>
          <w:color w:val="000000"/>
          <w:spacing w:val="0"/>
          <w:w w:val="100"/>
          <w:position w:val="0"/>
        </w:rPr>
        <w:t>、</w:t>
        <w:tab/>
        <w:t>《大荒短》四篇和《海内经》一篇，成书輦早,大约在战風 初年到战国中年。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1235" w:val="left"/>
        </w:tabs>
        <w:bidi w:val="0"/>
        <w:spacing w:before="0" w:after="0" w:line="570" w:lineRule="exact"/>
        <w:ind w:left="0" w:right="0" w:firstLine="660"/>
        <w:jc w:val="both"/>
      </w:pPr>
      <w:bookmarkStart w:id="125" w:name="bookmark125"/>
      <w:r>
        <w:rPr>
          <w:color w:val="000000"/>
          <w:spacing w:val="0"/>
          <w:w w:val="100"/>
          <w:position w:val="0"/>
        </w:rPr>
        <w:t>二</w:t>
      </w:r>
      <w:bookmarkEnd w:id="125"/>
      <w:r>
        <w:rPr>
          <w:color w:val="000000"/>
          <w:spacing w:val="0"/>
          <w:w w:val="100"/>
          <w:position w:val="0"/>
        </w:rPr>
        <w:t>、</w:t>
        <w:tab/>
        <w:t>《五藏山经》五篇和《海外短》四篇成书稍迟，大约在战 国中年以后。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1218" w:val="left"/>
        </w:tabs>
        <w:bidi w:val="0"/>
        <w:spacing w:before="0" w:after="0" w:line="555" w:lineRule="exact"/>
        <w:ind w:left="0" w:right="0" w:firstLine="580"/>
        <w:jc w:val="both"/>
      </w:pPr>
      <w:bookmarkStart w:id="126" w:name="bookmark126"/>
      <w:r>
        <w:rPr>
          <w:color w:val="000000"/>
          <w:spacing w:val="0"/>
          <w:w w:val="100"/>
          <w:position w:val="0"/>
        </w:rPr>
        <w:t>三</w:t>
      </w:r>
      <w:bookmarkEnd w:id="126"/>
      <w:r>
        <w:rPr>
          <w:color w:val="000000"/>
          <w:spacing w:val="0"/>
          <w:w w:val="100"/>
          <w:position w:val="0"/>
        </w:rPr>
        <w:t>、</w:t>
        <w:tab/>
        <w:t>《海内经》四篇</w:t>
      </w:r>
      <w:r>
        <w:rPr>
          <w:i/>
          <w:iCs/>
          <w:color w:val="000000"/>
          <w:spacing w:val="0"/>
          <w:w w:val="100"/>
          <w:position w:val="0"/>
        </w:rPr>
        <w:t>，</w:t>
      </w:r>
      <w:r>
        <w:rPr>
          <w:color w:val="000000"/>
          <w:spacing w:val="0"/>
          <w:w w:val="100"/>
          <w:position w:val="0"/>
        </w:rPr>
        <w:t>成书最迟，大约在汉代初年</w:t>
      </w:r>
      <w:r>
        <w:rPr>
          <w:color w:val="000000"/>
          <w:spacing w:val="0"/>
          <w:w w:val="100"/>
          <w:position w:val="0"/>
          <w:lang w:val="en-US" w:eastAsia="en-US" w:bidi="en-US"/>
        </w:rPr>
        <w:t>.，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有关遠方面的阐述，请參稿拙著《〈山海经〉的写作时地及篇 目考》①，这里便不綱说。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00" w:line="555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《山海经》寇部书，总共敏然只有三万一千多字，却是包罗万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580"/>
        <w:jc w:val="left"/>
        <w:sectPr>
          <w:footerReference w:type="default" r:id="rId45"/>
          <w:footerReference w:type="even" r:id="rId46"/>
          <w:footnotePr>
            <w:pos w:val="pageBottom"/>
            <w:numFmt w:val="decimal"/>
            <w:numRestart w:val="continuous"/>
          </w:footnotePr>
          <w:pgSz w:w="11880" w:h="17835"/>
          <w:pgMar w:top="1252" w:right="746" w:bottom="1563" w:left="1308" w:header="824" w:footer="3" w:gutter="0"/>
          <w:pgNumType w:start="17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①此义收在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，神话</w:t>
      </w:r>
      <w:r>
        <w:rPr>
          <w:color w:val="000000"/>
          <w:spacing w:val="0"/>
          <w:w w:val="100"/>
          <w:position w:val="0"/>
        </w:rPr>
        <w:t>企文集，一书中，上海古籍出版社岀版.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6375" w:val="left"/>
        </w:tabs>
        <w:bidi w:val="0"/>
        <w:spacing w:before="0" w:after="0" w:line="548" w:lineRule="exact"/>
        <w:ind w:left="0" w:right="0" w:firstLine="0"/>
        <w:jc w:val="both"/>
        <w:rPr>
          <w:sz w:val="30"/>
          <w:szCs w:val="30"/>
        </w:rPr>
        <w:sectPr>
          <w:footerReference w:type="default" r:id="rId47"/>
          <w:footerReference w:type="even" r:id="rId48"/>
          <w:footnotePr>
            <w:pos w:val="pageBottom"/>
            <w:numFmt w:val="decimal"/>
            <w:numRestart w:val="continuous"/>
          </w:footnotePr>
          <w:pgSz w:w="11880" w:h="17835"/>
          <w:pgMar w:top="1252" w:right="746" w:bottom="1563" w:left="1308" w:header="824" w:footer="1135" w:gutter="0"/>
          <w:pgNumType w:start="4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6"/>
          <w:szCs w:val="26"/>
        </w:rPr>
        <w:t>象。除神话传说外，还涉及到地理、历史、宗教、民俗、历象、动 物、植物、矿物、医药、人类学、民族学、地质学……甚至连海洋学 探讨的问题,也能在《山海经》这部书里，得到某些启发和印证。 它真诃以说是一部奇书，一部古代人们生活日用的百科全书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  <w:sz w:val="26"/>
          <w:szCs w:val="26"/>
        </w:rPr>
        <w:t>正因为如此，它曾经给过去的目录学者造成分类上的困难。 《汉书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26"/>
          <w:szCs w:val="26"/>
        </w:rPr>
        <w:t>艺文志》把它列在数术略的形法类,让它和《宮宅地形》、 《相人》、《相六畜》等书在一起，迹近巫术迷信。《隋书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26"/>
          <w:szCs w:val="26"/>
        </w:rPr>
        <w:t>经籍志》 因此书多述山川地理，又把它改列在史部的地理类。清代初年纪 西修《四库全书》，又把它攻列在子部的小说彖类。纪旳在《总目 提要》中述改列的理由云/书中序述山水，多参以神怪。故《道 藏》收入太元部竞字号中，究其本目，实非黄老家言。然山川道里， 率难考据，耳目所及，百不一真。诸家并以为地理书之冠，亦未 为允。核实定名，实则小说之最古者耳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。”这</w:t>
      </w:r>
      <w:r>
        <w:rPr>
          <w:color w:val="000000"/>
          <w:spacing w:val="0"/>
          <w:w w:val="100"/>
          <w:position w:val="0"/>
          <w:sz w:val="26"/>
          <w:szCs w:val="26"/>
        </w:rPr>
        <w:t>种分类，我认为还是 比较恰当的。而鲁迅在《中国小说史略》第二篇《神话与传说》论 《山海经》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的说"</w:t>
      </w:r>
      <w:r>
        <w:rPr>
          <w:color w:val="000000"/>
          <w:spacing w:val="0"/>
          <w:w w:val="100"/>
          <w:position w:val="0"/>
          <w:sz w:val="26"/>
          <w:szCs w:val="26"/>
        </w:rPr>
        <w:t>所载祠神之物多用精（精米），与巫术合,盤古之 巫书也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.”这</w:t>
      </w:r>
      <w:r>
        <w:rPr>
          <w:color w:val="000000"/>
          <w:spacing w:val="0"/>
          <w:w w:val="100"/>
          <w:position w:val="0"/>
          <w:sz w:val="26"/>
          <w:szCs w:val="26"/>
        </w:rPr>
        <w:t>个论断，又比笼统说它是°小说之最古者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”进了</w:t>
      </w:r>
      <w:r>
        <w:rPr>
          <w:color w:val="000000"/>
          <w:spacing w:val="0"/>
          <w:w w:val="100"/>
          <w:position w:val="0"/>
          <w:sz w:val="26"/>
          <w:szCs w:val="26"/>
        </w:rPr>
        <w:t>一步。 《山海经》确可以说是一部巫书，是古代巫师们传留下来、经战国 初年至汉代初年楚国或楚地的人们（包括巫师）加以整理编写而 成的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。,巫</w:t>
      </w:r>
      <w:r>
        <w:rPr>
          <w:color w:val="000000"/>
          <w:spacing w:val="0"/>
          <w:w w:val="100"/>
          <w:position w:val="0"/>
          <w:sz w:val="26"/>
          <w:szCs w:val="26"/>
        </w:rPr>
        <w:t>以记神事”（鲁迅《汉文学史纲要》第二编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语）.</w:t>
      </w:r>
      <w:r>
        <w:rPr>
          <w:color w:val="000000"/>
          <w:spacing w:val="0"/>
          <w:w w:val="100"/>
          <w:position w:val="0"/>
          <w:sz w:val="26"/>
          <w:szCs w:val="26"/>
        </w:rPr>
        <w:t xml:space="preserve">宜乎在 这部书里保存了这么多可贵的神话传说材料。更可贵的，是这 些神话传说材料，比较接近原始状态，•没有经过多少涂饰和修 改。这是因为原始神话和原始宗教从神话思维这个母胎中孕育 形成的时候，还有相对的一致性，宗教对于原始氏旋社会也曾有 过某些积极的作用（如增强氏族团结、鼓舞我斗精神之类），没有 或为纯粹的迷信，故作为宗教支柱以及宗熬赖以宣传的神话能 够大致保持其原貌，无须作多大修改。战国时代的巫师,去古未 </w:t>
      </w:r>
      <w:r>
        <w:rPr>
          <w:color w:val="000000"/>
          <w:spacing w:val="0"/>
          <w:w w:val="100"/>
          <w:position w:val="0"/>
          <w:sz w:val="30"/>
          <w:szCs w:val="30"/>
        </w:rPr>
        <w:t>18</w:t>
        <w:tab/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'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20" w:line="54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和文王的葬所。《海外西经》记有肃慎国，说国中出产一种叫做 《雄常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”（椎</w:t>
      </w:r>
      <w:r>
        <w:rPr>
          <w:color w:val="000000"/>
          <w:spacing w:val="0"/>
          <w:w w:val="100"/>
          <w:position w:val="0"/>
        </w:rPr>
        <w:t>棠）的树，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“中</w:t>
      </w:r>
      <w:r>
        <w:rPr>
          <w:color w:val="000000"/>
          <w:spacing w:val="0"/>
          <w:w w:val="100"/>
          <w:position w:val="0"/>
        </w:rPr>
        <w:t>国有圣帝代立者，则此树生皮可衣也” （郭璞注），也略具神话因素。考察肃慎，即《周书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王会篇》的稷 慎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，“稷</w:t>
      </w:r>
      <w:r>
        <w:rPr>
          <w:color w:val="000000"/>
          <w:spacing w:val="0"/>
          <w:w w:val="100"/>
          <w:position w:val="0"/>
        </w:rPr>
        <w:t>慎大塵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”，足</w:t>
      </w:r>
      <w:r>
        <w:rPr>
          <w:color w:val="000000"/>
          <w:spacing w:val="0"/>
          <w:w w:val="100"/>
          <w:position w:val="0"/>
        </w:rPr>
        <w:t>见肃慎是周代初年成王吋候才开墉交通中国 的，《王会篇》后面附载的《伊尹四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方令》</w:t>
      </w:r>
      <w:r>
        <w:rPr>
          <w:color w:val="000000"/>
          <w:spacing w:val="0"/>
          <w:w w:val="100"/>
          <w:position w:val="0"/>
        </w:rPr>
        <w:t>中尚未见之。这兢是《山 海经》所记神话的下限？自此以后，就再没有见到其他任何神活 记叙了。从以上所举《山海经》所记的神话材料的零片看，可见 在奴隶制社会，仍然是有神话的，它并不制约在原始社会的范围 以内,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after="400" w:line="240" w:lineRule="auto"/>
        <w:ind w:left="0" w:right="0" w:firstLine="0"/>
        <w:jc w:val="center"/>
      </w:pPr>
      <w:bookmarkStart w:id="127" w:name="bookmark127"/>
      <w:bookmarkStart w:id="128" w:name="bookmark128"/>
      <w:bookmarkStart w:id="129" w:name="bookmark129"/>
      <w:bookmarkStart w:id="130" w:name="bookmark130"/>
      <w:r>
        <w:rPr>
          <w:color w:val="000000"/>
          <w:spacing w:val="0"/>
          <w:w w:val="100"/>
          <w:position w:val="0"/>
        </w:rPr>
        <w:t>二</w:t>
      </w:r>
      <w:bookmarkEnd w:id="129"/>
      <w:r>
        <w:rPr>
          <w:color w:val="000000"/>
          <w:spacing w:val="0"/>
          <w:w w:val="100"/>
          <w:position w:val="0"/>
        </w:rPr>
        <w:t>、自然崇拜与图腾崇拜神话</w:t>
      </w:r>
      <w:bookmarkEnd w:id="127"/>
      <w:bookmarkEnd w:id="128"/>
      <w:bookmarkEnd w:id="130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7" w:lineRule="exact"/>
        <w:ind w:left="0" w:right="0" w:firstLine="700"/>
        <w:jc w:val="both"/>
        <w:sectPr>
          <w:footerReference w:type="default" r:id="rId49"/>
          <w:footerReference w:type="even" r:id="rId50"/>
          <w:footnotePr>
            <w:pos w:val="pageBottom"/>
            <w:numFmt w:val="decimal"/>
            <w:numRestart w:val="continuous"/>
          </w:footnotePr>
          <w:pgSz w:w="11880" w:h="17835"/>
          <w:pgMar w:top="1252" w:right="746" w:bottom="1563" w:left="1308" w:header="824" w:footer="3" w:gutter="0"/>
          <w:pgNumType w:start="2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《山海经》所记的诸神，大都是宗教的神，是从自然崇拜开端 的。《五藏</w:t>
      </w:r>
      <w:r>
        <w:rPr>
          <w:color w:val="000000"/>
          <w:spacing w:val="0"/>
          <w:w w:val="100"/>
          <w:position w:val="0"/>
          <w:lang w:val="zh-CN" w:eastAsia="zh-CN" w:bidi="zh-CN"/>
        </w:rPr>
        <w:t>山经》</w:t>
      </w:r>
      <w:r>
        <w:rPr>
          <w:color w:val="000000"/>
          <w:spacing w:val="0"/>
          <w:w w:val="100"/>
          <w:position w:val="0"/>
        </w:rPr>
        <w:t>每经末尾祀典部分记有诸山山神的形貌，有作 鸟身龙首的（《南山经》、《中次十二经》），有作龙身鸟首的（《南次 二经》），有作龙身人面的（《南次三经》、《中次十经》），有作人面 马身的《《西次二经》、《北次三经》），有作人面牛身、四足一臂、操 杖以行的（《西次二经》），有作羊身人面的（《西次三经》），有作人 面蛇身的（《北山经》、《北次二经》），有作彘身八足蛇尾的（《牝次 三经》），有作人身龙首的（《东山经》），有作兽身人面戴格（角）的 （《东次二经》），有作人身羊鱼的（《东次三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经》）</w:t>
      </w:r>
      <w:r>
        <w:rPr>
          <w:color w:val="000000"/>
          <w:spacing w:val="0"/>
          <w:w w:val="100"/>
          <w:position w:val="0"/>
        </w:rPr>
        <w:t>，有作人面鸟身的 （《中次二经》、《中次八经》），有作人面兽身的（《中次四经汾，有 作豕身人面的（《中次七经》、《中次十一经》），有作人面三首的 （«中次七经》，宿作鸟身龙首的（《中次九经》）：形形色色，不一 而足。他们或基本上是动物形躯的拼凑，如鸟身龙首、龙身鸟 首、马身龙首、彘身八足蛇尾之类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 xml:space="preserve">或逐渐有了人的形貌，如人面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马身、人面蛇身、人身龙首、羊商人身等：看得岀来，自然崇拜时 期奉祀的神，虽有初步的拟人化，其形象仍是半人半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兽的。</w:t>
      </w:r>
      <w:r>
        <w:rPr>
          <w:color w:val="000000"/>
          <w:spacing w:val="0"/>
          <w:w w:val="100"/>
          <w:position w:val="0"/>
        </w:rPr>
        <w:t>再看 《海外经》所记的四方神——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1320" w:right="0" w:firstLine="0"/>
        <w:jc w:val="left"/>
      </w:pPr>
      <w:r>
        <w:rPr>
          <w:color w:val="000000"/>
          <w:spacing w:val="0"/>
          <w:w w:val="100"/>
          <w:position w:val="0"/>
        </w:rPr>
        <w:t>南方祝融，兽身人面，乘两龙。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1320" w:right="0" w:firstLine="0"/>
        <w:jc w:val="left"/>
      </w:pPr>
      <w:r>
        <w:rPr>
          <w:color w:val="000000"/>
          <w:spacing w:val="0"/>
          <w:w w:val="100"/>
          <w:position w:val="0"/>
        </w:rPr>
        <w:t>西方暮收，左耳有蛇，乘两龙。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1320" w:right="0" w:firstLine="0"/>
        <w:jc w:val="left"/>
      </w:pPr>
      <w:r>
        <w:rPr>
          <w:color w:val="000000"/>
          <w:spacing w:val="0"/>
          <w:w w:val="100"/>
          <w:position w:val="0"/>
        </w:rPr>
        <w:t>北方禺彊，人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面鸟身</w:t>
      </w:r>
      <w:r>
        <w:rPr>
          <w:color w:val="000000"/>
          <w:spacing w:val="0"/>
          <w:w w:val="100"/>
          <w:position w:val="0"/>
        </w:rPr>
        <w:t>，珥两肯蛇，践两肯蛇。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55" w:lineRule="exact"/>
        <w:ind w:left="1320" w:right="0" w:firstLine="0"/>
        <w:jc w:val="left"/>
      </w:pPr>
      <w:r>
        <w:rPr>
          <w:color w:val="000000"/>
          <w:spacing w:val="0"/>
          <w:w w:val="100"/>
          <w:position w:val="0"/>
        </w:rPr>
        <w:t>东方句芒，鸟身人面，乘两龙。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郭璞分别以“火神”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、“金</w:t>
      </w:r>
      <w:r>
        <w:rPr>
          <w:color w:val="000000"/>
          <w:spacing w:val="0"/>
          <w:w w:val="100"/>
          <w:position w:val="0"/>
        </w:rPr>
        <w:t>神”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、“水</w:t>
      </w:r>
      <w:r>
        <w:rPr>
          <w:color w:val="000000"/>
          <w:spacing w:val="0"/>
          <w:w w:val="100"/>
          <w:position w:val="0"/>
        </w:rPr>
        <w:t>神”、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“木神”注之</w:t>
      </w:r>
      <w:r>
        <w:rPr>
          <w:color w:val="000000"/>
          <w:spacing w:val="0"/>
          <w:w w:val="100"/>
          <w:position w:val="0"/>
        </w:rPr>
        <w:t>，而其形躯仍大 都是半人半兽的，并未脱离原始宗教意识的范围，《五藏山经》 所记对于诸山山神的祭祀，各有不同的祀典，类皆巫师的施为， 现在抄摘两段如下，以见一斑——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70" w:lineRule="exact"/>
        <w:ind w:left="1320" w:right="0" w:firstLine="0"/>
        <w:jc w:val="left"/>
      </w:pPr>
      <w:r>
        <w:rPr>
          <w:color w:val="000000"/>
          <w:spacing w:val="0"/>
          <w:w w:val="100"/>
          <w:position w:val="0"/>
        </w:rPr>
        <w:t>凡《蔵经》之首，自钱来之山至于醜山，凡十九山，二千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70" w:lineRule="exact"/>
        <w:ind w:left="760" w:right="0" w:firstLine="40"/>
        <w:jc w:val="left"/>
      </w:pPr>
      <w:r>
        <w:rPr>
          <w:color w:val="000000"/>
          <w:spacing w:val="0"/>
          <w:w w:val="100"/>
          <w:position w:val="0"/>
        </w:rPr>
        <w:t>九百五十七里。华山，冢也，其祠之礼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太军。潮山，神也， / 相之用烛，斋百日，以百牺，瘗用百瑜，为其酒百尊，屡以百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760" w:right="0" w:firstLine="40"/>
        <w:jc w:val="both"/>
      </w:pPr>
      <w:r>
        <w:rPr>
          <w:color w:val="000000"/>
          <w:spacing w:val="0"/>
          <w:w w:val="100"/>
          <w:position w:val="0"/>
        </w:rPr>
        <w:t>珪百壁。其余十七山之属，皆毛拴,用一羊相之。烛者，百 草之未灰，白席采等纯之。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55" w:lineRule="exact"/>
        <w:ind w:left="760" w:right="0" w:firstLine="580"/>
        <w:jc w:val="left"/>
      </w:pPr>
      <w:r>
        <w:rPr>
          <w:color w:val="000000"/>
          <w:spacing w:val="0"/>
          <w:w w:val="100"/>
          <w:position w:val="0"/>
        </w:rPr>
        <w:t>凡《北山经》之首，自单狐之山至于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堤山.</w:t>
      </w:r>
      <w:r>
        <w:rPr>
          <w:color w:val="000000"/>
          <w:spacing w:val="0"/>
          <w:w w:val="100"/>
          <w:position w:val="0"/>
        </w:rPr>
        <w:t>凡二十五山， 五千四百九十里。其神皆人面蛇身。其祠之，毛用一雄鸡 瘗，吉玉用一珪，窿而不精。其山北人，皆生食不火之牧。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0" w:right="0" w:firstLine="180"/>
        <w:jc w:val="left"/>
      </w:pPr>
      <w:r>
        <w:rPr>
          <w:color w:val="000000"/>
          <w:spacing w:val="0"/>
          <w:w w:val="100"/>
          <w:position w:val="0"/>
        </w:rPr>
        <w:t>此经所记自然崇拜诸神,大都只有神而无神话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其中少数，除形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55" w:lineRule="exact"/>
        <w:ind w:left="0" w:right="0" w:firstLine="180"/>
        <w:jc w:val="left"/>
        <w:sectPr>
          <w:footerReference w:type="default" r:id="rId51"/>
          <w:footerReference w:type="even" r:id="rId52"/>
          <w:footnotePr>
            <w:pos w:val="pageBottom"/>
            <w:numFmt w:val="decimal"/>
            <w:numRestart w:val="continuous"/>
          </w:footnotePr>
          <w:pgSz w:w="11880" w:h="17835"/>
          <w:pgMar w:top="1252" w:right="746" w:bottom="1563" w:left="1308" w:header="824" w:footer="1135" w:gutter="0"/>
          <w:pgNumType w:start="43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貌的叙写而外，还略述其行迹。例如一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540" w:right="0" w:firstLine="680"/>
        <w:jc w:val="left"/>
      </w:pPr>
      <w:r>
        <w:rPr>
          <w:color w:val="000000"/>
          <w:spacing w:val="0"/>
          <w:w w:val="100"/>
          <w:position w:val="0"/>
        </w:rPr>
        <w:t>槐江之山，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实惟帝之平圃，神英招司之，其状马身 而人面，虎文而鸟異，徇于四海，其音如榴。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西次四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540" w:right="0" w:firstLine="680"/>
        <w:jc w:val="both"/>
      </w:pPr>
      <w:r>
        <w:rPr>
          <w:color w:val="000000"/>
          <w:spacing w:val="0"/>
          <w:w w:val="100"/>
          <w:position w:val="0"/>
        </w:rPr>
        <w:t>和山，……吉神泰逢司之，其状如人而虎尾〈郭羨注，或 作雀尾），是好居于育山之阳，出入有光。泰逢神责天如气 也。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（々中</w:t>
      </w:r>
      <w:r>
        <w:rPr>
          <w:color w:val="000000"/>
          <w:spacing w:val="0"/>
          <w:w w:val="100"/>
          <w:position w:val="0"/>
        </w:rPr>
        <w:t>次三经》）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540" w:right="0" w:firstLine="680"/>
        <w:jc w:val="left"/>
      </w:pPr>
      <w:r>
        <w:rPr>
          <w:color w:val="000000"/>
          <w:spacing w:val="0"/>
          <w:w w:val="100"/>
          <w:position w:val="0"/>
        </w:rPr>
        <w:t>平逢之山，……有神焉，其状如人而二首，名曰骄虫，是 为暴虫，实惟蜂蜜之庐。（。中次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六经”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80" w:line="510" w:lineRule="exact"/>
        <w:ind w:left="540" w:right="0" w:firstLine="680"/>
        <w:jc w:val="left"/>
      </w:pPr>
      <w:r>
        <w:rPr>
          <w:color w:val="000000"/>
          <w:spacing w:val="0"/>
          <w:w w:val="100"/>
          <w:position w:val="0"/>
        </w:rPr>
        <w:t>夫夫之由，……神于儿居之，其状人身而手操两蛇，常 游于江渊？出入有光。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（M</w:t>
      </w:r>
      <w:r>
        <w:rPr>
          <w:color w:val="000000"/>
          <w:spacing w:val="0"/>
          <w:w w:val="100"/>
          <w:position w:val="0"/>
        </w:rPr>
        <w:t>中次十二经》）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80" w:line="51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等等。这些只能算是神话的零片，或者半神话，前不能算是神 话。因为构成神话的故事情节，上举诸例，无一具有。只有下面 所举诸山山神记事的一段，算是唯一的例外一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80" w:line="547" w:lineRule="exact"/>
        <w:ind w:left="540" w:right="0" w:firstLine="680"/>
        <w:jc w:val="both"/>
      </w:pPr>
      <w:r>
        <w:rPr>
          <w:color w:val="000000"/>
          <w:spacing w:val="0"/>
          <w:w w:val="100"/>
          <w:position w:val="0"/>
        </w:rPr>
        <w:t>铀山，其子曰鼓，其状〔如：人観而龙身，是与钦酒杀葆 江于昆仑之阳，帝乃戳之钟山之东曰帷崖。钦</w:t>
      </w:r>
      <w:r>
        <w:rPr>
          <w:color w:val="000000"/>
          <w:spacing w:val="0"/>
          <w:w w:val="100"/>
          <w:position w:val="0"/>
          <w:lang w:val="zh-CN" w:eastAsia="zh-CN" w:bidi="zh-CN"/>
        </w:rPr>
        <w:t>鹃化为</w:t>
      </w:r>
      <w:r>
        <w:rPr>
          <w:color w:val="000000"/>
          <w:spacing w:val="0"/>
          <w:w w:val="100"/>
          <w:position w:val="0"/>
        </w:rPr>
        <w:t>大翳， 其状如雕而黑文白首，赤嗫而虎爪，其昔如晨鹄，见则有大 兵；鼓亦化为聲鸟，其状如鹃，赤足而直喙，黄文而白首，其 音如鹄，见则其邑大塁。（。四次三经＞）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3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这段神话鼠仍可视作是黄帝神话（文中所说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“帝”即</w:t>
      </w:r>
      <w:r>
        <w:rPr>
          <w:color w:val="000000"/>
          <w:spacing w:val="0"/>
          <w:w w:val="100"/>
          <w:position w:val="0"/>
        </w:rPr>
        <w:t xml:space="preserve">黄帝）的零 片，但从神话本身看，故事情节已比较完整了，山神内江，谋 杀无辜，作为神国最高统治者的黄帝予以严厉的惩处，将他们杀 死，而他们又各化为异物。这类故事精节完整的神话，在《山海 经》中，实在并不多见。检核起来，不过是七八段罢了。类似上 血所举，还有《海内西经》所记“危与贰负杀襄窥、帝乃梏之疏 </w:t>
      </w:r>
      <w:r>
        <w:rPr>
          <w:color w:val="000000"/>
          <w:spacing w:val="0"/>
          <w:w w:val="100"/>
          <w:position w:val="0"/>
        </w:rPr>
        <w:t>属之山”的神话，但恐怕产生的肘期较晚,非自然崇拜时期的 神话。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480" w:right="0" w:firstLine="660"/>
        <w:jc w:val="both"/>
      </w:pPr>
      <w:r>
        <w:rPr>
          <w:color w:val="000000"/>
          <w:spacing w:val="0"/>
          <w:w w:val="100"/>
          <w:position w:val="0"/>
        </w:rPr>
        <w:t>构成原始宗教信仰的，除曰然崇拜而外，还有图腾崇拜。有 些学者认为图腾崇拜还早于自然崇拜。这类神话在《山海经》里 并不多见，但也略有一些。《海内北经》说——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1800" w:right="0" w:firstLine="0"/>
        <w:jc w:val="both"/>
      </w:pPr>
      <w:r>
        <w:rPr>
          <w:color w:val="000000"/>
          <w:spacing w:val="0"/>
          <w:w w:val="100"/>
          <w:position w:val="0"/>
        </w:rPr>
        <w:t>有人日大行伯，把戈。其东有犬封国。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0" w:lineRule="exact"/>
        <w:ind w:left="480" w:right="0" w:firstLine="60"/>
        <w:jc w:val="both"/>
      </w:pPr>
      <w:r>
        <w:rPr>
          <w:color w:val="000000"/>
          <w:spacing w:val="0"/>
          <w:w w:val="100"/>
          <w:position w:val="0"/>
        </w:rPr>
        <w:t xml:space="preserve">郭璞注、昔盘瓠杀戎王，高辛以美女妻之，不可以训，乃浮之会 稽东海中，得三百里地封之，生男为狗，女为美入,是为狗封之国 也了郭璞的注释是不错的，因为此文之下，接着又有这样的叙 </w:t>
      </w:r>
      <w:r>
        <w:rPr>
          <w:i/>
          <w:iCs/>
          <w:color w:val="000000"/>
          <w:spacing w:val="0"/>
          <w:w w:val="100"/>
          <w:position w:val="0"/>
        </w:rPr>
        <w:t>写——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1800" w:right="0" w:firstLine="0"/>
        <w:jc w:val="left"/>
      </w:pPr>
      <w:r>
        <w:rPr>
          <w:color w:val="000000"/>
          <w:spacing w:val="0"/>
          <w:w w:val="100"/>
          <w:position w:val="0"/>
        </w:rPr>
        <w:t>犬封国曰犬戎国，状如犬。有一女子,方览进松食。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犬戎国的女子，正在“跪进枉（杯）食气 奉侍她的“状如犬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”的丈</w:t>
        <w:br/>
      </w:r>
      <w:r>
        <w:rPr>
          <w:color w:val="000000"/>
          <w:spacing w:val="0"/>
          <w:w w:val="100"/>
          <w:position w:val="0"/>
        </w:rPr>
        <w:t>夫•这就把“生男为狗、女为美入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”二</w:t>
      </w:r>
      <w:r>
        <w:rPr>
          <w:color w:val="000000"/>
          <w:spacing w:val="0"/>
          <w:w w:val="100"/>
          <w:position w:val="0"/>
        </w:rPr>
        <w:t>语形象化了 .《大荒北经》叙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3580" w:right="0" w:firstLine="0"/>
        <w:jc w:val="both"/>
      </w:pPr>
      <w:r>
        <w:rPr>
          <w:color w:val="000000"/>
          <w:spacing w:val="0"/>
          <w:w w:val="100"/>
          <w:position w:val="0"/>
        </w:rPr>
        <w:t>I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240" w:lineRule="auto"/>
        <w:ind w:left="0" w:right="0" w:firstLine="640"/>
        <w:jc w:val="left"/>
      </w:pPr>
      <w:r>
        <w:rPr>
          <w:color w:val="000000"/>
          <w:spacing w:val="0"/>
          <w:w w:val="100"/>
          <w:position w:val="0"/>
        </w:rPr>
        <w:t>写犬戎的情况,又略有不同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1260" w:right="0" w:firstLine="580"/>
        <w:jc w:val="both"/>
      </w:pPr>
      <w:r>
        <w:rPr>
          <w:color w:val="000000"/>
          <w:spacing w:val="0"/>
          <w:w w:val="100"/>
          <w:position w:val="0"/>
        </w:rPr>
        <w:t>有人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名曰.</w:t>
      </w:r>
      <w:r>
        <w:rPr>
          <w:color w:val="000000"/>
          <w:spacing w:val="0"/>
          <w:w w:val="100"/>
          <w:position w:val="0"/>
        </w:rPr>
        <w:t>犬戎。黄帝生苗龙，苗龙生融吾，徴吾生弄 明，弄明生白犬，白犬有牝牡，是为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犬戎，</w:t>
      </w:r>
      <w:r>
        <w:rPr>
          <w:color w:val="000000"/>
          <w:spacing w:val="0"/>
          <w:w w:val="100"/>
          <w:position w:val="0"/>
        </w:rPr>
        <w:t>由食。有赤兽，马 状无首，名日或宣王尸。……有犬戎国。有神，人面善身•名 曰犬戎。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0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、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5" w:lineRule="exact"/>
        <w:ind w:left="0" w:right="0" w:firstLine="0"/>
        <w:jc w:val="center"/>
        <w:sectPr>
          <w:footerReference w:type="default" r:id="rId53"/>
          <w:footerReference w:type="even" r:id="rId54"/>
          <w:footerReference w:type="first" r:id="rId55"/>
          <w:footnotePr>
            <w:pos w:val="pageBottom"/>
            <w:numFmt w:val="decimal"/>
            <w:numRestart w:val="continuous"/>
          </w:footnotePr>
          <w:pgSz w:w="11880" w:h="17835"/>
          <w:pgMar w:top="1252" w:right="746" w:bottom="1563" w:left="1308" w:header="0" w:footer="3" w:gutter="0"/>
          <w:pgNumType w:start="22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郭璞于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“戎宣</w:t>
      </w:r>
      <w:r>
        <w:rPr>
          <w:color w:val="000000"/>
          <w:spacing w:val="0"/>
          <w:w w:val="100"/>
          <w:position w:val="0"/>
        </w:rPr>
        <w:t>王尸”下注云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，犬戎</w:t>
      </w:r>
      <w:r>
        <w:rPr>
          <w:color w:val="000000"/>
          <w:spacing w:val="0"/>
          <w:w w:val="100"/>
          <w:position w:val="0"/>
        </w:rPr>
        <w:t>之神名也疽郝懿行于。有神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”下</w:t>
        <w:br/>
      </w:r>
      <w:r>
        <w:rPr>
          <w:color w:val="000000"/>
          <w:spacing w:val="0"/>
          <w:w w:val="100"/>
          <w:position w:val="0"/>
        </w:rPr>
        <w:t>注云，犬戎，黄帝之玄孙，已见上文，是犬戎亦人也，神字</w:t>
      </w:r>
      <w:r>
        <w:rPr>
          <w:color w:val="000000"/>
          <w:spacing w:val="0"/>
          <w:w w:val="100"/>
          <w:position w:val="0"/>
          <w:lang w:val="zh-CN" w:eastAsia="zh-CN" w:bidi="zh-CN"/>
        </w:rPr>
        <w:t>疑讹。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60" w:line="5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《史记•周本纪》集解引此经正作人字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C”</w:t>
      </w:r>
      <w:r>
        <w:rPr>
          <w:color w:val="000000"/>
          <w:spacing w:val="0"/>
          <w:w w:val="100"/>
          <w:position w:val="0"/>
        </w:rPr>
        <w:t>《山海经》作非一手，所 记又是据图为文，故常不免凌杂琐碎，自相抵稽。但总的看来， 盘瓠神话和犬戎神话有关是无疑问的，犬或白犬作为犬戎国的 图腾神也是无疑问的。至于犬戎神话如何演变为盘瓠神话，又 如何由西北流播到东南,则尚须专家学者作周密考证，不属本书 论述的范围了。除此而外，《海内经》尚有——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780" w:line="635" w:lineRule="exact"/>
        <w:ind w:left="0" w:right="0" w:firstLine="1380"/>
        <w:jc w:val="both"/>
      </w:pPr>
      <w:r>
        <w:rPr>
          <w:color w:val="000000"/>
          <w:spacing w:val="0"/>
          <w:w w:val="100"/>
          <w:position w:val="0"/>
        </w:rPr>
        <w:t>南方……有人曰苗民。有神焉，人首蛇身，长如辕，左右 有首，衣紫衣,冠齒冠，名曰延维，人主得而飨食之，伯天下。 成样的记叙。郭璞注以为此神即《庄子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达生篇》所说的委蛇， 闻一多《伏羲考》谓延维、委蛇即汉画象中交尾的伏羲和女塀，乃 南方苗族的祖神，而苗族又是属于古代尚未迁徙到南方、住在黄 河上游、中原西部的龙图腾的团族之此经所写，便把这•一点 暗示出来了.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131" w:name="bookmark131"/>
      <w:bookmarkStart w:id="132" w:name="bookmark132"/>
      <w:bookmarkStart w:id="133" w:name="bookmark133"/>
      <w:bookmarkStart w:id="134" w:name="bookmark134"/>
      <w:r>
        <w:rPr>
          <w:color w:val="000000"/>
          <w:spacing w:val="0"/>
          <w:w w:val="100"/>
          <w:position w:val="0"/>
        </w:rPr>
        <w:t>三</w:t>
      </w:r>
      <w:bookmarkEnd w:id="133"/>
      <w:r>
        <w:rPr>
          <w:color w:val="000000"/>
          <w:spacing w:val="0"/>
          <w:w w:val="100"/>
          <w:position w:val="0"/>
        </w:rPr>
        <w:t>、女性开辟神的神话</w:t>
      </w:r>
      <w:bookmarkEnd w:id="131"/>
      <w:bookmarkEnd w:id="132"/>
      <w:bookmarkEnd w:id="134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8" w:lineRule="exact"/>
        <w:ind w:left="0" w:right="0" w:firstLine="740"/>
        <w:jc w:val="both"/>
        <w:sectPr>
          <w:footerReference w:type="default" r:id="rId56"/>
          <w:footerReference w:type="even" r:id="rId57"/>
          <w:footnotePr>
            <w:pos w:val="pageBottom"/>
            <w:numFmt w:val="decimal"/>
            <w:numRestart w:val="continuous"/>
          </w:footnotePr>
          <w:type w:val="continuous"/>
          <w:pgSz w:w="11880" w:h="17835"/>
          <w:pgMar w:top="1252" w:right="746" w:bottom="1563" w:left="1308" w:header="824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马克思在《摘要》一书中所说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“在野</w:t>
      </w:r>
      <w:r>
        <w:rPr>
          <w:color w:val="000000"/>
          <w:spacing w:val="0"/>
          <w:w w:val="100"/>
          <w:position w:val="0"/>
        </w:rPr>
        <w:t>蛮时期的低级阶段,</w:t>
      </w:r>
      <w:r>
        <w:rPr>
          <w:color w:val="000000"/>
          <w:spacing w:val="0"/>
          <w:w w:val="100"/>
          <w:position w:val="0"/>
          <w:sz w:val="30"/>
          <w:szCs w:val="30"/>
          <w:lang w:val="zh-CN" w:eastAsia="zh-CN" w:bidi="zh-CN"/>
        </w:rPr>
        <w:t xml:space="preserve">…… </w:t>
      </w:r>
      <w:r>
        <w:rPr>
          <w:color w:val="000000"/>
          <w:spacing w:val="0"/>
          <w:w w:val="100"/>
          <w:position w:val="0"/>
        </w:rPr>
        <w:t>开始于此时产生神话七那时约当于原始氏族社会毋权制的晚 期，即新石器时代，恐怕已不是神话升始产生的阶段而是神话发 展的阶段了</w:t>
      </w:r>
      <w:r>
        <w:rPr>
          <w:i/>
          <w:iCs/>
          <w:color w:val="000000"/>
          <w:spacing w:val="0"/>
          <w:w w:val="100"/>
          <w:position w:val="0"/>
        </w:rPr>
        <w:t>，</w:t>
      </w:r>
      <w:r>
        <w:rPr>
          <w:color w:val="000000"/>
          <w:spacing w:val="0"/>
          <w:w w:val="100"/>
          <w:position w:val="0"/>
        </w:rPr>
        <w:t>因而此时期才有如《摘要》繭画说的'在宗教领域中 发生了自然崇拜以及关于大主宰的模糊的概念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”等</w:t>
      </w:r>
      <w:r>
        <w:rPr>
          <w:color w:val="000000"/>
          <w:spacing w:val="0"/>
          <w:w w:val="100"/>
          <w:position w:val="0"/>
        </w:rPr>
        <w:t>情况。前面所 挙曾然崇拜神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话的丁</w:t>
      </w:r>
      <w:r>
        <w:rPr>
          <w:color w:val="000000"/>
          <w:spacing w:val="0"/>
          <w:w w:val="100"/>
          <w:position w:val="0"/>
        </w:rPr>
        <w:t>些片断，当是在这个时期产生的。这个时期 产生的神话,首先是'已経有了*人格化的神灵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 xml:space="preserve">概念（虽然还只 是半人半兽初步的拟人化，而不是象原始社会前期神话那样只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是有生命、有意志的活物。至于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“大</w:t>
      </w:r>
      <w:r>
        <w:rPr>
          <w:color w:val="000000"/>
          <w:spacing w:val="0"/>
          <w:w w:val="100"/>
          <w:position w:val="0"/>
        </w:rPr>
        <w:t>主宰的模糊的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概念，</w:t>
      </w:r>
      <w:r>
        <w:rPr>
          <w:color w:val="000000"/>
          <w:spacing w:val="0"/>
          <w:w w:val="100"/>
          <w:position w:val="0"/>
        </w:rPr>
        <w:t>从此时 期产生的神话片断中，也可以大略看出一些来，只是大主宰并非 男性，而是女性。《大荒西经》说——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0" w:lineRule="exact"/>
        <w:ind w:left="1140" w:right="0" w:firstLine="600"/>
        <w:jc w:val="both"/>
      </w:pPr>
      <w:r>
        <w:rPr>
          <w:color w:val="000000"/>
          <w:spacing w:val="0"/>
          <w:w w:val="100"/>
          <w:position w:val="0"/>
        </w:rPr>
        <w:t>有神十人，名曰女姻之肠，化为神，处果广之野。横道 而处。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460" w:right="0" w:firstLine="40"/>
        <w:jc w:val="both"/>
      </w:pPr>
      <w:r>
        <w:rPr>
          <w:color w:val="000000"/>
          <w:spacing w:val="0"/>
          <w:w w:val="100"/>
          <w:position w:val="0"/>
        </w:rPr>
        <w:t>这里提到的女姉，已经是具休而微的原始开辟神的形象。女蜗的 最大功业，是造人和补天两件事。《淮南子•说林篇》记叙了女 蜗与诸神共同创造人类的一段神话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“黄帝</w:t>
      </w:r>
      <w:r>
        <w:rPr>
          <w:color w:val="000000"/>
          <w:spacing w:val="0"/>
          <w:w w:val="100"/>
          <w:position w:val="0"/>
        </w:rPr>
        <w:t>生阴阳，上骈生耳目， 桑林生臂手,此女蜗所以七十化也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。”高诱注」“上</w:t>
      </w:r>
      <w:r>
        <w:rPr>
          <w:color w:val="000000"/>
          <w:spacing w:val="0"/>
          <w:w w:val="100"/>
          <w:position w:val="0"/>
        </w:rPr>
        <w:t>骈，桑林皆神 名疽神话虽然记叙简略，但是从中仍旧可以隐然看由•它是反映 了原始母系社会以女性为中心的婚姻关系和生育情况的。造人 神话，又见于汉末应劭的《风馅適义》，佚文说她“挎黄土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作人七 </w:t>
      </w:r>
      <w:r>
        <w:rPr>
          <w:color w:val="000000"/>
          <w:spacing w:val="0"/>
          <w:w w:val="100"/>
          <w:position w:val="0"/>
        </w:rPr>
        <w:t>至于补天，仍首见于《淮南子•览冥篇》，说她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“炼五</w:t>
      </w:r>
      <w:r>
        <w:rPr>
          <w:color w:val="000000"/>
          <w:spacing w:val="0"/>
          <w:w w:val="100"/>
          <w:position w:val="0"/>
        </w:rPr>
        <w:t xml:space="preserve">色石以补苍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天' </w:t>
      </w:r>
      <w:r>
        <w:rPr>
          <w:color w:val="000000"/>
          <w:spacing w:val="0"/>
          <w:w w:val="100"/>
          <w:position w:val="0"/>
        </w:rPr>
        <w:t>虽然二书都较晚出，但所记录的神话仍当是产生于这个时 期的，更晚一点，才有盘古开天辟地以及盘古化生万物的神话。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460" w:right="0" w:firstLine="700"/>
        <w:jc w:val="both"/>
        <w:sectPr>
          <w:footerReference w:type="default" r:id="rId58"/>
          <w:footerReference w:type="even" r:id="rId59"/>
          <w:footnotePr>
            <w:pos w:val="pageBottom"/>
            <w:numFmt w:val="decimal"/>
            <w:numRestart w:val="continuous"/>
          </w:footnotePr>
          <w:pgSz w:w="11880" w:h="17835"/>
          <w:pgMar w:top="1252" w:right="746" w:bottom="1563" w:left="1308" w:header="824" w:footer="3" w:gutter="0"/>
          <w:pgNumType w:start="47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盘古是一位男性的开辟神；但是根据我国古代神话发展的 情况看，最早的开辟神，应该是一位女性才对。女蜗之肠能化为 十个神人，又有造人、补天的业绩，她是完全具有作开辟神的资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格的.</w:t>
      </w:r>
      <w:r>
        <w:rPr>
          <w:color w:val="000000"/>
          <w:spacing w:val="0"/>
          <w:w w:val="100"/>
          <w:position w:val="0"/>
        </w:rPr>
        <w:t>《说文》十二说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i/>
          <w:iCs/>
          <w:color w:val="000000"/>
          <w:spacing w:val="0"/>
          <w:w w:val="100"/>
          <w:position w:val="0"/>
        </w:rPr>
        <w:t>古</w:t>
      </w:r>
      <w:r>
        <w:rPr>
          <w:color w:val="000000"/>
          <w:spacing w:val="0"/>
          <w:w w:val="100"/>
          <w:position w:val="0"/>
        </w:rPr>
        <w:t xml:space="preserve">之神圣女，化万物者也，化就是化 育、化生的•意思，女蜗正是同于盘古那样能化育化生万物的人, 以女姻为最古的开辟神，还保留着母权制氏族社会神话的迹印。 现在瑶族中传述的密洛陀神话，就是保存比较完整的女性开辟 神神话的典型例子。后来将女蜗説成是盘古，那是神活流传演 变的结果，原来的母权制让位于父权畑，而父权制则从氏族社会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460" w:right="0" w:firstLine="0"/>
        <w:jc w:val="both"/>
      </w:pPr>
      <w:r>
        <w:rPr>
          <w:color w:val="000000"/>
          <w:spacing w:val="0"/>
          <w:w w:val="100"/>
          <w:position w:val="0"/>
        </w:rPr>
        <w:t>的后期开始.一直延续下去,贯穿到阶级划分以后整个的阶级社 会中。因而在君建社会中期的三国时代，产生盘古升天辟地和 化生万物的说法，是并不奇怪的。有人（常任侠、闻一多）说盘古 是伏賤的音转，如所说无误，则女蜗与伏義本是配偶神，其因流 传演变而使女性的开辟神让位于男性的开辟神的迹象，更是分 明可见。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5" w:lineRule="exact"/>
        <w:ind w:left="340" w:right="0" w:firstLine="680"/>
        <w:jc w:val="both"/>
      </w:pPr>
      <w:r>
        <w:rPr>
          <w:color w:val="000000"/>
          <w:spacing w:val="0"/>
          <w:w w:val="100"/>
          <w:position w:val="0"/>
        </w:rPr>
        <w:t>《北次三经》所记的精卫填海神话也当是这个时期的产 物—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0" w:lineRule="exact"/>
        <w:ind w:left="1000" w:right="0" w:firstLine="660"/>
        <w:jc w:val="both"/>
      </w:pPr>
      <w:r>
        <w:rPr>
          <w:color w:val="000000"/>
          <w:spacing w:val="0"/>
          <w:w w:val="100"/>
          <w:position w:val="0"/>
        </w:rPr>
        <w:t>发鸠之山，其上多痢木。有鸟焉，其状如鸟，文首，白 喙，赤足，吊曰精卫，其呜自谈，是炎帝之少女，略曰女娃。女 娃游于东海，溺而不返，故为精卫，常街西山之木石，以埋于 东海。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340" w:right="0" w:firstLine="40"/>
        <w:jc w:val="both"/>
      </w:pPr>
      <w:r>
        <w:rPr>
          <w:color w:val="000000"/>
          <w:spacing w:val="0"/>
          <w:w w:val="100"/>
          <w:position w:val="0"/>
        </w:rPr>
        <w:t>这一神话表现了遭受自然灾害的原始人类征服自然的渴望。神 话的主角是一个溺海而死的少女的灵魂变的小鸟，不管是否有 后来流传演变的改动，这个神话带着母权制氏族社会的痕迹，则 是没有疑问的。而且女蜗和女娃，也象是一人的分化，女娃填海 的工作和女蜗补天神话中“积芦灰以止淫水”的工枠也很近似。 据我的考察，女蜗补天的主要日的还是为了治水,这在以后的章 节中还要提到［此处便不多赘。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340" w:right="0" w:firstLine="680"/>
        <w:jc w:val="both"/>
        <w:sectPr>
          <w:footerReference w:type="default" r:id="rId60"/>
          <w:footerReference w:type="even" r:id="rId61"/>
          <w:footnotePr>
            <w:pos w:val="pageBottom"/>
            <w:numFmt w:val="decimal"/>
            <w:numRestart w:val="continuous"/>
          </w:footnotePr>
          <w:pgSz w:w="11880" w:h="17835"/>
          <w:pgMar w:top="1252" w:right="746" w:bottom="1563" w:left="1308" w:header="824" w:footer="3" w:gutter="0"/>
          <w:pgNumType w:start="26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由于以母系为中心的社会制度在啓个社会发展史上占的比 重是较小的，所以神话当中占有重要地位的女神也就寥寥无几。 酉王母最初可能是1个男性神，后来被人们望文生义，把他女性 化了。关于他的神话在下面再作详细讨论。现在只说《大荒南 经》所记的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“生十</w:t>
      </w:r>
      <w:r>
        <w:rPr>
          <w:color w:val="000000"/>
          <w:spacing w:val="0"/>
          <w:w w:val="100"/>
          <w:position w:val="0"/>
        </w:rPr>
        <w:t>日”的羲和和《大荒西经》所记的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“生</w:t>
      </w:r>
      <w:r>
        <w:rPr>
          <w:color w:val="000000"/>
          <w:spacing w:val="0"/>
          <w:w w:val="100"/>
          <w:position w:val="0"/>
        </w:rPr>
        <w:t>月十二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180" w:right="0" w:firstLine="60"/>
        <w:jc w:val="both"/>
      </w:pPr>
      <w:r>
        <w:rPr>
          <w:color w:val="000000"/>
          <w:spacing w:val="0"/>
          <w:w w:val="100"/>
          <w:position w:val="0"/>
        </w:rPr>
        <w:t>常羲,她们都是帝俊的妻子。她们原本应核是母权制</w:t>
      </w:r>
      <w:r>
        <w:rPr>
          <w:color w:val="000000"/>
          <w:spacing w:val="0"/>
          <w:w w:val="100"/>
          <w:position w:val="0"/>
          <w:lang w:val="zh-CN" w:eastAsia="zh-CN" w:bidi="zh-CN"/>
        </w:rPr>
        <w:t>氏族枚</w:t>
      </w:r>
      <w:r>
        <w:rPr>
          <w:color w:val="000000"/>
          <w:spacing w:val="0"/>
          <w:w w:val="100"/>
          <w:position w:val="0"/>
        </w:rPr>
        <w:t>会传 述的重要女神，并且也该是和女娴一样具有开辟性质的女神才 对。最初或者只有一个，后来才化分为二,流後演变到国家形成 即奴隶制社会开始时期，才分别做了人间帝王投影的天上上帝 的妻子。郭璞注《大荒南经沪有女子名曰羲和，方日浴（应为浴 日）于甘渊、说「義和者，盖天地始生，主日月者也。故《启筮》 曰，空桑之苍苍，八极之既张，乃有夫羲和，是主日月，职出入， 以为晦明。'又曰：'瞻彼上天，一明一晦，有夫羲和之于，出于所 谷。'”郭璞所引两段《归藏•启筮》的话，恰好说明这个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“主日 </w:t>
      </w:r>
      <w:r>
        <w:rPr>
          <w:color w:val="000000"/>
          <w:spacing w:val="0"/>
          <w:w w:val="100"/>
          <w:position w:val="0"/>
        </w:rPr>
        <w:t>月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”（既“主日”又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主月〃）的羲和，恐怕正是最初传说的那个唯一 无二的开辟女神，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180" w:right="0" w:firstLine="700"/>
        <w:jc w:val="both"/>
      </w:pPr>
      <w:r>
        <w:rPr>
          <w:color w:val="000000"/>
          <w:spacing w:val="0"/>
          <w:w w:val="100"/>
          <w:position w:val="0"/>
        </w:rPr>
        <w:t>《山海经》另记有两对女神，也呈现了只有原始母系氏族社 会才能具有的那么重要的神格一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860" w:right="0" w:firstLine="660"/>
        <w:jc w:val="both"/>
      </w:pPr>
      <w:r>
        <w:rPr>
          <w:color w:val="000000"/>
          <w:spacing w:val="0"/>
          <w:w w:val="100"/>
          <w:position w:val="0"/>
        </w:rPr>
        <w:t>洞庭之山，……帝之二女居之。是常游于江謝，澄沅之 风，交潇湘之溯，是在九江之间，岀入必以飘风暴雨。是多怪 神，我如人而载蛇，左右手操蛇。多怪鸟。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（〈中</w:t>
      </w:r>
      <w:r>
        <w:rPr>
          <w:color w:val="000000"/>
          <w:spacing w:val="0"/>
          <w:w w:val="100"/>
          <w:position w:val="0"/>
        </w:rPr>
        <w:t>次十二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经,）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0" w:lineRule="exact"/>
        <w:ind w:left="860" w:right="0" w:firstLine="660"/>
        <w:jc w:val="both"/>
      </w:pPr>
      <w:r>
        <w:rPr>
          <w:color w:val="000000"/>
          <w:spacing w:val="0"/>
          <w:w w:val="100"/>
          <w:position w:val="0"/>
        </w:rPr>
        <w:t>舜妻登比氏，生宵明、烛光，处河大泽。二女之灵，能照 此所方百里“（，海内北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经,）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0" w:line="549" w:lineRule="exact"/>
        <w:ind w:left="180" w:right="0" w:firstLine="60"/>
        <w:jc w:val="both"/>
      </w:pPr>
      <w:r>
        <w:rPr>
          <w:color w:val="000000"/>
          <w:spacing w:val="0"/>
          <w:w w:val="100"/>
          <w:position w:val="0"/>
        </w:rPr>
        <w:t>前一条郭璞注云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”天帝</w:t>
      </w:r>
      <w:r>
        <w:rPr>
          <w:color w:val="000000"/>
          <w:spacing w:val="0"/>
          <w:w w:val="100"/>
          <w:position w:val="0"/>
        </w:rPr>
        <w:t>之二女而处江为神也.、汪级注云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帝之 二女，谓尧之二女以妻舜者娥皇、女英也。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”二家</w:t>
      </w:r>
      <w:r>
        <w:rPr>
          <w:color w:val="000000"/>
          <w:spacing w:val="0"/>
          <w:w w:val="100"/>
          <w:position w:val="0"/>
        </w:rPr>
        <w:t>的说法都对，不 过都只说着了一半;不知尧之二女即天帝之二女.盖古神话中尧 的神格实在相当于天帝。后一条不用多解说，已可见到作为天 帝的舜的神格。《山海经》中舜的神话常和帝俊神话相混，可知 舜即帝俊。这里的舜妻登比氏生宵明、烛光，无非又是帝俊妻羲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800" w:line="545" w:lineRule="exact"/>
        <w:ind w:left="0" w:right="1220" w:firstLine="0"/>
        <w:jc w:val="left"/>
        <w:rPr>
          <w:sz w:val="26"/>
          <w:szCs w:val="26"/>
        </w:rPr>
      </w:pPr>
      <w:r>
        <w:rPr>
          <w:color w:val="000000"/>
          <w:spacing w:val="0"/>
          <w:w w:val="100"/>
          <w:position w:val="0"/>
          <w:sz w:val="30"/>
          <w:szCs w:val="30"/>
        </w:rPr>
        <w:t xml:space="preserve">27 </w:t>
      </w:r>
      <w:r>
        <w:rPr>
          <w:rStyle w:val="CharStyle10"/>
        </w:rPr>
        <w:t>和、常義生日月神话的演化。——-母系氏族社会传述的重要女 神，大约就是如上所述的这些了。还有--个</w:t>
      </w:r>
      <w:r>
        <w:rPr>
          <w:rStyle w:val="CharStyle10"/>
          <w:lang w:val="zh-CN" w:eastAsia="zh-CN" w:bidi="zh-CN"/>
        </w:rPr>
        <w:t>“其名</w:t>
      </w:r>
      <w:r>
        <w:rPr>
          <w:rStyle w:val="CharStyle10"/>
        </w:rPr>
        <w:t>曰女尸、化为 蒸草</w:t>
      </w:r>
      <w:r>
        <w:rPr>
          <w:rStyle w:val="CharStyle10"/>
          <w:lang w:val="zh-CN" w:eastAsia="zh-CN" w:bidi="zh-CN"/>
        </w:rPr>
        <w:t>”的“帝</w:t>
      </w:r>
      <w:r>
        <w:rPr>
          <w:rStyle w:val="CharStyle10"/>
        </w:rPr>
        <w:t>女”，也是具有始祖母或护国女神身分的重要女神， 留待以后有关章节再详说。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135" w:name="bookmark135"/>
      <w:bookmarkStart w:id="136" w:name="bookmark136"/>
      <w:bookmarkStart w:id="137" w:name="bookmark137"/>
      <w:bookmarkStart w:id="138" w:name="bookmark138"/>
      <w:r>
        <w:rPr>
          <w:color w:val="000000"/>
          <w:spacing w:val="0"/>
          <w:w w:val="100"/>
          <w:position w:val="0"/>
        </w:rPr>
        <w:t>四</w:t>
      </w:r>
      <w:bookmarkEnd w:id="137"/>
      <w:r>
        <w:rPr>
          <w:color w:val="000000"/>
          <w:spacing w:val="0"/>
          <w:w w:val="100"/>
          <w:position w:val="0"/>
        </w:rPr>
        <w:t>、构成《山海经》神话的主要部分</w:t>
      </w:r>
      <w:bookmarkEnd w:id="135"/>
      <w:bookmarkEnd w:id="136"/>
      <w:bookmarkEnd w:id="138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0" w:lineRule="exact"/>
        <w:ind w:left="200" w:right="0" w:firstLine="700"/>
        <w:jc w:val="both"/>
      </w:pPr>
      <w:r>
        <w:rPr>
          <w:color w:val="000000"/>
          <w:spacing w:val="0"/>
          <w:w w:val="100"/>
          <w:position w:val="0"/>
        </w:rPr>
        <w:t>男性的神和神性的英雄开始受到注意而被歌頰，是从原始 氏族社会母权制到父权制，乃至父权制确立以后才有的事。构成 《山海经》神话的主要部分，便是男性神与自然及社会进行斗争 的若干宏丽的图片。如象《大荒北经》和《海外北经》记叙的追日 的夸父，就可以明显地看出，那是产生于父权制氏族社会以后的 神性英雄——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2" w:lineRule="exact"/>
        <w:ind w:left="860" w:right="0" w:firstLine="680"/>
        <w:jc w:val="both"/>
      </w:pPr>
      <w:r>
        <w:rPr>
          <w:color w:val="000000"/>
          <w:spacing w:val="0"/>
          <w:w w:val="100"/>
          <w:position w:val="0"/>
        </w:rPr>
        <w:t>大荒之中，有山名曰成都载天。育人珥两黄蛇，把两黄 蛇，名曰夸父。后土生信，信生夸父。夸父不量力，欲追日 景，逮之于禺谷。将饮河而不足也，将走大泽，未至，死于 此。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>大荒北经》）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2" w:lineRule="exact"/>
        <w:ind w:left="860" w:right="0" w:firstLine="680"/>
        <w:jc w:val="both"/>
      </w:pPr>
      <w:r>
        <w:rPr>
          <w:color w:val="000000"/>
          <w:spacing w:val="0"/>
          <w:w w:val="100"/>
          <w:position w:val="0"/>
        </w:rPr>
        <w:t>夸父与日逐走，入日。渴欲得饮，饮于河、滑，河、渭不 足，北饮大泽，未至，道渴而死。弃其杖，化为邓林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（《海外 化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经涉）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0" w:line="545" w:lineRule="exact"/>
        <w:ind w:left="200" w:right="0" w:firstLine="40"/>
        <w:jc w:val="both"/>
      </w:pPr>
      <w:r>
        <w:rPr>
          <w:color w:val="000000"/>
          <w:spacing w:val="0"/>
          <w:w w:val="100"/>
          <w:position w:val="0"/>
        </w:rPr>
        <w:t>这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神话虽和精卫填海神话同样具有征服自然的性质，但是产 生这一神话的社会背景,却大不相同了。它给我们呈现出一幅宏 阔壮丽的图景，气势可以震撼山岳。它还有着丰富的象征意义。 但对这种象征意义的理解，神话本身是不会直接吿诉我们的，只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0" w:right="0" w:firstLine="580"/>
        <w:jc w:val="left"/>
        <w:sectPr>
          <w:footerReference w:type="default" r:id="rId62"/>
          <w:footerReference w:type="even" r:id="rId63"/>
          <w:footnotePr>
            <w:pos w:val="pageBottom"/>
            <w:numFmt w:val="decimal"/>
            <w:numRestart w:val="continuous"/>
          </w:footnotePr>
          <w:pgSz w:w="11880" w:h="17835"/>
          <w:pgMar w:top="1413" w:right="750" w:bottom="1357" w:left="1305" w:header="985" w:footer="929" w:gutter="0"/>
          <w:pgNumType w:start="49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28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3" w:lineRule="exact"/>
        <w:ind w:left="220" w:right="0" w:firstLine="100"/>
        <w:jc w:val="both"/>
      </w:pPr>
      <w:r>
        <w:rPr>
          <w:color w:val="000000"/>
          <w:spacing w:val="0"/>
          <w:w w:val="100"/>
          <w:position w:val="0"/>
        </w:rPr>
        <w:t>好但凭后人的诠释，这就难免发生见仁见智的分歧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某些优美 的神活，性质接近寓言，道理便在这里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不过神话比窩,言更难准 确理解些。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3" w:lineRule="exact"/>
        <w:ind w:left="220" w:right="0" w:firstLine="700"/>
        <w:jc w:val="both"/>
      </w:pPr>
      <w:r>
        <w:rPr>
          <w:color w:val="000000"/>
          <w:spacing w:val="0"/>
          <w:w w:val="100"/>
          <w:position w:val="0"/>
        </w:rPr>
        <w:t>除此而外，象羿射日除害的神话①、輟和禹治理洪水的神 话②，都是歌颂男性的神和神性英雄征服自然的，无疑也是产生' 于父权制氏族社会以后。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3" w:lineRule="exact"/>
        <w:ind w:left="220" w:right="0" w:firstLine="700"/>
        <w:jc w:val="both"/>
      </w:pPr>
      <w:r>
        <w:rPr>
          <w:color w:val="000000"/>
          <w:spacing w:val="0"/>
          <w:w w:val="100"/>
          <w:position w:val="0"/>
        </w:rPr>
        <w:t>《海内经》对蘇禹治水神话，作了一个简短精练、概括性大、 相当完整的记录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55" w:lineRule="exact"/>
        <w:ind w:left="880" w:right="0" w:firstLine="72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>洪水滔天。毎窈帝之息壤以埋洪水，不待苗命。帝令 祝融杀稣于羽郊。蝶复（腹〉生禹。帝乃奇禹卒布土以定 九州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Q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220" w:right="0" w:hanging="60"/>
        <w:jc w:val="both"/>
      </w:pPr>
      <w:r>
        <w:rPr>
          <w:color w:val="000000"/>
          <w:spacing w:val="0"/>
          <w:w w:val="100"/>
          <w:position w:val="0"/>
        </w:rPr>
        <w:t>•全文只有六句话，四十二个字，就把有神人四人参加的活动，父 子两代的斗争，全都忠实完整地记录下来了，没有一字一句是浮 词</w:t>
      </w:r>
      <w:r>
        <w:rPr>
          <w:color w:val="000000"/>
          <w:spacing w:val="0"/>
          <w:w w:val="100"/>
          <w:position w:val="0"/>
          <w:lang w:val="zh-CN" w:eastAsia="zh-CN" w:bidi="zh-CN"/>
        </w:rPr>
        <w:t>泛语。</w:t>
      </w:r>
      <w:r>
        <w:rPr>
          <w:color w:val="000000"/>
          <w:spacing w:val="0"/>
          <w:w w:val="100"/>
          <w:position w:val="0"/>
        </w:rPr>
        <w:t>而开头的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“洪水</w:t>
      </w:r>
      <w:r>
        <w:rPr>
          <w:color w:val="000000"/>
          <w:spacing w:val="0"/>
          <w:w w:val="100"/>
          <w:position w:val="0"/>
        </w:rPr>
        <w:t>滔天涉四个字，突如其来,宛如今日电影 序幕的特写镜头,使之笼罩全文，作为神话人物活动的有力而生 动的背景.更是凌云健笔。二千几百年前的古人能对神活作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H! </w:t>
      </w:r>
      <w:r>
        <w:rPr>
          <w:color w:val="000000"/>
          <w:spacing w:val="0"/>
          <w:w w:val="100"/>
          <w:position w:val="0"/>
        </w:rPr>
        <w:t xml:space="preserve">如此完美的记录,真是如马克思评价希腊神话时所说的那样，是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“一</w:t>
      </w:r>
      <w:r>
        <w:rPr>
          <w:color w:val="000000"/>
          <w:spacing w:val="0"/>
          <w:w w:val="100"/>
          <w:position w:val="0"/>
        </w:rPr>
        <w:t>种规范和高不可及的范本”，确实值得我们很好向它学习。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6" w:lineRule="exact"/>
        <w:ind w:left="220" w:right="0" w:firstLine="700"/>
        <w:jc w:val="both"/>
      </w:pPr>
      <w:r>
        <w:rPr>
          <w:color w:val="000000"/>
          <w:spacing w:val="0"/>
          <w:w w:val="100"/>
          <w:position w:val="0"/>
        </w:rPr>
        <w:t>神活中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”解</w:t>
      </w:r>
      <w:r>
        <w:rPr>
          <w:color w:val="000000"/>
          <w:spacing w:val="0"/>
          <w:w w:val="100"/>
          <w:position w:val="0"/>
        </w:rPr>
        <w:t>腹生禹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惰节，带着父权制氏族社会男人乔装 生子风习的痕迹。据原始社会史学者们的研究，在某些由母权 制最初进入父权制的部落里，存在着一种叫做'库瓦达"的风俗,</w:t>
      </w:r>
    </w:p>
    <w:p>
      <w:pPr>
        <w:pStyle w:val="Style9"/>
        <w:keepNext w:val="0"/>
        <w:keepLines w:val="0"/>
        <w:widowControl w:val="0"/>
        <w:numPr>
          <w:ilvl w:val="0"/>
          <w:numId w:val="7"/>
        </w:numPr>
        <w:shd w:val="clear" w:color="auto" w:fill="auto"/>
        <w:tabs>
          <w:tab w:pos="1373" w:val="left"/>
        </w:tabs>
        <w:bidi w:val="0"/>
        <w:spacing w:before="0" w:after="0" w:line="375" w:lineRule="exact"/>
        <w:ind w:left="1340" w:right="0" w:hanging="420"/>
        <w:jc w:val="both"/>
      </w:pPr>
      <w:bookmarkStart w:id="139" w:name="bookmark139"/>
      <w:bookmarkEnd w:id="139"/>
      <w:r>
        <w:rPr>
          <w:color w:val="000000"/>
          <w:spacing w:val="0"/>
          <w:w w:val="100"/>
          <w:position w:val="0"/>
        </w:rPr>
        <w:t>式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山海於 </w:t>
      </w:r>
      <w:r>
        <w:rPr>
          <w:color w:val="000000"/>
          <w:spacing w:val="0"/>
          <w:w w:val="100"/>
          <w:position w:val="0"/>
        </w:rPr>
        <w:t>只技］羿和南害之一凿齿战斗的一个神活零片，加海外兩経， 和厂大荒帝经七</w:t>
      </w:r>
    </w:p>
    <w:p>
      <w:pPr>
        <w:pStyle w:val="Style9"/>
        <w:keepNext w:val="0"/>
        <w:keepLines w:val="0"/>
        <w:widowControl w:val="0"/>
        <w:numPr>
          <w:ilvl w:val="0"/>
          <w:numId w:val="7"/>
        </w:numPr>
        <w:shd w:val="clear" w:color="auto" w:fill="auto"/>
        <w:tabs>
          <w:tab w:pos="1373" w:val="left"/>
        </w:tabs>
        <w:bidi w:val="0"/>
        <w:spacing w:before="0" w:after="540" w:line="375" w:lineRule="exact"/>
        <w:ind w:left="0" w:right="0" w:firstLine="880"/>
        <w:jc w:val="left"/>
      </w:pPr>
      <w:bookmarkStart w:id="140" w:name="bookmark140"/>
      <w:bookmarkEnd w:id="140"/>
      <w:r>
        <w:rPr>
          <w:color w:val="000000"/>
          <w:spacing w:val="0"/>
          <w:w w:val="100"/>
          <w:position w:val="0"/>
        </w:rPr>
        <w:t>见《海穴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经》.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3" w:lineRule="exact"/>
        <w:ind w:left="180" w:right="0" w:firstLine="40"/>
        <w:jc w:val="both"/>
      </w:pPr>
      <w:r>
        <w:rPr>
          <w:color w:val="000000"/>
          <w:spacing w:val="0"/>
          <w:w w:val="100"/>
          <w:position w:val="0"/>
        </w:rPr>
        <w:t>就是当妇女生孩子时，男子为使人确认其在家庭中的权力和地 位,竟让其刚生孩子不久的妻出去操作，而自己则躺在其妻的床 上作出种种生孩子的模样来。我国神话中的丈夫国国民，据说 每一个人都能从腋窝下生出两个儿子来，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儿子一</w:t>
      </w:r>
      <w:r>
        <w:rPr>
          <w:color w:val="000000"/>
          <w:spacing w:val="0"/>
          <w:w w:val="100"/>
          <w:position w:val="0"/>
        </w:rPr>
        <w:t xml:space="preserve">落地父亲就死 了 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大约也是这一风习在神话上的反映。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3" w:lineRule="exact"/>
        <w:ind w:left="180" w:right="0" w:firstLine="700"/>
        <w:jc w:val="both"/>
      </w:pPr>
      <w:r>
        <w:rPr>
          <w:color w:val="000000"/>
          <w:spacing w:val="0"/>
          <w:w w:val="100"/>
          <w:position w:val="0"/>
        </w:rPr>
        <w:t>《山海经》记述的有关禹的神活，有禹杀相柳和禹命竖亥丈 最大地两个零片一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840" w:right="0" w:firstLine="680"/>
        <w:jc w:val="both"/>
      </w:pPr>
      <w:r>
        <w:rPr>
          <w:color w:val="000000"/>
          <w:spacing w:val="0"/>
          <w:w w:val="100"/>
          <w:position w:val="0"/>
        </w:rPr>
        <w:t>共工之臣曰相柳氏，九首，以食于九山。相御之所抵， 厥为泽谿。禹杀相柳，其血腥，不可以树五谷种。禹厥之， 三仞三沮。乃以为众帝之台，在昆仑之北，柔利之东。相柳 者，九首人面，蛇身而青。不敢北射，畏共工之台。台在其 东，台四方，隅有一蛇，虎色，首冲南方。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（《海</w:t>
      </w:r>
      <w:r>
        <w:rPr>
          <w:color w:val="000000"/>
          <w:spacing w:val="0"/>
          <w:w w:val="100"/>
          <w:position w:val="0"/>
        </w:rPr>
        <w:t>外北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840" w:right="0" w:firstLine="680"/>
        <w:jc w:val="both"/>
      </w:pPr>
      <w:r>
        <w:rPr>
          <w:color w:val="000000"/>
          <w:spacing w:val="0"/>
          <w:w w:val="100"/>
          <w:position w:val="0"/>
        </w:rPr>
        <w:t>帝命竖亥步，自东极至于西役，五亿十万九千八百步。 竖亥右手把算，左手指青丘北。一曰禹令竖亥。一曰五亿十 万九千八百步° （《海外.东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180" w:right="0" w:firstLine="40"/>
        <w:jc w:val="both"/>
      </w:pPr>
      <w:r>
        <w:rPr>
          <w:color w:val="000000"/>
          <w:spacing w:val="0"/>
          <w:w w:val="100"/>
          <w:position w:val="0"/>
        </w:rPr>
        <w:t>前一个神话零片还有一段异文，见《大荒北经》，相柳作相繇。后 一个零片《淮南子•地形篇》有补充记述，是禹削太章和竖亥两 个神人一个从东极到西极、一个从北极到南极同时测量大地，测 量的结果都是二亿三万三千五百里七十五步。洪水渊薮也有二 亿三万数千多个，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“禹乃</w:t>
      </w:r>
      <w:r>
        <w:rPr>
          <w:color w:val="000000"/>
          <w:spacing w:val="0"/>
          <w:w w:val="100"/>
          <w:position w:val="0"/>
        </w:rPr>
        <w:t>以息土壊洪水，以为名山' 禹的作为天 神和大主宰的神格，在上面所举的两段文字中，表现得是很鲜明 的，尤其是后面~段。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180" w:right="0" w:firstLine="700"/>
        <w:jc w:val="both"/>
        <w:sectPr>
          <w:footerReference w:type="default" r:id="rId64"/>
          <w:footerReference w:type="even" r:id="rId65"/>
          <w:footerReference w:type="first" r:id="rId66"/>
          <w:footnotePr>
            <w:pos w:val="pageBottom"/>
            <w:numFmt w:val="decimal"/>
            <w:numRestart w:val="continuous"/>
          </w:footnotePr>
          <w:pgSz w:w="11880" w:h="17835"/>
          <w:pgMar w:top="1413" w:right="750" w:bottom="1357" w:left="1305" w:header="0" w:footer="3" w:gutter="0"/>
          <w:pgNumType w:start="29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父权剖氏族汁.会产生的神话，除征服自然的以外，还有反映 部落之间战争的，如象黄帝和蚩尤的战争，就是《山海经》里叙写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5" w:lineRule="exact"/>
        <w:ind w:left="820" w:right="0" w:firstLine="680"/>
        <w:jc w:val="left"/>
      </w:pPr>
      <w:r>
        <w:rPr>
          <w:color w:val="000000"/>
          <w:spacing w:val="0"/>
          <w:w w:val="100"/>
          <w:position w:val="0"/>
        </w:rPr>
        <w:t>形（刑）天与帝〔至此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〕</w:t>
      </w:r>
      <w:r>
        <w:rPr>
          <w:color w:val="000000"/>
          <w:spacing w:val="0"/>
          <w:w w:val="100"/>
          <w:position w:val="0"/>
        </w:rPr>
        <w:t>争神，帝断其首，芸之當羊之山。 乃以乳为目，以脐为口，操干戚以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Mo </w:t>
      </w:r>
      <w:r>
        <w:rPr>
          <w:color w:val="000000"/>
          <w:spacing w:val="0"/>
          <w:w w:val="100"/>
          <w:position w:val="0"/>
          <w:sz w:val="30"/>
          <w:szCs w:val="30"/>
        </w:rPr>
        <w:t>（＜</w:t>
      </w:r>
      <w:r>
        <w:rPr>
          <w:color w:val="000000"/>
          <w:spacing w:val="0"/>
          <w:w w:val="100"/>
          <w:position w:val="0"/>
        </w:rPr>
        <w:t>海外西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经，）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200" w:right="0" w:firstLine="20"/>
        <w:jc w:val="both"/>
      </w:pPr>
      <w:r>
        <w:rPr>
          <w:color w:val="000000"/>
          <w:spacing w:val="0"/>
          <w:w w:val="100"/>
          <w:position w:val="0"/>
        </w:rPr>
        <w:t>根据我的初步考察，刑天是炎帝的属臣，常羊山是传说中炎帝的 降生处，则这里刑天所与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“争神”的“</w:t>
      </w:r>
      <w:r>
        <w:rPr>
          <w:color w:val="000000"/>
          <w:spacing w:val="0"/>
          <w:w w:val="100"/>
          <w:position w:val="0"/>
        </w:rPr>
        <w:t>帝”，应该是黄帝。和蚩尤、 夸父相似，刑天神话在流传的过程中也涂上了 '反抗神的意 愿”①的色彩，刑天可算是反抗神的神之亠,而其斗志却比蚩尤、 夸父更为猛勇、顽强。晋代大诗人陶潜《读山海经》诗说：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“刑夭 </w:t>
      </w:r>
      <w:r>
        <w:rPr>
          <w:color w:val="000000"/>
          <w:spacing w:val="0"/>
          <w:w w:val="100"/>
          <w:position w:val="0"/>
        </w:rPr>
        <w:t>舞干敍，猛志固常在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。”于</w:t>
      </w:r>
      <w:r>
        <w:rPr>
          <w:color w:val="000000"/>
          <w:spacing w:val="0"/>
          <w:w w:val="100"/>
          <w:position w:val="0"/>
        </w:rPr>
        <w:t>这位虽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JS</w:t>
      </w:r>
      <w:r>
        <w:rPr>
          <w:color w:val="000000"/>
          <w:spacing w:val="0"/>
          <w:w w:val="100"/>
          <w:position w:val="0"/>
        </w:rPr>
        <w:t>失敗却不甘心失败的断头英 雄第奋斗不懈糖神，可说是没有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过誉.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5" w:lineRule="exact"/>
        <w:ind w:left="0" w:right="0" w:firstLine="820"/>
        <w:jc w:val="left"/>
      </w:pPr>
      <w:r>
        <w:rPr>
          <w:color w:val="000000"/>
          <w:spacing w:val="0"/>
          <w:w w:val="100"/>
          <w:position w:val="0"/>
        </w:rPr>
        <w:t>除此而外，《山海经》还记有——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1440" w:right="0" w:firstLine="60"/>
        <w:jc w:val="left"/>
      </w:pPr>
      <w:r>
        <w:rPr>
          <w:color w:val="000000"/>
          <w:spacing w:val="0"/>
          <w:w w:val="100"/>
          <w:position w:val="0"/>
        </w:rPr>
        <w:t>有崗攻共工国山。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（。大</w:t>
      </w:r>
      <w:r>
        <w:rPr>
          <w:color w:val="000000"/>
          <w:spacing w:val="0"/>
          <w:w w:val="100"/>
          <w:position w:val="0"/>
        </w:rPr>
        <w:t>充西经，）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5" w:lineRule="exact"/>
        <w:ind w:left="1440" w:right="0" w:firstLine="60"/>
        <w:jc w:val="left"/>
      </w:pPr>
      <w:r>
        <w:rPr>
          <w:color w:val="000000"/>
          <w:spacing w:val="0"/>
          <w:w w:val="100"/>
          <w:position w:val="0"/>
        </w:rPr>
        <w:t>有池名孟翼之攻顏顼之池。（《大荒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西夺） </w:t>
      </w:r>
      <w:r>
        <w:rPr>
          <w:color w:val="000000"/>
          <w:spacing w:val="0"/>
          <w:w w:val="100"/>
          <w:position w:val="0"/>
        </w:rPr>
        <w:t>有蘇攻程州之山。（《大荒北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3540" w:line="562" w:lineRule="exact"/>
        <w:ind w:left="200" w:right="0" w:firstLine="20"/>
        <w:jc w:val="both"/>
      </w:pPr>
      <w:r>
        <w:rPr>
          <w:color w:val="000000"/>
          <w:spacing w:val="0"/>
          <w:w w:val="100"/>
          <w:position w:val="0"/>
        </w:rPr>
        <w:t>看光景可能都是反映原始社会部落战争的（主要是黄帝和炎帝 两大部落间长期持鑫的战争），不过是把古代的神话故事转化、 压缩为具有纪念性质的地名</w:t>
      </w:r>
      <w:r>
        <w:rPr>
          <w:color w:val="000000"/>
          <w:spacing w:val="0"/>
          <w:w w:val="100"/>
          <w:position w:val="0"/>
          <w:lang w:val="zh-CN" w:eastAsia="zh-CN" w:bidi="zh-CN"/>
        </w:rPr>
        <w:t>罢了.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240" w:lineRule="auto"/>
        <w:ind w:left="0" w:right="0" w:firstLine="820"/>
        <w:jc w:val="left"/>
        <w:sectPr>
          <w:footerReference w:type="default" r:id="rId67"/>
          <w:footerReference w:type="even" r:id="rId68"/>
          <w:footnotePr>
            <w:pos w:val="pageBottom"/>
            <w:numFmt w:val="decimal"/>
            <w:numRestart w:val="continuous"/>
          </w:footnotePr>
          <w:pgSz w:w="11880" w:h="17835"/>
          <w:pgMar w:top="1413" w:right="750" w:bottom="1357" w:left="1305" w:header="985" w:footer="3" w:gutter="0"/>
          <w:pgNumType w:start="3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①高尔基语，见《苏联的文学』</w:t>
      </w:r>
    </w:p>
    <w:p>
      <w:pPr>
        <w:pStyle w:val="Style25"/>
        <w:keepNext/>
        <w:keepLines/>
        <w:widowControl w:val="0"/>
        <w:shd w:val="clear" w:color="auto" w:fill="auto"/>
        <w:bidi w:val="0"/>
        <w:spacing w:before="3320" w:after="780" w:line="240" w:lineRule="auto"/>
        <w:ind w:left="0" w:right="0" w:firstLine="0"/>
        <w:jc w:val="center"/>
      </w:pPr>
      <w:bookmarkStart w:id="141" w:name="bookmark141"/>
      <w:bookmarkStart w:id="142" w:name="bookmark142"/>
      <w:bookmarkStart w:id="143" w:name="bookmark143"/>
      <w:r>
        <w:rPr>
          <w:color w:val="000000"/>
          <w:spacing w:val="0"/>
          <w:w w:val="100"/>
          <w:position w:val="0"/>
        </w:rPr>
        <w:t>第三章《山海经》的神话（下）</w:t>
      </w:r>
      <w:bookmarkEnd w:id="141"/>
      <w:bookmarkEnd w:id="142"/>
      <w:bookmarkEnd w:id="143"/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144" w:name="bookmark144"/>
      <w:bookmarkStart w:id="145" w:name="bookmark145"/>
      <w:bookmarkStart w:id="146" w:name="bookmark146"/>
      <w:r>
        <w:rPr>
          <w:color w:val="000000"/>
          <w:spacing w:val="0"/>
          <w:w w:val="100"/>
          <w:position w:val="0"/>
        </w:rPr>
        <w:t>一、上帝的出现和天地通路的隔绝</w:t>
      </w:r>
      <w:bookmarkEnd w:id="144"/>
      <w:bookmarkEnd w:id="145"/>
      <w:bookmarkEnd w:id="146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240" w:right="0" w:firstLine="640"/>
        <w:jc w:val="both"/>
      </w:pPr>
      <w:r>
        <w:rPr>
          <w:color w:val="000000"/>
          <w:spacing w:val="0"/>
          <w:w w:val="100"/>
          <w:position w:val="0"/>
        </w:rPr>
        <w:t>从原始社会到奴隶社会,有个过渡时期，那就是氏族制逐惭 解体，逐渐向着国家发展，并且逐渐在社会内部划分为剥削和被 剥削两个敌对的阶级。这个时期的某些特征在神话上也有所反 映，例如上帝的出现，天和地通路的隔绝，等等。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00" w:line="546" w:lineRule="exact"/>
        <w:ind w:left="240" w:right="0" w:firstLine="640"/>
        <w:jc w:val="both"/>
        <w:sectPr>
          <w:footerReference w:type="default" r:id="rId69"/>
          <w:footerReference w:type="even" r:id="rId70"/>
          <w:footnotePr>
            <w:pos w:val="pageBottom"/>
            <w:numFmt w:val="decimal"/>
            <w:numRestart w:val="continuous"/>
          </w:footnotePr>
          <w:pgSz w:w="11880" w:h="17835"/>
          <w:pgMar w:top="125" w:right="750" w:bottom="1745" w:left="1305" w:header="0" w:footer="1317" w:gutter="0"/>
          <w:pgNumType w:start="5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上帝是怎样出现的呢？推想起来，必定和氏族解体时期军 事首领在部落联盟中建立的酋长世斐制有关。军事首领由于黄 袭了酋长的职位和发动掠夺战争而日益扩张其权力，反映在神 话上，因而出现了所谓的上帝。但那时候後述的上帝却非止一 个,而是有一大群。在《山海经》里，黄帝、女娴、炎帝、大魄、少昊、 颛顼、帝俊、帝尧、帝轡、帝舜、帝丹朱、帝禹、帝台等，都是当 时传述的上帝，所谓”众帝</w:t>
      </w:r>
      <w:r>
        <w:rPr>
          <w:color w:val="000000"/>
          <w:spacing w:val="0"/>
          <w:w w:val="100"/>
          <w:position w:val="0"/>
          <w:lang w:val="en-US" w:eastAsia="en-US" w:bidi="en-US"/>
        </w:rPr>
        <w:t>■</w:t>
      </w:r>
      <w:r>
        <w:rPr>
          <w:color w:val="000000"/>
          <w:spacing w:val="0"/>
          <w:w w:val="100"/>
          <w:position w:val="0"/>
        </w:rPr>
        <w:t>（《海外北经》）、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“群</w:t>
      </w:r>
      <w:r>
        <w:rPr>
          <w:color w:val="000000"/>
          <w:spacing w:val="0"/>
          <w:w w:val="100"/>
          <w:position w:val="0"/>
        </w:rPr>
        <w:t>帝”（《大荒北经》） 的便是，这和当时混居中原的部落联盟的军事首领</w:t>
      </w:r>
      <w:r>
        <w:rPr>
          <w:color w:val="000000"/>
          <w:spacing w:val="0"/>
          <w:w w:val="100"/>
          <w:position w:val="0"/>
          <w:lang w:val="zh-CN" w:eastAsia="zh-CN" w:bidi="zh-CN"/>
        </w:rPr>
        <w:t>非止一</w:t>
      </w:r>
      <w:r>
        <w:rPr>
          <w:color w:val="000000"/>
          <w:spacing w:val="0"/>
          <w:w w:val="100"/>
          <w:position w:val="0"/>
        </w:rPr>
        <w:t>个的 实际情况是大致相符的。后来国家形成，阶级划分，强大的奴隶 制国家——殷一一在中国建立了威慑四邻的王朝，反映在神话 上，这才有了独一无二、至高无上的上帝（开始是帝俊，稍后是黄 帝等）的出现。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440" w:right="0" w:firstLine="680"/>
        <w:jc w:val="both"/>
      </w:pPr>
      <w:r>
        <w:rPr>
          <w:color w:val="000000"/>
          <w:spacing w:val="0"/>
          <w:w w:val="100"/>
          <w:position w:val="0"/>
        </w:rPr>
        <w:t>至于说到夭和地的隔绝，既然有所谓隔绝，一定就有所谓不 隔绝.那是毫无疑问的。春秋时候楚昭王问大夫观射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父说，“我 </w:t>
      </w:r>
      <w:r>
        <w:rPr>
          <w:color w:val="000000"/>
          <w:spacing w:val="0"/>
          <w:w w:val="100"/>
          <w:position w:val="0"/>
        </w:rPr>
        <w:t>看见《周书》上这么记载者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说重和黎就是隔断天地通路、叫天和 地不相通的人，这怎么解释呢？照这样说来，若是羅、黎不隔断 天地的通路，下方的人民岂不是都可以登天了吗?”①这个天真 烂漫的问题，恰好说明了古代神话的真相。在天地的通路没有 隔绝之前，人民自然是谁都可以登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天的.</w:t>
      </w:r>
      <w:r>
        <w:rPr>
          <w:color w:val="000000"/>
          <w:spacing w:val="0"/>
          <w:w w:val="100"/>
          <w:position w:val="0"/>
        </w:rPr>
        <w:t>而且确实也有天路可 通。通天的道路是什么呢？据《山海经》所记，其一是山,著名的 有昆仑山、登葆山、灵山和华山青水之东的柴山;其二是树,有生 长在都广之野的建木:人民就能凭借着山和树做天梯而登天。② 因而瑶族传述的伏餘女娼兄妹结婚神话中，就有兄妹俩攀登天 梯到天廷去游玩的情节，其它少数民族神话也多有类似的记述， 说明神话传说中的远古时代，确实是人神交通无</w:t>
      </w:r>
      <w:r>
        <w:rPr>
          <w:color w:val="000000"/>
          <w:spacing w:val="0"/>
          <w:w w:val="100"/>
          <w:position w:val="0"/>
          <w:lang w:val="zh-CN" w:eastAsia="zh-CN" w:bidi="zh-CN"/>
        </w:rPr>
        <w:t>碍的。</w:t>
      </w:r>
      <w:r>
        <w:rPr>
          <w:color w:val="000000"/>
          <w:spacing w:val="0"/>
          <w:w w:val="100"/>
          <w:position w:val="0"/>
        </w:rPr>
        <w:t>正如《定 直埃集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壬癸之际脸观》所描绘的那样：“人之初,天下通，旦上 天，夕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上天.</w:t>
      </w:r>
      <w:r>
        <w:rPr>
          <w:color w:val="000000"/>
          <w:spacing w:val="0"/>
          <w:w w:val="100"/>
          <w:position w:val="0"/>
        </w:rPr>
        <w:t>天与人，旦有语，夕有语。'古神活中这种有天地通路 而不隔绝的情景，生动地反映出了阶级划分以前原始社会的人 们在经济地位上和政治地位上的平等关系。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440" w:right="0" w:firstLine="680"/>
        <w:jc w:val="both"/>
      </w:pPr>
      <w:r>
        <w:rPr>
          <w:color w:val="000000"/>
          <w:spacing w:val="0"/>
          <w:w w:val="100"/>
          <w:position w:val="0"/>
        </w:rPr>
        <w:t>可是随着社会的发展，不可避免地原始公社逐渐瓦解了，奴 隶制社会代之而产生了,出现了阶级划分和人剥削人的现象，这 在神话上的反映就是天和地通路的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隔绝。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1020" w:line="545" w:lineRule="exact"/>
        <w:ind w:left="440" w:right="0" w:firstLine="680"/>
        <w:jc w:val="both"/>
      </w:pPr>
      <w:r>
        <w:rPr>
          <w:color w:val="000000"/>
          <w:spacing w:val="0"/>
          <w:w w:val="100"/>
          <w:position w:val="0"/>
        </w:rPr>
        <w:t>人类社会划分为剥削与被剥削的两个敌对阶级，是人类历 史进程上的一件石破惊天的大事，因而神话上对此反映也特为 突出。《大荒西经》说——</w:t>
      </w:r>
    </w:p>
    <w:p>
      <w:pPr>
        <w:pStyle w:val="Style9"/>
        <w:keepNext w:val="0"/>
        <w:keepLines w:val="0"/>
        <w:widowControl w:val="0"/>
        <w:numPr>
          <w:ilvl w:val="0"/>
          <w:numId w:val="9"/>
        </w:numPr>
        <w:shd w:val="clear" w:color="auto" w:fill="auto"/>
        <w:tabs>
          <w:tab w:pos="1508" w:val="left"/>
        </w:tabs>
        <w:bidi w:val="0"/>
        <w:spacing w:before="0" w:after="0" w:line="240" w:lineRule="auto"/>
        <w:ind w:left="1020" w:right="0" w:firstLine="0"/>
        <w:jc w:val="left"/>
      </w:pPr>
      <w:bookmarkStart w:id="147" w:name="bookmark147"/>
      <w:bookmarkEnd w:id="147"/>
      <w:r>
        <w:rPr>
          <w:color w:val="000000"/>
          <w:spacing w:val="0"/>
          <w:w w:val="100"/>
          <w:position w:val="0"/>
        </w:rPr>
        <w:t>见《国语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楚诲。</w:t>
      </w:r>
    </w:p>
    <w:p>
      <w:pPr>
        <w:pStyle w:val="Style9"/>
        <w:keepNext w:val="0"/>
        <w:keepLines w:val="0"/>
        <w:widowControl w:val="0"/>
        <w:numPr>
          <w:ilvl w:val="0"/>
          <w:numId w:val="9"/>
        </w:numPr>
        <w:shd w:val="clear" w:color="auto" w:fill="auto"/>
        <w:tabs>
          <w:tab w:pos="1508" w:val="left"/>
        </w:tabs>
        <w:bidi w:val="0"/>
        <w:spacing w:before="0" w:after="520" w:line="240" w:lineRule="auto"/>
        <w:ind w:left="1020" w:right="0" w:firstLine="0"/>
        <w:jc w:val="left"/>
      </w:pPr>
      <w:bookmarkStart w:id="148" w:name="bookmark148"/>
      <w:bookmarkEnd w:id="148"/>
      <w:r>
        <w:rPr>
          <w:color w:val="000000"/>
          <w:spacing w:val="0"/>
          <w:w w:val="100"/>
          <w:position w:val="0"/>
        </w:rPr>
        <w:t>参见拙著呻国古代神话》第二章第四节。商务印书角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出版.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50" w:lineRule="exact"/>
        <w:ind w:left="740" w:right="0" w:firstLine="680"/>
        <w:jc w:val="left"/>
      </w:pPr>
      <w:r>
        <w:rPr>
          <w:color w:val="000000"/>
          <w:spacing w:val="0"/>
          <w:w w:val="100"/>
          <w:position w:val="0"/>
        </w:rPr>
        <w:t>大荒之中，有山名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 xml:space="preserve">月山，天枢也。吴炬大门，日月 所入。有神，人而无臂，两足反属于头山（上），名曰嘘（噎爲 皈顼生老童，老童生重及黎,帝令重就上天，令黎卬下地。下 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肉晴，处于西极，以行日月星辰之行次。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180" w:right="0" w:firstLine="20"/>
        <w:jc w:val="both"/>
      </w:pPr>
      <w:r>
        <w:rPr>
          <w:color w:val="000000"/>
          <w:spacing w:val="0"/>
          <w:w w:val="100"/>
          <w:position w:val="0"/>
        </w:rPr>
        <w:t>这在历史书上也有记叙，《书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吕刑》说，'皇帝……乃令重黎， 绝地天通。”《国话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楚语》说：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“颛顼</w:t>
      </w:r>
      <w:r>
        <w:rPr>
          <w:color w:val="000000"/>
          <w:spacing w:val="0"/>
          <w:w w:val="100"/>
          <w:position w:val="0"/>
        </w:rPr>
        <w:t>受之,乃命南正重司天以属 神.命火正黎司地以属民了讲的就是这一回事。《大荒西经》所 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“帝</w:t>
      </w:r>
      <w:r>
        <w:rPr>
          <w:color w:val="000000"/>
          <w:spacing w:val="0"/>
          <w:w w:val="100"/>
          <w:position w:val="0"/>
        </w:rPr>
        <w:t>令重献上天、令黎卬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下地。</w:t>
      </w:r>
      <w:r>
        <w:rPr>
          <w:color w:val="000000"/>
          <w:spacing w:val="0"/>
          <w:w w:val="100"/>
          <w:position w:val="0"/>
        </w:rPr>
        <w:t>历来注家对于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“献</w:t>
      </w:r>
      <w:r>
        <w:rPr>
          <w:color w:val="000000"/>
          <w:spacing w:val="0"/>
          <w:w w:val="100"/>
          <w:position w:val="0"/>
        </w:rPr>
        <w:t>气“卬”两 个字的涵义都不能解释，连郭璞注《山海经》也只好说：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“义</w:t>
      </w:r>
      <w:r>
        <w:rPr>
          <w:color w:val="000000"/>
          <w:spacing w:val="0"/>
          <w:w w:val="100"/>
          <w:position w:val="0"/>
        </w:rPr>
        <w:t>未详 也』但是我们参考韦昭注《国语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lang w:val="zh-CN" w:eastAsia="zh-CN" w:bidi="zh-CN"/>
        </w:rPr>
        <w:t>楚语》</w:t>
      </w:r>
      <w:r>
        <w:rPr>
          <w:color w:val="000000"/>
          <w:spacing w:val="0"/>
          <w:w w:val="100"/>
          <w:position w:val="0"/>
        </w:rPr>
        <w:t>的说法：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“言重</w:t>
      </w:r>
      <w:r>
        <w:rPr>
          <w:color w:val="000000"/>
          <w:spacing w:val="0"/>
          <w:w w:val="100"/>
          <w:position w:val="0"/>
        </w:rPr>
        <w:t>能举上 天，黎能抑下地，令相远，故不复逋也/那么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“献”、“卬</w:t>
      </w:r>
      <w:r>
        <w:rPr>
          <w:color w:val="000000"/>
          <w:spacing w:val="0"/>
          <w:w w:val="100"/>
          <w:position w:val="0"/>
        </w:rPr>
        <w:t xml:space="preserve">”应当就是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“举</w:t>
      </w:r>
      <w:r>
        <w:rPr>
          <w:color w:val="000000"/>
          <w:spacing w:val="0"/>
          <w:w w:val="100"/>
          <w:position w:val="0"/>
        </w:rPr>
        <w:t>”、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“抑</w:t>
      </w:r>
      <w:r>
        <w:rPr>
          <w:color w:val="000000"/>
          <w:spacing w:val="0"/>
          <w:w w:val="100"/>
          <w:position w:val="0"/>
        </w:rPr>
        <w:t>”的意思。但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“献”</w:t>
      </w:r>
      <w:r>
        <w:rPr>
          <w:color w:val="000000"/>
          <w:spacing w:val="0"/>
          <w:w w:val="100"/>
          <w:position w:val="0"/>
        </w:rPr>
        <w:t>训“举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”固然</w:t>
      </w:r>
      <w:r>
        <w:rPr>
          <w:color w:val="000000"/>
          <w:spacing w:val="0"/>
          <w:w w:val="100"/>
          <w:position w:val="0"/>
        </w:rPr>
        <w:t>可通，“卬”如何又可训 “抑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”呢？</w:t>
      </w:r>
      <w:r>
        <w:rPr>
          <w:color w:val="000000"/>
          <w:spacing w:val="0"/>
          <w:w w:val="100"/>
          <w:position w:val="0"/>
        </w:rPr>
        <w:t>后来经我考察，认为“卬〃字是“印”字之讹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，“印”的</w:t>
      </w:r>
      <w:r>
        <w:rPr>
          <w:color w:val="000000"/>
          <w:spacing w:val="0"/>
          <w:w w:val="100"/>
          <w:position w:val="0"/>
        </w:rPr>
        <w:t>本义 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“按</w:t>
      </w:r>
      <w:r>
        <w:rPr>
          <w:color w:val="000000"/>
          <w:spacing w:val="0"/>
          <w:w w:val="100"/>
          <w:position w:val="0"/>
        </w:rPr>
        <w:t>”和“抑”①。这样一来，韦昭的说法就完全可以成立了： 也就是说重和黎两个大神窄了上帝的旨命，各伸出-•双硕大无 明的手臂,一个尽力把天往上举，一个竭力把地朝下按，所谓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“绝 </w:t>
      </w:r>
      <w:r>
        <w:rPr>
          <w:color w:val="000000"/>
          <w:spacing w:val="0"/>
          <w:w w:val="100"/>
          <w:position w:val="0"/>
        </w:rPr>
        <w:t>地天通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”的具</w:t>
      </w:r>
      <w:r>
        <w:rPr>
          <w:color w:val="000000"/>
          <w:spacing w:val="0"/>
          <w:w w:val="100"/>
          <w:position w:val="0"/>
        </w:rPr>
        <w:t>体情景，就生动地描绘出来了。这正是人类社会阶 级划分在神话上的最形象不过的表现。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760" w:line="544" w:lineRule="exact"/>
        <w:ind w:left="180" w:right="0" w:firstLine="620"/>
        <w:jc w:val="both"/>
      </w:pPr>
      <w:r>
        <w:rPr>
          <w:color w:val="000000"/>
          <w:spacing w:val="0"/>
          <w:w w:val="100"/>
          <w:position w:val="0"/>
        </w:rPr>
        <w:t>随着奴隶制社会的建立，出现了奴隶主控制奴隶的有组织 豹强力机关——国家，'先前世袭的军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事酋长</w:t>
      </w:r>
      <w:r>
        <w:rPr>
          <w:color w:val="000000"/>
          <w:spacing w:val="0"/>
          <w:w w:val="100"/>
          <w:position w:val="0"/>
        </w:rPr>
        <w:t>这时就摇身一变成 为国王,于是，神话上也就有了统治宇宙、至髙无上的上帝。我国 古代西方民族神话传说中的上帝，就是黄帝、颛顼｝东方民族神 话传说中的上帝，就是帝俊。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240" w:lineRule="auto"/>
        <w:ind w:left="0" w:right="0" w:firstLine="74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® </w:t>
      </w:r>
      <w:r>
        <w:rPr>
          <w:color w:val="000000"/>
          <w:spacing w:val="0"/>
          <w:w w:val="100"/>
          <w:position w:val="0"/>
        </w:rPr>
        <w:t>参见拙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昔祉海</w:t>
      </w:r>
      <w:r>
        <w:rPr>
          <w:color w:val="000000"/>
          <w:spacing w:val="0"/>
          <w:w w:val="100"/>
          <w:position w:val="0"/>
        </w:rPr>
        <w:t>经校注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*403—</w:t>
      </w:r>
      <w:r>
        <w:rPr>
          <w:color w:val="000000"/>
          <w:spacing w:val="0"/>
          <w:w w:val="100"/>
          <w:position w:val="0"/>
          <w:sz w:val="30"/>
          <w:szCs w:val="30"/>
        </w:rPr>
        <w:t>404</w:t>
      </w:r>
      <w:r>
        <w:rPr>
          <w:color w:val="000000"/>
          <w:spacing w:val="0"/>
          <w:w w:val="100"/>
          <w:position w:val="0"/>
        </w:rPr>
        <w:t>页，上海古籍山，版社出版。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160" w:right="0" w:firstLine="620"/>
        <w:jc w:val="both"/>
        <w:sectPr>
          <w:footerReference w:type="default" r:id="rId71"/>
          <w:footerReference w:type="even" r:id="rId72"/>
          <w:footnotePr>
            <w:pos w:val="pageBottom"/>
            <w:numFmt w:val="decimal"/>
            <w:numRestart w:val="continuous"/>
          </w:footnotePr>
          <w:pgSz w:w="11880" w:h="17835"/>
          <w:pgMar w:top="125" w:right="750" w:bottom="1745" w:left="1305" w:header="0" w:footer="3" w:gutter="0"/>
          <w:pgNumType w:start="3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《山海经》反映的黄帝，部落酋长形象和上帝形象二者兼有， 上章讲述的黄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帝与蚩</w:t>
      </w:r>
      <w:r>
        <w:rPr>
          <w:color w:val="000000"/>
          <w:spacing w:val="0"/>
          <w:w w:val="100"/>
          <w:position w:val="0"/>
        </w:rPr>
        <w:t>尤之战等等，那是部落酋长的形象;但更主 要的还是上帝的形象。严厉惩罚神国内辽的肇祸者，如鼓和钦 為杀葆江,危和贰负杀宼•竄，黄帝都予以严惩，就是上帝形象的 表现。而作为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“帝之</w:t>
      </w:r>
      <w:r>
        <w:rPr>
          <w:color w:val="000000"/>
          <w:spacing w:val="0"/>
          <w:w w:val="100"/>
          <w:position w:val="0"/>
        </w:rPr>
        <w:t>下都”的黄帝所住的昆仑山（如同希腊神话 所说的宙斯居住的奥林帕司山）的叙写，《山海经》里凡数见，笔 触最浓的一处</w:t>
      </w:r>
      <w:r>
        <w:rPr>
          <w:color w:val="000000"/>
          <w:spacing w:val="0"/>
          <w:w w:val="100"/>
          <w:position w:val="0"/>
          <w:lang w:val="zh-CN" w:eastAsia="zh-CN" w:bidi="zh-CN"/>
        </w:rPr>
        <w:t>.是</w:t>
      </w:r>
      <w:r>
        <w:rPr>
          <w:color w:val="000000"/>
          <w:spacing w:val="0"/>
          <w:w w:val="100"/>
          <w:position w:val="0"/>
        </w:rPr>
        <w:t>《海内西经》所记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的那一</w:t>
      </w:r>
      <w:r>
        <w:rPr>
          <w:color w:val="000000"/>
          <w:spacing w:val="0"/>
          <w:w w:val="100"/>
          <w:position w:val="0"/>
        </w:rPr>
        <w:t>大段，把帝宫的庄严弘 丽和四周的神异景色都描绘出来了，这也是上帝形象的具体表 现。而黄帝，如同帝俊-•样，从《山海经》所记的神谱看，不但 好些著名的天神，如象蘇、禹、禺虢、禺强等，就是下方许多民 族，如戒头、犬戎、北狄、苗艮等，都是黄帝的子孙，黄帝因此 成了人神共祖的老祖宗。这便在原有的英雄崇拜的基础上，又 増添上了祖先崇拜的意识。这也是神话从原始社会进入阶级社 会以后必然发生的演变。从坏的方面说，群众的思想意沢会因 此而受到束缚，甚至起到腿痹的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作用：</w:t>
      </w:r>
      <w:r>
        <w:rPr>
          <w:color w:val="000000"/>
          <w:spacing w:val="0"/>
          <w:w w:val="100"/>
          <w:position w:val="0"/>
        </w:rPr>
        <w:t>从好的方而说，先前零散 的神话到这时才渐渐有了系统，因为诸神和诸神的行事都归堵 到一个以始祖身分出现的大主宰的名下来了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许多文化英雄的 文化创造也都集中到这个大主宰的名下来。而且在后来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“神往 </w:t>
      </w:r>
      <w:r>
        <w:rPr>
          <w:color w:val="000000"/>
          <w:spacing w:val="0"/>
          <w:w w:val="100"/>
          <w:position w:val="0"/>
        </w:rPr>
        <w:t>天上升得愈高”时，从麻痹的思想意识中觉'醒过来的群众，终 于还是不自覧地产生了一种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“反</w:t>
      </w:r>
      <w:r>
        <w:rPr>
          <w:color w:val="000000"/>
          <w:spacing w:val="0"/>
          <w:w w:val="100"/>
          <w:position w:val="0"/>
        </w:rPr>
        <w:t>抗神的意愿',其结果是出现 了一批反抗神的神，或使原与自然作斗争的神帯上了阶级斗争 的色彩。因而从神话发展的趋势看，总的说来还是健康的。归 根结蒂，这是由于有广大人民群众在支配着这个发展的方向的 缘故。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80" w:line="550" w:lineRule="exact"/>
        <w:ind w:left="220" w:right="0" w:firstLine="20"/>
        <w:jc w:val="both"/>
      </w:pPr>
      <w:r>
        <w:rPr>
          <w:color w:val="000000"/>
          <w:spacing w:val="0"/>
          <w:w w:val="100"/>
          <w:position w:val="0"/>
        </w:rPr>
        <w:t>悲。要不是郭瑛巨眼卓识，把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这-</w:t>
      </w:r>
      <w:r>
        <w:rPr>
          <w:color w:val="000000"/>
          <w:spacing w:val="0"/>
          <w:w w:val="100"/>
          <w:position w:val="0"/>
        </w:rPr>
        <w:t>部分“阕诞迂夸气崎怪傲傥” （郭璞《注〈山海经〉叙》）之尤甚者都注收进来，古代东方民族所 创造的这一份弘伟瑰丽的神话，恐怕便将永远沉湮埋没了。现在 且把这份幸存下来的古神话材料会聚抄衆如下一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62" w:lineRule="exact"/>
        <w:ind w:left="840" w:right="880" w:firstLine="0"/>
        <w:jc w:val="right"/>
      </w:pPr>
      <w:r>
        <w:rPr>
          <w:color w:val="000000"/>
          <w:spacing w:val="0"/>
          <w:w w:val="100"/>
          <w:position w:val="0"/>
        </w:rPr>
        <w:t>东（南）海之夕卜，甘水之间，有羲和之国。有女子名田羲那. 方日浴（浴矿于甘涕。義和者，帝俊之妻，生十日。（“大荒南经，）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62" w:lineRule="exact"/>
        <w:ind w:left="880" w:right="0" w:firstLine="720"/>
        <w:jc w:val="both"/>
      </w:pPr>
      <w:r>
        <w:rPr>
          <w:color w:val="000000"/>
          <w:spacing w:val="0"/>
          <w:w w:val="100"/>
          <w:position w:val="0"/>
        </w:rPr>
        <w:t>有女子方浴月</w:t>
      </w:r>
      <w:r>
        <w:rPr>
          <w:color w:val="000000"/>
          <w:spacing w:val="0"/>
          <w:w w:val="100"/>
          <w:position w:val="0"/>
          <w:sz w:val="30"/>
          <w:szCs w:val="30"/>
        </w:rPr>
        <w:t>0</w:t>
      </w:r>
      <w:r>
        <w:rPr>
          <w:color w:val="000000"/>
          <w:spacing w:val="0"/>
          <w:w w:val="100"/>
          <w:position w:val="0"/>
        </w:rPr>
        <w:t xml:space="preserve">帝俊妻常義，全月十有二，此始浴之。 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（《大</w:t>
      </w:r>
      <w:r>
        <w:rPr>
          <w:color w:val="000000"/>
          <w:spacing w:val="0"/>
          <w:w w:val="100"/>
          <w:position w:val="0"/>
        </w:rPr>
        <w:t>荒西经》）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25" w:lineRule="exact"/>
        <w:ind w:left="880" w:right="0" w:firstLine="720"/>
        <w:jc w:val="both"/>
      </w:pPr>
      <w:r>
        <w:rPr>
          <w:color w:val="000000"/>
          <w:spacing w:val="0"/>
          <w:w w:val="100"/>
          <w:position w:val="0"/>
        </w:rPr>
        <w:t>有神,人面，犬耳，兽身，珥两青蛆，名曰奢比尸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 xml:space="preserve">有五 采之鸟,相乡弃沙（婆娑），惟帝俊下友。帝下两坛，采鸟是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司。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大荒东经》）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1520" w:right="0" w:firstLine="0"/>
        <w:jc w:val="both"/>
      </w:pPr>
      <w:r>
        <w:rPr>
          <w:color w:val="000000"/>
          <w:spacing w:val="0"/>
          <w:w w:val="100"/>
          <w:position w:val="0"/>
        </w:rPr>
        <w:t>（卫）丘方圓三百里，丘南帝俊竹林在焉，大可为舟。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880"/>
        <w:jc w:val="both"/>
      </w:pPr>
      <w:r>
        <w:rPr>
          <w:color w:val="000000"/>
          <w:spacing w:val="0"/>
          <w:w w:val="100"/>
          <w:position w:val="0"/>
        </w:rPr>
        <w:t>（«大荒北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880" w:right="0" w:firstLine="720"/>
        <w:jc w:val="both"/>
      </w:pPr>
      <w:r>
        <w:rPr>
          <w:color w:val="000000"/>
          <w:spacing w:val="0"/>
          <w:w w:val="100"/>
          <w:position w:val="0"/>
        </w:rPr>
        <w:t>帝俊赐羿彤弓素籍，以扶下国。界是始去恤下地之百 限</w:t>
      </w:r>
      <w:r>
        <w:rPr>
          <w:color w:val="000000"/>
          <w:spacing w:val="0"/>
          <w:w w:val="100"/>
          <w:position w:val="0"/>
          <w:lang w:val="en-US" w:eastAsia="en-US" w:bidi="en-US"/>
        </w:rPr>
        <w:t>,（</w:t>
      </w:r>
      <w:r>
        <w:rPr>
          <w:color w:val="000000"/>
          <w:spacing w:val="0"/>
          <w:w w:val="100"/>
          <w:position w:val="0"/>
        </w:rPr>
        <w:t>■海内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经〉）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25" w:lineRule="exact"/>
        <w:ind w:left="880" w:right="0" w:firstLine="720"/>
        <w:jc w:val="both"/>
      </w:pPr>
      <w:r>
        <w:rPr>
          <w:color w:val="000000"/>
          <w:spacing w:val="0"/>
          <w:w w:val="100"/>
          <w:position w:val="0"/>
        </w:rPr>
        <w:t>大荒之中，有不庭之山•荣冰穷爲。有人三身，帝俊妻 娥皇，生此三身之国。姚姓，黍*,使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四鸟.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1520" w:right="0" w:firstLine="0"/>
        <w:jc w:val="left"/>
      </w:pPr>
      <w:r>
        <w:rPr>
          <w:color w:val="000000"/>
          <w:spacing w:val="0"/>
          <w:w w:val="100"/>
          <w:position w:val="0"/>
        </w:rPr>
        <w:t>又有重阴之山。有人食甞，曰季釐。帝俊生季鳌，故曰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880" w:right="0" w:hanging="64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季整之国。有缗瀑，少昊生倍伐，倍伐降处塲渊。有水四方， 名日俊坛。（以上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。大</w:t>
      </w:r>
      <w:r>
        <w:rPr>
          <w:color w:val="000000"/>
          <w:spacing w:val="0"/>
          <w:w w:val="100"/>
          <w:position w:val="0"/>
        </w:rPr>
        <w:t>荒南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880" w:right="0" w:firstLine="720"/>
        <w:jc w:val="left"/>
      </w:pPr>
      <w:r>
        <w:rPr>
          <w:color w:val="000000"/>
          <w:spacing w:val="0"/>
          <w:w w:val="100"/>
          <w:position w:val="0"/>
        </w:rPr>
        <w:t>大荒之中，有山名曰奋盧，日月所出。有中容之国。帝 俊生中容，中容人食兽、木实，使因鸟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豹、虎、熊、黑。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70" w:lineRule="exact"/>
        <w:ind w:left="880" w:right="0" w:firstLine="720"/>
        <w:jc w:val="left"/>
      </w:pPr>
      <w:r>
        <w:rPr>
          <w:color w:val="000000"/>
          <w:spacing w:val="0"/>
          <w:w w:val="100"/>
          <w:position w:val="0"/>
        </w:rPr>
        <w:t>有司歯之圖。帝俊生晏龙，晏龙生司横，司幽生思士, 不妻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思女,不夫。会黍，食甞，是使四鸟，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1520" w:right="0" w:firstLine="0"/>
        <w:jc w:val="left"/>
        <w:sectPr>
          <w:footerReference w:type="default" r:id="rId73"/>
          <w:footerReference w:type="even" r:id="rId74"/>
          <w:footnotePr>
            <w:pos w:val="pageBottom"/>
            <w:numFmt w:val="decimal"/>
            <w:numRestart w:val="continuous"/>
          </w:footnotePr>
          <w:pgSz w:w="11880" w:h="17835"/>
          <w:pgMar w:top="125" w:right="750" w:bottom="1745" w:left="1305" w:header="0" w:footer="3" w:gutter="0"/>
          <w:pgNumType w:start="3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有白民之国。帝俊生帝鴻，帝鸿生白民，白民舗姓，黍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0" w:right="0" w:firstLine="740"/>
        <w:jc w:val="left"/>
      </w:pPr>
      <w:r>
        <w:rPr>
          <w:color w:val="000000"/>
          <w:spacing w:val="0"/>
          <w:w w:val="100"/>
          <w:position w:val="0"/>
        </w:rPr>
        <w:t>食，使四鸟：虎、豹、熊、黑。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740" w:right="0" w:firstLine="680"/>
        <w:jc w:val="both"/>
      </w:pPr>
      <w:r>
        <w:rPr>
          <w:color w:val="000000"/>
          <w:spacing w:val="0"/>
          <w:w w:val="100"/>
          <w:position w:val="0"/>
        </w:rPr>
        <w:t xml:space="preserve">有黑齿之国。帝俊生黑齿，姜姓，黍食，使四鸟.（以上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根大</w:t>
      </w:r>
      <w:r>
        <w:rPr>
          <w:color w:val="000000"/>
          <w:spacing w:val="0"/>
          <w:w w:val="100"/>
          <w:position w:val="0"/>
        </w:rPr>
        <w:t>角东焰）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740" w:right="0" w:firstLine="680"/>
        <w:jc w:val="both"/>
      </w:pPr>
      <w:r>
        <w:rPr>
          <w:color w:val="000000"/>
          <w:spacing w:val="0"/>
          <w:w w:val="100"/>
          <w:position w:val="0"/>
        </w:rPr>
        <w:t>有西周之国，姬姓,食谷。有人方耕，名曰叔均，帝俊 生后稷，稷降以百谷。稷之弟曰台玺，生叔均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叔均是代其 父及稷播百容，始作将。（幺大荒汚经2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740" w:right="0" w:firstLine="680"/>
        <w:jc w:val="both"/>
      </w:pPr>
      <w:r>
        <w:rPr>
          <w:color w:val="000000"/>
          <w:spacing w:val="0"/>
          <w:w w:val="100"/>
          <w:position w:val="0"/>
        </w:rPr>
        <w:t>帝俊生禺号，禺号生淫梁，淫莱生番禺，是始为舟。番禺 生奚仲，奚件生吉光，是飴以木为车。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1380" w:right="0" w:firstLine="40"/>
        <w:jc w:val="left"/>
      </w:pPr>
      <w:r>
        <w:rPr>
          <w:color w:val="000000"/>
          <w:spacing w:val="0"/>
          <w:w w:val="100"/>
          <w:position w:val="0"/>
        </w:rPr>
        <w:t>帝俊生晏龙，晏龙是为琴瑟。 帝俊有子八人，是始为歌舞。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70" w:lineRule="exact"/>
        <w:ind w:left="740" w:right="0" w:firstLine="680"/>
        <w:jc w:val="both"/>
      </w:pPr>
      <w:r>
        <w:rPr>
          <w:color w:val="000000"/>
          <w:spacing w:val="0"/>
          <w:w w:val="100"/>
          <w:position w:val="0"/>
        </w:rPr>
        <w:t>帝俊生三身，三身生义均，义均是始为巧唇，是始作下 民百巧。（以上么海内经</w:t>
      </w:r>
      <w:r>
        <w:rPr>
          <w:color w:val="000000"/>
          <w:spacing w:val="0"/>
          <w:w w:val="100"/>
          <w:position w:val="0"/>
          <w:lang w:val="en-US" w:eastAsia="en-US" w:bidi="en-US"/>
        </w:rPr>
        <w:t>*）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780" w:line="546" w:lineRule="exact"/>
        <w:ind w:left="220" w:right="0" w:firstLine="20"/>
        <w:jc w:val="both"/>
      </w:pPr>
      <w:r>
        <w:rPr>
          <w:color w:val="000000"/>
          <w:spacing w:val="0"/>
          <w:w w:val="100"/>
          <w:position w:val="0"/>
        </w:rPr>
        <w:t>关于这部分神话的解说，除“帝俊赐羿彤弓素籍”一条在下章中 总述羿的神话时再说以外，余均清参考拙著《古神话选释》①帝 俊解说部分。股民族先祖的神话，除此而外，还有舜和王亥。舜 和帝俊，本来就是一人，但在《山海经》的记叙中，已将鞄们分别 为二。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“舜妻</w:t>
      </w:r>
      <w:r>
        <w:rPr>
          <w:color w:val="000000"/>
          <w:spacing w:val="0"/>
          <w:w w:val="100"/>
          <w:position w:val="0"/>
        </w:rPr>
        <w:t>登比氏生宵明，蛆光'，前面已经讲过了，足以见到 舜的作为天帝的神格。舜的子孙为国于下方的，有載国〈《海外 南经》）;载国又叫巫载民，住居在一个得天独厚的人间乐园：“不 绩不经，服也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不稼不穡，食也'、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“鸾</w:t>
      </w:r>
      <w:r>
        <w:rPr>
          <w:color w:val="000000"/>
          <w:spacing w:val="0"/>
          <w:w w:val="100"/>
          <w:position w:val="0"/>
        </w:rPr>
        <w:t>鸟自歌，凤鸟自舞”（《大荒南 经》也渲染了天神后裔的优异性°、但这些也只是偶然保存下 来的有关舜神话的片断,至于舜本身的神话则付阙如</w:t>
      </w:r>
      <w:r>
        <w:rPr>
          <w:color w:val="000000"/>
          <w:spacing w:val="0"/>
          <w:w w:val="100"/>
          <w:position w:val="0"/>
          <w:lang w:val="zh-CN" w:eastAsia="zh-CN" w:bidi="zh-CN"/>
        </w:rPr>
        <w:t>,教</w:t>
      </w:r>
      <w:r>
        <w:rPr>
          <w:color w:val="000000"/>
          <w:spacing w:val="0"/>
          <w:w w:val="100"/>
          <w:position w:val="0"/>
        </w:rPr>
        <w:t>人未免 遗憾。王亥神话首见此经记述，因系据圏为文，说明筒略，语焉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60" w:line="240" w:lineRule="auto"/>
        <w:ind w:left="0" w:right="0" w:firstLine="740"/>
        <w:jc w:val="left"/>
        <w:sectPr>
          <w:footerReference w:type="default" r:id="rId75"/>
          <w:footerReference w:type="even" r:id="rId76"/>
          <w:footnotePr>
            <w:pos w:val="pageBottom"/>
            <w:numFmt w:val="decimal"/>
            <w:numRestart w:val="continuous"/>
          </w:footnotePr>
          <w:pgSz w:w="11880" w:h="17835"/>
          <w:pgMar w:top="125" w:right="750" w:bottom="1745" w:left="1305" w:header="0" w:footer="3" w:gutter="0"/>
          <w:pgNumType w:start="59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①《•占神话逃样。，人犬文学出版社出版.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0" w:right="0" w:firstLine="260"/>
        <w:jc w:val="left"/>
      </w:pPr>
      <w:r>
        <w:rPr>
          <w:color w:val="000000"/>
          <w:spacing w:val="0"/>
          <w:w w:val="100"/>
          <w:position w:val="0"/>
        </w:rPr>
        <w:t>不详，也使人引以为憾——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5" w:lineRule="exact"/>
        <w:ind w:left="900" w:right="0" w:firstLine="660"/>
        <w:jc w:val="both"/>
      </w:pPr>
      <w:r>
        <w:rPr>
          <w:color w:val="000000"/>
          <w:spacing w:val="0"/>
          <w:w w:val="100"/>
          <w:position w:val="0"/>
        </w:rPr>
        <w:t>有因（因）民国，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勾姓而</w:t>
      </w:r>
      <w:r>
        <w:rPr>
          <w:color w:val="000000"/>
          <w:spacing w:val="0"/>
          <w:w w:val="100"/>
          <w:position w:val="0"/>
        </w:rPr>
        <w:t>（黍）食。有人曰王亥，两手操 鸟，方食其头。王亥托于有易、河伯仆牛。有易杀王亥，取 仆牛。河（伯）念有易，有易潜出，为国于兽，方食之，名日摇 民©帝舜生戏，或生摇民° 大荒东经》）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20" w:line="546" w:lineRule="exact"/>
        <w:ind w:left="260" w:right="0" w:firstLine="80"/>
        <w:jc w:val="both"/>
      </w:pPr>
      <w:r>
        <w:rPr>
          <w:color w:val="000000"/>
          <w:spacing w:val="0"/>
          <w:w w:val="100"/>
          <w:position w:val="0"/>
        </w:rPr>
        <w:t>我们根据郭瑛注引《古本竹书纪年》以及《楚辞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天问》的一大段 有关王亥,王恒兄弟故事的文字，才</w:t>
      </w:r>
      <w:r>
        <w:rPr>
          <w:color w:val="000000"/>
          <w:spacing w:val="0"/>
          <w:w w:val="100"/>
          <w:position w:val="0"/>
          <w:lang w:val="zh-CN" w:eastAsia="zh-CN" w:bidi="zh-CN"/>
        </w:rPr>
        <w:t>把这段</w:t>
      </w:r>
      <w:r>
        <w:rPr>
          <w:color w:val="000000"/>
          <w:spacing w:val="0"/>
          <w:w w:val="100"/>
          <w:position w:val="0"/>
        </w:rPr>
        <w:t>神话的内容大致勾稽 出来。它的内容大概是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殷民族的先祖王亥和王恒兄弟俩，带 了一大群牛羊到有易去做生意，一同爱上了有易王绵臣的妻子， 結果是王亥被杀,王恒被驱逐。王恒的儿子上甲微带兵复仇，得 到水神河伯的帮助,安全渡过黄河，灭了有易，杀了綿臣.河伯 和有易也有交情，不忍见它全部覆亡，便悄悄把有易的孑遗，搬 到另一个地方去，化作人身鸟足的搦曷国①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自从殷墟甲骨文出 土后，学者见卜譯上有•高程空'、嘀祖王亥”等字样,取以和《山 海经》所记的相征，竟能将沉連多年的古史探知出一个大概情 况，神话传说有助于学术研究，于此又得到一个切实的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证明.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149" w:name="bookmark149"/>
      <w:bookmarkStart w:id="150" w:name="bookmark150"/>
      <w:bookmarkStart w:id="151" w:name="bookmark151"/>
      <w:r>
        <w:rPr>
          <w:color w:val="000000"/>
          <w:spacing w:val="0"/>
          <w:w w:val="100"/>
          <w:position w:val="0"/>
        </w:rPr>
        <w:t>三、诸神子孙的创造发明和怪物异人</w:t>
      </w:r>
      <w:bookmarkEnd w:id="149"/>
      <w:bookmarkEnd w:id="150"/>
      <w:bookmarkEnd w:id="151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780" w:line="532" w:lineRule="exact"/>
        <w:ind w:left="260" w:right="0" w:firstLine="680"/>
        <w:jc w:val="both"/>
      </w:pPr>
      <w:r>
        <w:rPr>
          <w:color w:val="000000"/>
          <w:spacing w:val="0"/>
          <w:w w:val="100"/>
          <w:position w:val="0"/>
        </w:rPr>
        <w:t>《山海经》神活中，有许多是记叙'.诸神子孙的创造发明的，即 所谓文化英雄的神话。前面所举帝侥神话的零片中，不少的记 叙，就是属于这种性质的.如叔均“始作耕”（《大荒西经》），番禺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60" w:line="240" w:lineRule="auto"/>
        <w:ind w:left="0" w:right="0" w:firstLine="900"/>
        <w:jc w:val="left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>①详•古神话选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矜》</w:t>
      </w:r>
      <w:r>
        <w:rPr>
          <w:color w:val="000000"/>
          <w:spacing w:val="0"/>
          <w:w w:val="100"/>
          <w:position w:val="0"/>
          <w:sz w:val="26"/>
          <w:szCs w:val="26"/>
        </w:rPr>
        <w:t>王亥的注舜与解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itt.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400" w:right="0" w:firstLine="4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“始</w:t>
      </w:r>
      <w:r>
        <w:rPr>
          <w:color w:val="000000"/>
          <w:spacing w:val="0"/>
          <w:w w:val="100"/>
          <w:position w:val="0"/>
        </w:rPr>
        <w:t>为舟”，奚仲，吉光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“始以</w:t>
      </w:r>
      <w:r>
        <w:rPr>
          <w:color w:val="000000"/>
          <w:spacing w:val="0"/>
          <w:w w:val="100"/>
          <w:position w:val="0"/>
        </w:rPr>
        <w:t>木为车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”，晏</w:t>
      </w:r>
      <w:r>
        <w:rPr>
          <w:color w:val="000000"/>
          <w:spacing w:val="0"/>
          <w:w w:val="100"/>
          <w:position w:val="0"/>
        </w:rPr>
        <w:t xml:space="preserve">龙“为琴瑟气帝俊子八人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“始</w:t>
      </w:r>
      <w:r>
        <w:rPr>
          <w:color w:val="000000"/>
          <w:spacing w:val="0"/>
          <w:w w:val="100"/>
          <w:position w:val="0"/>
        </w:rPr>
        <w:t>为歌舞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”，巧</w:t>
      </w:r>
      <w:r>
        <w:rPr>
          <w:color w:val="000000"/>
          <w:spacing w:val="0"/>
          <w:w w:val="100"/>
          <w:position w:val="0"/>
        </w:rPr>
        <w:t>健“始作下民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H'</w:t>
      </w:r>
      <w:r>
        <w:rPr>
          <w:color w:val="000000"/>
          <w:spacing w:val="0"/>
          <w:w w:val="100"/>
          <w:position w:val="0"/>
        </w:rPr>
        <w:t>巧”（《海内经》）等</w:t>
      </w:r>
      <w:r>
        <w:rPr>
          <w:color w:val="000000"/>
          <w:spacing w:val="0"/>
          <w:w w:val="100"/>
          <w:position w:val="0"/>
          <w:sz w:val="30"/>
          <w:szCs w:val="30"/>
        </w:rPr>
        <w:t>6</w:t>
      </w:r>
      <w:r>
        <w:rPr>
          <w:color w:val="000000"/>
          <w:spacing w:val="0"/>
          <w:w w:val="100"/>
          <w:position w:val="0"/>
        </w:rPr>
        <w:t>除此而外，《大 荒西经》还记载，颛顼的曾孙太子长琴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“始作乐风气</w:t>
      </w:r>
      <w:r>
        <w:rPr>
          <w:color w:val="000000"/>
          <w:spacing w:val="0"/>
          <w:w w:val="100"/>
          <w:position w:val="0"/>
        </w:rPr>
        <w:t>《海内经》记 载炎帝的曹孙殳“始为侯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”/侯”就是</w:t>
      </w:r>
      <w:r>
        <w:rPr>
          <w:color w:val="000000"/>
          <w:spacing w:val="0"/>
          <w:w w:val="100"/>
          <w:position w:val="0"/>
        </w:rPr>
        <w:t>射箭的絕子，鼓和延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“是始 </w:t>
      </w:r>
      <w:r>
        <w:rPr>
          <w:color w:val="000000"/>
          <w:spacing w:val="0"/>
          <w:w w:val="100"/>
          <w:position w:val="0"/>
        </w:rPr>
        <w:t>为钟，为乐风气 少昊的儿子般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，“是</w:t>
      </w:r>
      <w:r>
        <w:rPr>
          <w:color w:val="000000"/>
          <w:spacing w:val="0"/>
          <w:w w:val="100"/>
          <w:position w:val="0"/>
        </w:rPr>
        <w:t>始为弓矢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”等。</w:t>
      </w:r>
      <w:r>
        <w:rPr>
          <w:color w:val="000000"/>
          <w:spacing w:val="0"/>
          <w:w w:val="100"/>
          <w:position w:val="0"/>
        </w:rPr>
        <w:t>这些神话，看 来敏乎不大象是神话，既无故事情节，也无神奇因素，只是简单 的记述。但实际上正应该是神话。把原始社会长时期中众多人 的努力的创造发明,归结到一个人的身上，这就是神话，此其一。 进一步又把创造发明某事某物的人归结到某神的子孙，这也是 神话，此其二。这都是原始神话思维方式造成的现象，应该予以 承认，虽然或者只不过仍旧鳳于神话的零片。秦汉之间的其他 一些古书如《吕氏春秋》、《世本》里,也多有这类诸神子孙创造发 明的大同小异的记载，尤其在《世本》一书中，更集中地记述了关 于黄帝和他的臣子们创造发明的传说。单是见于诸家所辑《世 本》和《世本》宋衷注的，就有二十八种。举凡日常服用器物的发 明如衣裳、冕、旃、舟、车、鼓、镜……等，乃至学术的发明如星象、 历数、医药、音乐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等，莫不具有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似乎古代文物在黄帝时代 就已经完美无缺了。这自然是神话,不过从神话中也曲折地反 映出一部分历史的真实。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400" w:right="0" w:firstLine="680"/>
        <w:jc w:val="both"/>
      </w:pPr>
      <w:r>
        <w:rPr>
          <w:color w:val="000000"/>
          <w:spacing w:val="0"/>
          <w:w w:val="100"/>
          <w:position w:val="0"/>
        </w:rPr>
        <w:t>《山海经•五藏山經》里还记有许多怪神和怪物，大都形状 奇异，性情凶恶，只要它们一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出现.</w:t>
      </w:r>
      <w:r>
        <w:rPr>
          <w:color w:val="000000"/>
          <w:spacing w:val="0"/>
          <w:w w:val="100"/>
          <w:position w:val="0"/>
        </w:rPr>
        <w:t>就征兆着种种祸殃要降临人 间。推想起来，这些怪神和怪物，也该是原始社会人们幻想中的 产物，经过巫师之流的涂饰，流传演变下来，便成了经文里所记 的种种情状。这些神和兽，或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“见</w:t>
      </w:r>
      <w:r>
        <w:rPr>
          <w:color w:val="000000"/>
          <w:spacing w:val="0"/>
          <w:w w:val="100"/>
          <w:position w:val="0"/>
        </w:rPr>
        <w:t>则其国为败”（《中次十六经》丰 山的神耕父），或“见则其邑有兵”（《西次三经》淫〔瑶</w:t>
      </w:r>
      <w:r>
        <w:rPr>
          <w:color w:val="000000"/>
          <w:spacing w:val="0"/>
          <w:w w:val="100"/>
          <w:position w:val="0"/>
          <w:sz w:val="30"/>
          <w:szCs w:val="30"/>
        </w:rPr>
        <w:t>1</w:t>
      </w:r>
      <w:r>
        <w:rPr>
          <w:color w:val="000000"/>
          <w:spacing w:val="0"/>
          <w:w w:val="100"/>
          <w:position w:val="0"/>
        </w:rPr>
        <w:t xml:space="preserve">水的无名 天神），或“见则天下大旱飞《东次二经》姑逢之山的獵獵兽）,或 </w:t>
      </w:r>
      <w:r>
        <w:rPr>
          <w:color w:val="000000"/>
          <w:spacing w:val="0"/>
          <w:w w:val="100"/>
          <w:position w:val="0"/>
        </w:rPr>
        <w:t>“见则其邑有讹火”（《西次三经》章峨之由的毕方鸟），或“见则其 邑大水”（《西次三经》玉山的胜遇兽</w:t>
      </w:r>
      <w:r>
        <w:rPr>
          <w:i/>
          <w:iCs/>
          <w:color w:val="000000"/>
          <w:spacing w:val="0"/>
          <w:w w:val="100"/>
          <w:position w:val="0"/>
        </w:rPr>
        <w:t>），等水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17"/>
          <w:szCs w:val="17"/>
        </w:rPr>
        <w:t>3</w:t>
      </w:r>
      <w:r>
        <w:rPr>
          <w:color w:val="000000"/>
          <w:spacing w:val="0"/>
          <w:w w:val="100"/>
          <w:position w:val="0"/>
        </w:rPr>
        <w:t>反映出古代人们对 自然或社会灾害的畏惑。偶然也有能致福于人的异物，如《东次 四经》钦山的当康兽』见则天下大穰"，《南次三经》丹穴之山的 凤皇和《西次二经》女床之山的</w:t>
      </w:r>
      <w:r>
        <w:rPr>
          <w:i/>
          <w:iCs/>
          <w:color w:val="000000"/>
          <w:spacing w:val="0"/>
          <w:w w:val="100"/>
          <w:position w:val="0"/>
        </w:rPr>
        <w:t>鸾岛，“</w:t>
      </w:r>
      <w:r>
        <w:rPr>
          <w:color w:val="000000"/>
          <w:spacing w:val="0"/>
          <w:w w:val="100"/>
          <w:position w:val="0"/>
        </w:rPr>
        <w:t>见则天下安宁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”等</w:t>
      </w:r>
      <w:r>
        <w:rPr>
          <w:color w:val="000000"/>
          <w:spacing w:val="0"/>
          <w:w w:val="100"/>
          <w:position w:val="0"/>
        </w:rPr>
        <w:t>，这类吉 祥的鸟兽为数是不多的，但也反映出古代入们对于生活幸福的 渴望。象希腊神话潘杜拉的箱子里关锁的小精灵希韻-•样，中 国神话里也有一个吉神泰逢（《中次三经》），在为苦难的人们展 示若干希望的明光。《山海经》记叙的怪神怪兽所征兆的祸福，是 和此经的成书时代——战国——的动乱情景相联系的，也可说 就是这个时代给打上去的烙印。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700"/>
        <w:jc w:val="both"/>
        <w:sectPr>
          <w:footerReference w:type="default" r:id="rId77"/>
          <w:footerReference w:type="even" r:id="rId78"/>
          <w:footnotePr>
            <w:pos w:val="pageBottom"/>
            <w:numFmt w:val="decimal"/>
            <w:numRestart w:val="continuous"/>
          </w:footnotePr>
          <w:pgSz w:w="11880" w:h="17835"/>
          <w:pgMar w:top="125" w:right="750" w:bottom="1745" w:left="1305" w:header="0" w:footer="3" w:gutter="0"/>
          <w:pgNumType w:start="4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《五藏山经》里还记载了许多治疗疾病和预防疾病的单方， 其中有些怪鸟、怪兽和怪鱼，如象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“如</w:t>
      </w:r>
      <w:r>
        <w:rPr>
          <w:color w:val="000000"/>
          <w:spacing w:val="0"/>
          <w:w w:val="100"/>
          <w:position w:val="0"/>
        </w:rPr>
        <w:t>鸟人面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鹫鹃（《北次二 经》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），［</w:t>
      </w:r>
      <w:r>
        <w:rPr>
          <w:color w:val="000000"/>
          <w:spacing w:val="0"/>
          <w:w w:val="100"/>
          <w:position w:val="0"/>
        </w:rPr>
        <w:t>其状如狸、一目而三尾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”的欢</w:t>
      </w:r>
      <w:r>
        <w:rPr>
          <w:color w:val="000000"/>
          <w:spacing w:val="0"/>
          <w:w w:val="100"/>
          <w:position w:val="0"/>
        </w:rPr>
        <w:t>（《西次三经》），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“鸟首</w:t>
      </w:r>
      <w:r>
        <w:rPr>
          <w:color w:val="000000"/>
          <w:spacing w:val="0"/>
          <w:w w:val="100"/>
          <w:position w:val="0"/>
        </w:rPr>
        <w:t>虺尾, 的旋龟（《南山经》），“一首而十身”的何罗鱼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，“状</w:t>
      </w:r>
      <w:r>
        <w:rPr>
          <w:color w:val="000000"/>
          <w:spacing w:val="0"/>
          <w:w w:val="100"/>
          <w:position w:val="0"/>
        </w:rPr>
        <w:t>如鲤而鸡足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”的 </w:t>
      </w:r>
      <w:r>
        <w:rPr>
          <w:color w:val="000000"/>
          <w:spacing w:val="0"/>
          <w:w w:val="100"/>
          <w:position w:val="0"/>
        </w:rPr>
        <w:t>醜鱼（《北山经》〉，等等，一眼便能看出，是出于古人的传闻和想 象，属于神话的范围，根本无法觅致，更不用说去证验它们的疗 效了。就是有些植物类的単方，如象《西次四经》焼魄山“食之已 庫（捞病〉"的丹木,《中次七经》少轻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HT</w:t>
      </w:r>
      <w:r>
        <w:rPr>
          <w:color w:val="000000"/>
          <w:spacing w:val="0"/>
          <w:w w:val="100"/>
          <w:position w:val="0"/>
        </w:rPr>
        <w:t>食之不愚”的関草,《中次 六经》阳华山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“食之</w:t>
      </w:r>
      <w:r>
        <w:rPr>
          <w:color w:val="000000"/>
          <w:spacing w:val="0"/>
          <w:w w:val="100"/>
          <w:position w:val="0"/>
        </w:rPr>
        <w:t>已疟”的苦辛（草），等等，它们实际的情况以 及疗效如何，也还带着若干传说的性质，未可深究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但是，各种 疾病的名目在经里却细致地被列举出来了，有风、痈、疽、腹病、 心痛、痔痿、同、疥、白癖、瘻、疣、疫疾、呕、狂、肿疫、聋、痴疾、疡, 劳、脂〈腊肿），底（足茧〉、散盲〉、験皮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皴起八</w:t>
      </w:r>
      <w:r>
        <w:rPr>
          <w:color w:val="000000"/>
          <w:spacing w:val="0"/>
          <w:w w:val="100"/>
          <w:position w:val="0"/>
        </w:rPr>
        <w:t>睬（大腹）、癒 （瘦）等等，也应该是医药事业逐渐发达起来的战国时期才能有 的现象,从各种文献上看，那时的卫生知识已在讲究，医生已经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960" w:right="0" w:firstLine="660"/>
        <w:jc w:val="both"/>
      </w:pPr>
      <w:r>
        <w:rPr>
          <w:color w:val="000000"/>
          <w:spacing w:val="0"/>
          <w:w w:val="100"/>
          <w:position w:val="0"/>
        </w:rPr>
        <w:t>（郃衍）以为儒者所谓中国者，于天下乃八十一分居其 一分耳。中国名曰赤县神州，赤县神州内自有九州，禹之序 九州是也，不得为州数。中国外，如赤县神州者九,乃所谓 九州也，亍是有裨海环之。人民禽兽，莫能相通者，如一区 中者，乃为一州。如是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者九.</w:t>
      </w:r>
      <w:r>
        <w:rPr>
          <w:color w:val="000000"/>
          <w:spacing w:val="0"/>
          <w:w w:val="100"/>
          <w:position w:val="0"/>
        </w:rPr>
        <w:t>乃有大瀛海环其外，天地之 际飢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360" w:right="0" w:firstLine="20"/>
        <w:jc w:val="both"/>
      </w:pPr>
      <w:r>
        <w:rPr>
          <w:color w:val="000000"/>
          <w:spacing w:val="0"/>
          <w:w w:val="100"/>
          <w:position w:val="0"/>
        </w:rPr>
        <w:t>由就是战国中年人们对于世界的概略设想*认为中函居中为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 </w:t>
      </w:r>
      <w:r>
        <w:rPr>
          <w:color w:val="000000"/>
          <w:spacing w:val="0"/>
          <w:w w:val="100"/>
          <w:position w:val="0"/>
        </w:rPr>
        <w:t>州，环绕中国而如中国之州凡八,连同中国称为九州，九州的四 面有小海环绕。小海之外，更有象九州的地区凡八，合此九州而 为大九州。大九州的外面又环以大瀛海，于是便接近天和地的 边际了。这种设想，是和《山海经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海经》设想中国四面环海，邻 近中国的诸国又有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“海外”和“</w:t>
      </w:r>
      <w:r>
        <w:rPr>
          <w:color w:val="000000"/>
          <w:spacing w:val="0"/>
          <w:w w:val="100"/>
          <w:position w:val="0"/>
        </w:rPr>
        <w:t>海内”之别的情景大体上相符合 的。春秋以前，中国和海外各国的交通,还未有所闻。直至战国 中年，才开始有齐威王、齐宣王和燕昭王篝遣人入海求仙之举。 想必在这个时候，中国和海外各国商业上的交通往还也有了初 步发展,’于是才有得自传闻的一大堆异形和异禀的国家来满足 人们幻想的需要。不管这些国家是纯出虚构也好，或是半虚半 实也好，都表明古代人们对于广大世界迫切的求知欲望，不惜拿 神话来当作真实，充分表现出他们天真幼稚的世界■观。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360" w:right="0" w:firstLine="640"/>
        <w:jc w:val="both"/>
      </w:pPr>
      <w:r>
        <w:rPr>
          <w:color w:val="000000"/>
          <w:spacing w:val="0"/>
          <w:w w:val="100"/>
          <w:position w:val="0"/>
        </w:rPr>
        <w:t>其中有些国家，如象《大荒南经》和《海外南经》所记的儻侥 即小人国,《大荒东经》和《海外东经》所记的大人国，也见于《国 语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鲁语〉爲《鲁语》记吴国攻打越国，于会稽山获得一节骨头, 须用专车装载,使人问孔子，孔子指出：这是禹所杀防风氏的骨 头；又说，“儻侥氏长三尺，短之至也，长者不过十之,数之极 </w:t>
      </w:r>
      <w:r>
        <w:rPr>
          <w:color w:val="000000"/>
          <w:spacing w:val="0"/>
          <w:w w:val="100"/>
          <w:position w:val="0"/>
        </w:rPr>
        <w:t>也。〃可见关于大人和小人的传说，战国以前，即已有之。又经载 靑丘、黑齿、白民、貫胸诸国，亦见于《伊尹'四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方令》</w:t>
      </w:r>
      <w:r>
        <w:rPr>
          <w:color w:val="000000"/>
          <w:spacing w:val="0"/>
          <w:w w:val="100"/>
          <w:position w:val="0"/>
        </w:rPr>
        <w:t>和《周书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 xml:space="preserve">王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会篇》.可</w:t>
      </w:r>
      <w:r>
        <w:rPr>
          <w:color w:val="000000"/>
          <w:spacing w:val="0"/>
          <w:w w:val="100"/>
          <w:position w:val="0"/>
        </w:rPr>
        <w:t>见也是较早的传说。再如《海外</w:t>
      </w:r>
      <w:r>
        <w:rPr>
          <w:color w:val="000000"/>
          <w:spacing w:val="0"/>
          <w:w w:val="100"/>
          <w:position w:val="0"/>
          <w:lang w:val="zh-CN" w:eastAsia="zh-CN" w:bidi="zh-CN"/>
        </w:rPr>
        <w:t>西经》</w:t>
      </w:r>
      <w:r>
        <w:rPr>
          <w:color w:val="000000"/>
          <w:spacing w:val="0"/>
          <w:w w:val="100"/>
          <w:position w:val="0"/>
        </w:rPr>
        <w:t>和《大荒西经》所 记的巫咸国十巫，其中巫咸、巫彦都是殷代有名的巫师，见于卜 辞;《海外南经》所记的欢头国即丹朱国，是从丹朱的神话演变而 来的;《海外北经》所记的博父国即夸父国，是从夸父的神话演变 而来的；《火荒东经》所记的少昊国，是从少昊的神话演变而来 的，从《左传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昭公十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七年》</w:t>
      </w:r>
      <w:r>
        <w:rPr>
          <w:color w:val="000000"/>
          <w:spacing w:val="0"/>
          <w:w w:val="100"/>
          <w:position w:val="0"/>
        </w:rPr>
        <w:t>少廠〈昊）以鸟名官的故事中可以窺 其大概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象这些国家，大概都是古有传说，并不是始于战国，只 是战国以后才荟萃记录于《山海经》罢了。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00" w:line="544" w:lineRule="exact"/>
        <w:ind w:left="360" w:right="0" w:firstLine="720"/>
        <w:jc w:val="both"/>
      </w:pPr>
      <w:r>
        <w:rPr>
          <w:color w:val="000000"/>
          <w:spacing w:val="0"/>
          <w:w w:val="100"/>
          <w:position w:val="0"/>
        </w:rPr>
        <w:t>“距国异人'神话，虽然记叙的是海内外各国人民的异形或 异禀，但是从总的方面看来，却并不存在多少民族歧视和偏见。 证据之-•就是这些异形异禀的国家，往往传说都是我们的老祖 宗一某个古帝传下来的后代•例如《大荒东经》所记的黑齿国、 司幽国、白民国,传说是帝俊的子孙;《大荒南经》所记的欢头国. 是蘇的子孙，载民国是舜的子孙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《大荒西经》所记的三面国，是 颛顼的子孙;《大荒南经》和《海内经》所记的三身国</w:t>
      </w:r>
      <w:r>
        <w:rPr>
          <w:color w:val="000000"/>
          <w:spacing w:val="0"/>
          <w:w w:val="100"/>
          <w:position w:val="0"/>
          <w:sz w:val="30"/>
          <w:szCs w:val="30"/>
        </w:rPr>
        <w:t>4</w:t>
      </w:r>
      <w:r>
        <w:rPr>
          <w:color w:val="000000"/>
          <w:spacing w:val="0"/>
          <w:w w:val="100"/>
          <w:position w:val="0"/>
        </w:rPr>
        <w:t xml:space="preserve">是帝俊的子 孙,等等。而且就从经所使用的朴质的记叙文字看，我们也只能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得到一</w:t>
      </w:r>
      <w:r>
        <w:rPr>
          <w:color w:val="000000"/>
          <w:spacing w:val="0"/>
          <w:w w:val="100"/>
          <w:position w:val="0"/>
        </w:rPr>
        <w:t>种亲切的“民胞物与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”的印</w:t>
      </w:r>
      <w:r>
        <w:rPr>
          <w:color w:val="000000"/>
          <w:spacing w:val="0"/>
          <w:w w:val="100"/>
          <w:position w:val="0"/>
        </w:rPr>
        <w:t>象而不能得到其他。这~部分 神活，它的情调基本上是健康的、有趣的，应该列入神话的范围 加以考察，使它澜后世民族歧视的调言区别开来。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152" w:name="bookmark152"/>
      <w:bookmarkStart w:id="153" w:name="bookmark153"/>
      <w:bookmarkStart w:id="154" w:name="bookmark154"/>
      <w:r>
        <w:rPr>
          <w:color w:val="000000"/>
          <w:spacing w:val="0"/>
          <w:w w:val="100"/>
          <w:position w:val="0"/>
        </w:rPr>
        <w:t>四、西王母神话的演变</w:t>
      </w:r>
      <w:bookmarkEnd w:id="152"/>
      <w:bookmarkEnd w:id="153"/>
      <w:bookmarkEnd w:id="154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00" w:line="525" w:lineRule="exact"/>
        <w:ind w:left="360" w:right="0" w:firstLine="720"/>
        <w:jc w:val="both"/>
        <w:sectPr>
          <w:footerReference w:type="default" r:id="rId79"/>
          <w:footerReference w:type="even" r:id="rId80"/>
          <w:footerReference w:type="first" r:id="rId81"/>
          <w:footnotePr>
            <w:pos w:val="pageBottom"/>
            <w:numFmt w:val="decimal"/>
            <w:numRestart w:val="continuous"/>
          </w:footnotePr>
          <w:pgSz w:w="11880" w:h="17835"/>
          <w:pgMar w:top="125" w:right="750" w:bottom="1745" w:left="1305" w:header="0" w:footer="3" w:gutter="0"/>
          <w:pgNumType w:start="44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《口海经》所记叙的众多神人当中，西王母是对后世发生影 响最大的。尽管人们可以不知道有黄帝、帝俊、颛项等大神，但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140" w:right="0" w:firstLine="40"/>
        <w:jc w:val="both"/>
      </w:pPr>
      <w:r>
        <w:rPr>
          <w:color w:val="000000"/>
          <w:spacing w:val="0"/>
          <w:w w:val="100"/>
          <w:position w:val="0"/>
        </w:rPr>
        <w:t>却几乎没有不知道有西王母即王母娘姫的。而这却是产生于流 传演变过程中的误解，并非对《山海经》的西王母有真正的认识 或对他感到兴趣。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0" w:right="0" w:firstLine="780"/>
        <w:jc w:val="left"/>
      </w:pPr>
      <w:r>
        <w:rPr>
          <w:color w:val="000000"/>
          <w:spacing w:val="0"/>
          <w:w w:val="100"/>
          <w:position w:val="0"/>
        </w:rPr>
        <w:t>《山海经》所记西王母凡三处一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780" w:right="0" w:firstLine="700"/>
        <w:jc w:val="both"/>
      </w:pPr>
      <w:r>
        <w:rPr>
          <w:color w:val="000000"/>
          <w:spacing w:val="0"/>
          <w:w w:val="100"/>
          <w:position w:val="0"/>
        </w:rPr>
        <w:t>玉山，是西王母所居也。西王母其状如人，豹尾虎齿而 善啸，霆发載胜,是司夭之厉及五残。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（《西</w:t>
      </w:r>
      <w:r>
        <w:rPr>
          <w:color w:val="000000"/>
          <w:spacing w:val="0"/>
          <w:w w:val="100"/>
          <w:position w:val="0"/>
        </w:rPr>
        <w:t>次三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经〉）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780" w:right="0" w:firstLine="700"/>
        <w:jc w:val="both"/>
      </w:pPr>
      <w:r>
        <w:rPr>
          <w:color w:val="000000"/>
          <w:spacing w:val="0"/>
          <w:w w:val="100"/>
          <w:position w:val="0"/>
        </w:rPr>
        <w:t>西王母梯几而紫胜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［杖</w:t>
      </w:r>
      <w:r>
        <w:rPr>
          <w:color w:val="000000"/>
          <w:spacing w:val="0"/>
          <w:w w:val="100"/>
          <w:position w:val="0"/>
        </w:rPr>
        <w:t>\其南有三青鸟，为西王母取 食.在昆仑虚北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海内北经〉）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0" w:lineRule="exact"/>
        <w:ind w:left="780" w:right="0" w:firstLine="700"/>
        <w:jc w:val="both"/>
      </w:pPr>
      <w:r>
        <w:rPr>
          <w:color w:val="000000"/>
          <w:spacing w:val="0"/>
          <w:w w:val="100"/>
          <w:position w:val="0"/>
        </w:rPr>
        <w:t>西海之南,流沙之滨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♦</w:t>
      </w:r>
      <w:r>
        <w:rPr>
          <w:color w:val="000000"/>
          <w:spacing w:val="0"/>
          <w:w w:val="100"/>
          <w:position w:val="0"/>
        </w:rPr>
        <w:t>赤水之后，黑水之菌，有大山名曰 昆仑之丘。有神一人面</w:t>
      </w:r>
      <w:r>
        <w:rPr>
          <w:color w:val="000000"/>
          <w:spacing w:val="0"/>
          <w:w w:val="100"/>
          <w:position w:val="0"/>
          <w:lang w:val="zh-CN" w:eastAsia="zh-CN" w:bidi="zh-CN"/>
        </w:rPr>
        <w:t>虎身，</w:t>
      </w:r>
      <w:r>
        <w:rPr>
          <w:color w:val="000000"/>
          <w:spacing w:val="0"/>
          <w:w w:val="100"/>
          <w:position w:val="0"/>
        </w:rPr>
        <w:t>〔有〕文〔有〕尾，皆白——处 之。其下有弱水之渊环之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其外有炎火之山，投物辄然。有 人載胜，虎齿，〔有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］</w:t>
      </w:r>
      <w:r>
        <w:rPr>
          <w:color w:val="000000"/>
          <w:spacing w:val="0"/>
          <w:w w:val="100"/>
          <w:position w:val="0"/>
        </w:rPr>
        <w:t>豹尾，穴处，名曰西王母。此山万物尽有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（。大</w:t>
      </w:r>
      <w:r>
        <w:rPr>
          <w:color w:val="000000"/>
          <w:spacing w:val="0"/>
          <w:w w:val="100"/>
          <w:position w:val="0"/>
        </w:rPr>
        <w:t>荒西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经，〉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0" w:right="0" w:firstLine="140"/>
        <w:jc w:val="left"/>
      </w:pPr>
      <w:r>
        <w:rPr>
          <w:color w:val="000000"/>
          <w:spacing w:val="0"/>
          <w:w w:val="100"/>
          <w:position w:val="0"/>
        </w:rPr>
        <w:t>単独记和西王母有关的三青鸟凡二处——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1425" w:val="left"/>
        </w:tabs>
        <w:bidi w:val="0"/>
        <w:spacing w:before="0" w:after="0" w:line="54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&lt;</w:t>
        <w:tab/>
        <w:t>三危之山，三青鸟</w:t>
      </w:r>
      <w:r>
        <w:rPr>
          <w:color w:val="000000"/>
          <w:spacing w:val="0"/>
          <w:w w:val="100"/>
          <w:position w:val="0"/>
          <w:lang w:val="zh-CN" w:eastAsia="zh-CN" w:bidi="zh-CN"/>
        </w:rPr>
        <w:t>居之。</w:t>
      </w:r>
      <w:r>
        <w:rPr>
          <w:color w:val="000000"/>
          <w:spacing w:val="0"/>
          <w:w w:val="100"/>
          <w:position w:val="0"/>
        </w:rPr>
        <w:t>是山也，广员百里。（《西次三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78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经，）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0" w:lineRule="exact"/>
        <w:ind w:left="780" w:right="0" w:firstLine="700"/>
        <w:jc w:val="both"/>
      </w:pPr>
      <w:r>
        <w:rPr>
          <w:color w:val="000000"/>
          <w:spacing w:val="0"/>
          <w:w w:val="100"/>
          <w:position w:val="0"/>
        </w:rPr>
        <w:t>西有王母之山（当作有西王母之山），……有三青鸟， 赤首黑目，一名日大鹫，一名少習，一名曰青鸟。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（《大</w:t>
      </w:r>
      <w:r>
        <w:rPr>
          <w:color w:val="000000"/>
          <w:spacing w:val="0"/>
          <w:w w:val="100"/>
          <w:position w:val="0"/>
        </w:rPr>
        <w:t>荒西经》）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0" w:line="545" w:lineRule="exact"/>
        <w:ind w:left="140" w:right="0" w:firstLine="40"/>
        <w:jc w:val="both"/>
      </w:pPr>
      <w:r>
        <w:rPr>
          <w:color w:val="000000"/>
          <w:spacing w:val="0"/>
          <w:w w:val="100"/>
          <w:position w:val="0"/>
        </w:rPr>
        <w:t>从以上所引，只能见到西王母是一个野蛮人或怪神，无论如何也 不能给人以如后世所设想的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“西</w:t>
      </w:r>
      <w:r>
        <w:rPr>
          <w:color w:val="000000"/>
          <w:spacing w:val="0"/>
          <w:w w:val="100"/>
          <w:position w:val="0"/>
        </w:rPr>
        <w:t>方的王母”那样一个美好的印 象。我在《中国古代神话》第六章中曾说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| “他</w:t>
      </w:r>
      <w:r>
        <w:rPr>
          <w:color w:val="000000"/>
          <w:spacing w:val="0"/>
          <w:w w:val="100"/>
          <w:position w:val="0"/>
        </w:rPr>
        <w:t>的性别是男是女, 我们也还无从断定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•”现</w:t>
      </w:r>
      <w:r>
        <w:rPr>
          <w:color w:val="000000"/>
          <w:spacing w:val="0"/>
          <w:w w:val="100"/>
          <w:position w:val="0"/>
        </w:rPr>
        <w:t>在则更倾向于认为西王母原本是男性的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300" w:line="547" w:lineRule="exact"/>
        <w:ind w:left="0" w:right="0" w:firstLine="560"/>
        <w:jc w:val="left"/>
        <w:sectPr>
          <w:footerReference w:type="default" r:id="rId82"/>
          <w:footerReference w:type="even" r:id="rId83"/>
          <w:footnotePr>
            <w:pos w:val="pageBottom"/>
            <w:numFmt w:val="decimal"/>
            <w:numRestart w:val="continuous"/>
          </w:footnotePr>
          <w:pgSz w:w="11880" w:h="17835"/>
          <w:pgMar w:top="125" w:right="750" w:bottom="1745" w:left="1305" w:header="0" w:footer="1317" w:gutter="0"/>
          <w:pgNumType w:start="6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46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野蛮人。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400" w:right="0" w:firstLine="680"/>
        <w:jc w:val="both"/>
      </w:pPr>
      <w:r>
        <w:rPr>
          <w:color w:val="000000"/>
          <w:spacing w:val="0"/>
          <w:w w:val="100"/>
          <w:position w:val="0"/>
        </w:rPr>
        <w:t xml:space="preserve">先看成书年代最早部分的《大荒西经》的记载？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“有人戴胜. </w:t>
      </w:r>
      <w:r>
        <w:rPr>
          <w:color w:val="000000"/>
          <w:spacing w:val="0"/>
          <w:w w:val="100"/>
          <w:position w:val="0"/>
        </w:rPr>
        <w:t>虎齿，豹尾,穴姓，名曰西王母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。”注</w:t>
      </w:r>
      <w:r>
        <w:rPr>
          <w:color w:val="000000"/>
          <w:spacing w:val="0"/>
          <w:w w:val="100"/>
          <w:position w:val="0"/>
        </w:rPr>
        <w:t>意“穴处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”二字</w:t>
      </w:r>
      <w:r>
        <w:rPr>
          <w:color w:val="000000"/>
          <w:spacing w:val="0"/>
          <w:w w:val="100"/>
          <w:position w:val="0"/>
        </w:rPr>
        <w:t>，这个人是孤独 地居住在洞穴里的。《山海经》所记诸神，均无作■穴处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”语</w:t>
      </w:r>
      <w:r>
        <w:rPr>
          <w:color w:val="000000"/>
          <w:spacing w:val="0"/>
          <w:w w:val="100"/>
          <w:position w:val="0"/>
        </w:rPr>
        <w:t>，知所 写是人而非神。而且此处明说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“有人”，不</w:t>
      </w:r>
      <w:r>
        <w:rPr>
          <w:color w:val="000000"/>
          <w:spacing w:val="0"/>
          <w:w w:val="100"/>
          <w:position w:val="0"/>
        </w:rPr>
        <w:t>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“有神</w:t>
      </w:r>
      <w:r>
        <w:rPr>
          <w:color w:val="000000"/>
          <w:spacing w:val="0"/>
          <w:w w:val="100"/>
          <w:position w:val="0"/>
        </w:rPr>
        <w:t>"（象前面所说 勺有神一人面虎身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”那</w:t>
      </w:r>
      <w:r>
        <w:rPr>
          <w:color w:val="000000"/>
          <w:spacing w:val="0"/>
          <w:w w:val="100"/>
          <w:position w:val="0"/>
        </w:rPr>
        <w:t>样），知所写确当是一个狞猛的野蛮人， 以窟穴为居，大约是一个部族酋长。结合此经繭面所记为西王 母取食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、“赤</w:t>
      </w:r>
      <w:r>
        <w:rPr>
          <w:color w:val="000000"/>
          <w:spacing w:val="0"/>
          <w:w w:val="100"/>
          <w:position w:val="0"/>
        </w:rPr>
        <w:t>首黑目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三青鸟看，三青鸟当都是多力健飞的猛 禽,而非娇弱依人的小鸟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［作为</w:t>
      </w:r>
      <w:r>
        <w:rPr>
          <w:color w:val="000000"/>
          <w:spacing w:val="0"/>
          <w:w w:val="100"/>
          <w:position w:val="0"/>
        </w:rPr>
        <w:t>猎夫形象的他，以三青鸟为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衬映. </w:t>
      </w:r>
      <w:r>
        <w:rPr>
          <w:color w:val="000000"/>
          <w:spacing w:val="0"/>
          <w:w w:val="100"/>
          <w:position w:val="0"/>
        </w:rPr>
        <w:t>自然更是鲜明。象这样犷悍的形象，即使在原始社会，以之属于 男子当比榴于妇女为愈吧。剩下一个是“戴胜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问题。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“胜”昨 </w:t>
      </w:r>
      <w:r>
        <w:rPr>
          <w:color w:val="000000"/>
          <w:spacing w:val="0"/>
          <w:w w:val="100"/>
          <w:position w:val="0"/>
        </w:rPr>
        <w:t>玉胜，固然是古代妇女的首饰，但是在野蛮时代，男人也同样可 以戴］正如穿耳的环，男人同样可戴，并不专属妇女。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400" w:right="0" w:firstLine="680"/>
        <w:jc w:val="both"/>
      </w:pPr>
      <w:r>
        <w:rPr>
          <w:color w:val="000000"/>
          <w:spacing w:val="0"/>
          <w:w w:val="100"/>
          <w:position w:val="0"/>
        </w:rPr>
        <w:t>《山海经》刻绘的西王母的形象，凡经两度演化。以上所拶 的西王母，是野蛮人的西王母，也是西王母形象的基调。从《山海 经》各部分成书年代看，《大荒经》这部分的成书年代也是最早3 再看成书年代次早部分的《两次三经》所记,这里增添了“蓬发”、 -善啸”，西王母身上的狞猛之气更加重了。原先的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“有人”这里 </w:t>
      </w:r>
      <w:r>
        <w:rPr>
          <w:color w:val="000000"/>
          <w:spacing w:val="0"/>
          <w:w w:val="100"/>
          <w:position w:val="0"/>
        </w:rPr>
        <w:t>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“其状如人、“穴处”二字</w:t>
      </w:r>
      <w:r>
        <w:rPr>
          <w:color w:val="000000"/>
          <w:spacing w:val="0"/>
          <w:w w:val="100"/>
          <w:position w:val="0"/>
        </w:rPr>
        <w:t>这里被刪去了，就把他升到了神的地, 位;最后一句"是司天之厉及五残”，明确了他的神职，从野蛮人 到怪神的西王母的形象便终于完成了。这是《山海经》内部进行 的一次西王母形象的演化，也是一次重要的演化。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65" w:lineRule="exact"/>
        <w:ind w:left="400" w:right="0" w:firstLine="780"/>
        <w:jc w:val="both"/>
      </w:pPr>
      <w:r>
        <w:rPr>
          <w:color w:val="000000"/>
          <w:spacing w:val="0"/>
          <w:w w:val="100"/>
          <w:position w:val="0"/>
        </w:rPr>
        <w:t>再看成书年代最晚部分的《海内北经》所记，西王母梯几而 戴胜〔杖〕。其南有三青鸟，为西王母取食。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”这里</w:t>
      </w:r>
      <w:r>
        <w:rPr>
          <w:color w:val="000000"/>
          <w:spacing w:val="0"/>
          <w:w w:val="100"/>
          <w:position w:val="0"/>
        </w:rPr>
        <w:t>西王母的形象，只 有■戴胜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”，什</w:t>
      </w:r>
      <w:r>
        <w:rPr>
          <w:color w:val="000000"/>
          <w:spacing w:val="0"/>
          <w:w w:val="100"/>
          <w:position w:val="0"/>
        </w:rPr>
        <w:t>么'蓬发”、“善鄭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，“豹</w:t>
      </w:r>
      <w:r>
        <w:rPr>
          <w:color w:val="000000"/>
          <w:spacing w:val="0"/>
          <w:w w:val="100"/>
          <w:position w:val="0"/>
        </w:rPr>
        <w:t>尾”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，“虎</w:t>
      </w:r>
      <w:r>
        <w:rPr>
          <w:color w:val="000000"/>
          <w:spacing w:val="0"/>
          <w:w w:val="100"/>
          <w:position w:val="0"/>
        </w:rPr>
        <w:t>齿”、“穴处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”等等</w:t>
      </w:r>
      <w:r>
        <w:rPr>
          <w:color w:val="000000"/>
          <w:spacing w:val="0"/>
          <w:w w:val="100"/>
          <w:position w:val="0"/>
        </w:rPr>
        <w:t>，都 没有了，却添加了一个“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梯几气</w:t>
      </w:r>
      <w:r>
        <w:rPr>
          <w:color w:val="000000"/>
          <w:spacing w:val="0"/>
          <w:w w:val="100"/>
          <w:position w:val="0"/>
        </w:rPr>
        <w:t>郭璞注；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“梯</w:t>
      </w:r>
      <w:r>
        <w:rPr>
          <w:color w:val="000000"/>
          <w:spacing w:val="0"/>
          <w:w w:val="100"/>
          <w:position w:val="0"/>
        </w:rPr>
        <w:t>谓凭也，虽然添加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0" w:right="0" w:firstLine="180"/>
        <w:jc w:val="both"/>
      </w:pPr>
      <w:r>
        <w:rPr>
          <w:color w:val="000000"/>
          <w:spacing w:val="0"/>
          <w:w w:val="100"/>
          <w:position w:val="0"/>
        </w:rPr>
        <w:t>的只是一个小小的几，经西王母这么一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“凭气</w:t>
      </w:r>
      <w:r>
        <w:rPr>
          <w:color w:val="000000"/>
          <w:spacing w:val="0"/>
          <w:w w:val="100"/>
          <w:position w:val="0"/>
        </w:rPr>
        <w:t>也就隐然有了雍您 和平的景象。几是古时候对有才徳的老者表示尊重的专门设施 之物，也是古代文明的重要麦征之一。西王母戴胜凭凡,虽示他 已经初步女性化和王者化了，虽然还没有叙写得十分明确。这 是西王母形象在《山海经》内部进行的再一次演化。这次演化的 结果已经接近《穆天子传》的叙写了。《穆天子传》成书远在《由 海经》这部分成书以前，说不定《山海经》这部分所记叙的西王母 是受了《稼天子传》影响而删改的也未可知。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0" w:right="0" w:firstLine="780"/>
        <w:jc w:val="both"/>
        <w:sectPr>
          <w:footerReference w:type="default" r:id="rId84"/>
          <w:footerReference w:type="even" r:id="rId85"/>
          <w:footerReference w:type="first" r:id="rId86"/>
          <w:footnotePr>
            <w:pos w:val="pageBottom"/>
            <w:numFmt w:val="decimal"/>
            <w:numRestart w:val="continuous"/>
          </w:footnotePr>
          <w:pgSz w:w="11880" w:h="17835"/>
          <w:pgMar w:top="125" w:right="750" w:bottom="1745" w:left="1305" w:header="0" w:footer="3" w:gutter="0"/>
          <w:pgNumType w:start="47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《尔雅•释地》说、'簸竹、北户、西王母、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ETF.</w:t>
      </w:r>
      <w:r>
        <w:rPr>
          <w:color w:val="000000"/>
          <w:spacing w:val="0"/>
          <w:w w:val="100"/>
          <w:position w:val="0"/>
        </w:rPr>
        <w:t>谓之四 荒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。”郭</w:t>
      </w:r>
      <w:r>
        <w:rPr>
          <w:color w:val="000000"/>
          <w:spacing w:val="0"/>
          <w:w w:val="100"/>
          <w:position w:val="0"/>
        </w:rPr>
        <w:t>璞注：“簸竹在北，北户在南，西王母在西，日下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在东. </w:t>
      </w:r>
      <w:r>
        <w:rPr>
          <w:color w:val="000000"/>
          <w:spacing w:val="0"/>
          <w:w w:val="100"/>
          <w:position w:val="0"/>
        </w:rPr>
        <w:t>皆四方昏荒之国，次四极者了《大戴礼•少间篇》说，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“首</w:t>
      </w:r>
      <w:r>
        <w:rPr>
          <w:color w:val="000000"/>
          <w:spacing w:val="0"/>
          <w:w w:val="100"/>
          <w:position w:val="0"/>
        </w:rPr>
        <w:t>虞舜 以天德嗣尧,……西王母来献其白落。”知秦汉之际的学者，都 以西王母为国名或族名，实际上恐怕也应该是的。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“西王</w:t>
      </w:r>
      <w:r>
        <w:rPr>
          <w:color w:val="000000"/>
          <w:spacing w:val="0"/>
          <w:w w:val="100"/>
          <w:position w:val="0"/>
        </w:rPr>
        <w:t>母”之 称，除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“西”</w:t>
      </w:r>
      <w:r>
        <w:rPr>
          <w:color w:val="000000"/>
          <w:spacing w:val="0"/>
          <w:w w:val="100"/>
          <w:position w:val="0"/>
        </w:rPr>
        <w:t>表示方位外，“王牛当是外来语的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译名。</w:t>
      </w:r>
      <w:r>
        <w:rPr>
          <w:color w:val="000000"/>
          <w:spacing w:val="0"/>
          <w:w w:val="100"/>
          <w:position w:val="0"/>
        </w:rPr>
        <w:t>《山海经》 里这类译名是很多的，更多地集中在《荒经》以下数篇中，如 《大荒东经》的山麴陵于天、猗天苏门、壑明俊疾、凶翠土丘等， 《大荒南经》的神不廷胡余、因因乎等，《大荒北经》的山先槛大 逢、北极天柜等。人；犬戎的先祖，黄帝所生的融吾、苗龙、弄明 等。甚至物事也有外来语的译名，如《海内</w:t>
      </w:r>
      <w:r>
        <w:rPr>
          <w:color w:val="000000"/>
          <w:spacing w:val="0"/>
          <w:w w:val="100"/>
          <w:position w:val="0"/>
          <w:lang w:val="zh-CN" w:eastAsia="zh-CN" w:bidi="zh-CN"/>
        </w:rPr>
        <w:t>西经》</w:t>
      </w:r>
      <w:r>
        <w:rPr>
          <w:color w:val="000000"/>
          <w:spacing w:val="0"/>
          <w:w w:val="100"/>
          <w:position w:val="0"/>
        </w:rPr>
        <w:t>所记的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“圣</w:t>
      </w:r>
      <w:r>
        <w:rPr>
          <w:color w:val="000000"/>
          <w:spacing w:val="0"/>
          <w:w w:val="100"/>
          <w:position w:val="0"/>
        </w:rPr>
        <w:t>木曼 兑”，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“曼兑”恐怕</w:t>
      </w:r>
      <w:r>
        <w:rPr>
          <w:color w:val="000000"/>
          <w:spacing w:val="0"/>
          <w:w w:val="100"/>
          <w:position w:val="0"/>
        </w:rPr>
        <w:t>也是外来语的音译。在广大的中国土地上，从 远古时期算起，郞为众多民族聚居，反映远古神话移说的《山海 经》，有这类外来浴的称谓实不足奇。则西王母一名，恐怕也当 是国族之名的译称了。将它画作代表彼国彼族的人的形貌.当 然便是如《大荒西经》所写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“虎齿</w:t>
      </w:r>
      <w:r>
        <w:rPr>
          <w:color w:val="000000"/>
          <w:spacing w:val="0"/>
          <w:w w:val="100"/>
          <w:position w:val="0"/>
        </w:rPr>
        <w:t>豹尾”、“飯胜”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、“穴</w:t>
      </w:r>
      <w:r>
        <w:rPr>
          <w:color w:val="000000"/>
          <w:spacing w:val="0"/>
          <w:w w:val="100"/>
          <w:position w:val="0"/>
        </w:rPr>
        <w:t>处”之状，而 毫无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“王</w:t>
      </w:r>
      <w:r>
        <w:rPr>
          <w:color w:val="000000"/>
          <w:spacing w:val="0"/>
          <w:w w:val="100"/>
          <w:position w:val="0"/>
        </w:rPr>
        <w:t>母”的意味。但是'王母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”二</w:t>
      </w:r>
      <w:r>
        <w:rPr>
          <w:color w:val="000000"/>
          <w:spacing w:val="0"/>
          <w:w w:val="100"/>
          <w:position w:val="0"/>
        </w:rPr>
        <w:t>字连词的中国文字给人造成 的意象毕竟是太强烈了，从春秋成国財代的古人起，就不免望文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西王母，尤其仙化得厉害，兹节抄,設看看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660" w:right="0" w:firstLine="660"/>
        <w:jc w:val="both"/>
      </w:pPr>
      <w:r>
        <w:rPr>
          <w:color w:val="000000"/>
          <w:spacing w:val="0"/>
          <w:w w:val="100"/>
          <w:position w:val="0"/>
        </w:rPr>
        <w:t>王母上段东偷生，著黄金楮袴，文釆锣明.光仪淑秽,有 灵飞大绶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•腰</w:t>
      </w:r>
      <w:r>
        <w:rPr>
          <w:color w:val="000000"/>
          <w:spacing w:val="0"/>
          <w:w w:val="100"/>
          <w:position w:val="0"/>
        </w:rPr>
        <w:t>侃分景之剑，头上太住督，戴太真晨婴之冠，履 玄瑜凤文之舄，视之可年三十许，修短得中，天姿掩霭，容廠 绝世，真灵人也。下车登床，帝鹿拜问寒暄毕立。国吁常 共坐。帝面南。王母自设天¥,真畛非常，丰珍上果，芳华 百味，紫芝萎食，芬芳壊棵，清香之酒,非地上所有，香气犹: 绝，帝不能名也。又命侍女更索桃果。须突，以玉盘盛他桃 七颗，大如鸭卵，形圆青色，以呈王母。王母以四颗与咅，三 癥自食。桃味甘美，口有盈味，帝食辄收其核。王母问帝。 帝曰：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“欲种</w:t>
      </w:r>
      <w:r>
        <w:rPr>
          <w:color w:val="000000"/>
          <w:spacing w:val="0"/>
          <w:w w:val="100"/>
          <w:position w:val="0"/>
        </w:rPr>
        <w:t>之。”母日：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“此桃</w:t>
      </w:r>
      <w:r>
        <w:rPr>
          <w:color w:val="000000"/>
          <w:spacing w:val="0"/>
          <w:w w:val="100"/>
          <w:position w:val="0"/>
        </w:rPr>
        <w:t>三千年一生实，中夏地薄，神 之不生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。”帝</w:t>
      </w:r>
      <w:r>
        <w:rPr>
          <w:color w:val="000000"/>
          <w:spacing w:val="0"/>
          <w:w w:val="100"/>
          <w:position w:val="0"/>
        </w:rPr>
        <w:t>乃止。于坐上酒觞数遍，王母乃令诸侍女王子 登弹八琅之球，又布儁女童双成吹云笳之篁，石公子击昆庭 之金，许飞琼鼓震灵之簧，姚凌华拊五灵之石，范成君击湘 阴之磬，段安香作九天之钧：于是众声澈朗，灵音骇空。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3" w:lineRule="exact"/>
        <w:ind w:left="0" w:right="0" w:firstLine="0"/>
        <w:jc w:val="both"/>
        <w:rPr>
          <w:sz w:val="30"/>
          <w:szCs w:val="30"/>
        </w:rPr>
        <w:sectPr>
          <w:footerReference w:type="default" r:id="rId87"/>
          <w:footerReference w:type="even" r:id="rId88"/>
          <w:footnotePr>
            <w:pos w:val="pageBottom"/>
            <w:numFmt w:val="decimal"/>
            <w:numRestart w:val="continuous"/>
          </w:footnotePr>
          <w:pgSz w:w="11880" w:h="17835"/>
          <w:pgMar w:top="125" w:right="750" w:bottom="1745" w:left="1305" w:header="0" w:footer="1317" w:gutter="0"/>
          <w:pgNumType w:start="6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6"/>
          <w:szCs w:val="26"/>
        </w:rPr>
        <w:t>到此为止，仙人西王母的形象，终于大体上完成了。以后群众心 目中的西王母或王母娘娘，就是以这幅图画为基础修润而成，然 而修润的地方也并不多,只不过使她更年老更慈祥一点罢了 •从 西王母形象的演化，使我们悟解到，由野而文，是一个不可抗阻 的演化公例。各个时期的西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王母.</w:t>
      </w:r>
      <w:r>
        <w:rPr>
          <w:color w:val="000000"/>
          <w:spacing w:val="0"/>
          <w:w w:val="100"/>
          <w:position w:val="0"/>
          <w:sz w:val="26"/>
          <w:szCs w:val="26"/>
        </w:rPr>
        <w:t>代表各个时期神话传说的特 色，都有他或她存在的理由。不能因为喜欢野蛮人和怪神（为其 具有原始性）的西王母,就排斥人王的西王母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  <w:sz w:val="26"/>
          <w:szCs w:val="26"/>
        </w:rPr>
        <w:t xml:space="preserve">更不能因为喜欢 人王的西王母，就排斥仙人的西王母。其实仙人的西王母倒是 在群众的心目中根深蒂固*无论是舞台上或绘画雕刻上大都是 </w:t>
      </w:r>
      <w:r>
        <w:rPr>
          <w:color w:val="000000"/>
          <w:spacing w:val="0"/>
          <w:w w:val="100"/>
          <w:position w:val="0"/>
          <w:sz w:val="30"/>
          <w:szCs w:val="30"/>
        </w:rPr>
        <w:t>50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3552825" cy="209550"/>
            <wp:docPr id="122" name="Picutre 12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89"/>
                    <a:stretch/>
                  </pic:blipFill>
                  <pic:spPr>
                    <a:xfrm>
                      <a:ext cx="3552825" cy="209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1199" w:line="1" w:lineRule="exact"/>
      </w:pP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40" w:line="545" w:lineRule="exact"/>
        <w:ind w:left="620" w:right="0" w:firstLine="80"/>
        <w:jc w:val="both"/>
      </w:pPr>
      <w:r>
        <w:rPr>
          <w:color w:val="000000"/>
          <w:spacing w:val="0"/>
          <w:w w:val="100"/>
          <w:position w:val="0"/>
        </w:rPr>
        <w:t>这样的西王母，尤其是王母娘娘的“蟠桃会'，纟合人的印象最深， 要抹杀也抹杀不掉。我们今无固然应该多向群众宜传他们已经 生疏了的古代的西王母，但是乾備也应当接受郡众早已认可的 西王母。不同的社会有不同的西王母，原始社会的西王母是怪 人或怪神，到了奴隶社会西王母门側或了王者。再到封建社 会，西王母又成了仙人。三变化身的西王母的形象其实又是一 气贯通的。所以我们须得打破自设的藩篱，承认广义神话的合 理性：不但原始社会以后不同的阶魂杜会可以产生新神活，原 始社会的神活人物经历不同的阶级社会也会产生不同的演变. 我们应当一视同仁地予以认可-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155" w:name="bookmark155"/>
      <w:bookmarkStart w:id="156" w:name="bookmark156"/>
      <w:bookmarkStart w:id="157" w:name="bookmark157"/>
      <w:r>
        <w:rPr>
          <w:color w:val="000000"/>
          <w:spacing w:val="0"/>
          <w:w w:val="100"/>
          <w:position w:val="0"/>
        </w:rPr>
        <w:t>五、从朴野到文明的昆仑山</w:t>
      </w:r>
      <w:bookmarkEnd w:id="155"/>
      <w:bookmarkEnd w:id="156"/>
      <w:bookmarkEnd w:id="157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620" w:right="0" w:firstLine="800"/>
        <w:jc w:val="both"/>
      </w:pPr>
      <w:r>
        <w:rPr>
          <w:color w:val="000000"/>
          <w:spacing w:val="0"/>
          <w:w w:val="100"/>
          <w:position w:val="0"/>
        </w:rPr>
        <w:t>在《山海经》的记叙中，有一座象希腊神话中奥林匹斯山那 样庄严麴峨的大山，就是昆仑山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，那是“帝之</w:t>
      </w:r>
      <w:r>
        <w:rPr>
          <w:color w:val="000000"/>
          <w:spacing w:val="0"/>
          <w:w w:val="100"/>
          <w:position w:val="0"/>
        </w:rPr>
        <w:t>下都巳是“百神之所 在”的地方。昆仑山在中国神话中占有特殊重要的地位，除《山 海经》的记叙外.其他书籍也有记叙，如《史记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大宛列传》引《禹 本纪》说：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“昆仑</w:t>
      </w:r>
      <w:r>
        <w:rPr>
          <w:color w:val="000000"/>
          <w:spacing w:val="0"/>
          <w:w w:val="100"/>
          <w:position w:val="0"/>
        </w:rPr>
        <w:t>其高二千五百余里，日月相避隐为光明也，其上 有醴泉，瑶池/《楚辞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天冋》说，昆仑县圃，其尻安在？增城九 重，其髙几里？四方之门，其谁从焉？西北辟启，何地通焉?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”虽 </w:t>
      </w:r>
      <w:r>
        <w:rPr>
          <w:color w:val="000000"/>
          <w:spacing w:val="0"/>
          <w:w w:val="100"/>
          <w:position w:val="0"/>
        </w:rPr>
        <w:t>然着墨不多，却都能得到它的精神。正式的记录，是在《山海经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 西次三经》一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00" w:line="540" w:lineRule="exact"/>
        <w:ind w:left="1360" w:right="0" w:firstLine="740"/>
        <w:jc w:val="both"/>
      </w:pPr>
      <w:r>
        <w:rPr>
          <w:color w:val="000000"/>
          <w:spacing w:val="0"/>
          <w:w w:val="100"/>
          <w:position w:val="0"/>
        </w:rPr>
        <w:t>昆冬之丘,是实惟帝之下都，沖陆吾司之。其神状虎身 而丸尾，人面而虎爪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 xml:space="preserve">是神也，司夭之九部及帝之囿时。有 鲁焉，其状如羊而因角，名曰土蝶，是食人。有鸟爲，其状如 </w:t>
      </w:r>
      <w:r>
        <w:rPr>
          <w:color w:val="000000"/>
          <w:spacing w:val="0"/>
          <w:w w:val="100"/>
          <w:position w:val="0"/>
        </w:rPr>
        <w:t>垛，大如鸳鸯，名曰钦原，套鸟兽则死，蠶木则枯。有鸟焉， 其名曰鹑鸟，是司帝之百服。有木焉，其状如棠，责华赤实， 其味如李而无核，名曰沙棠，可以御水,食之使人不溺。有草 焉,名曰衰草，其状如葵，其味如葱，食之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已劳。</w:t>
      </w:r>
      <w:r>
        <w:rPr>
          <w:color w:val="000000"/>
          <w:spacing w:val="0"/>
          <w:w w:val="100"/>
          <w:position w:val="0"/>
        </w:rPr>
        <w:t xml:space="preserve">……是多怪 </w:t>
      </w:r>
      <w:r>
        <w:rPr>
          <w:color w:val="000000"/>
          <w:spacing w:val="0"/>
          <w:w w:val="100"/>
          <w:position w:val="0"/>
          <w:lang w:val="zh-CN" w:eastAsia="zh-CN" w:bidi="zh-CN"/>
        </w:rPr>
        <w:t>鸟鼠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6" w:lineRule="exact"/>
        <w:ind w:left="160" w:right="0" w:firstLine="60"/>
        <w:jc w:val="both"/>
      </w:pPr>
      <w:r>
        <w:rPr>
          <w:color w:val="000000"/>
          <w:spacing w:val="0"/>
          <w:w w:val="100"/>
          <w:position w:val="0"/>
        </w:rPr>
        <w:t>《西次三经》还说，"槐江之山,……实惟帝之平圃，……南望昆 仑，其光熊熊，其气魂魂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。”这</w:t>
      </w:r>
      <w:r>
        <w:rPr>
          <w:color w:val="000000"/>
          <w:spacing w:val="0"/>
          <w:w w:val="100"/>
          <w:position w:val="0"/>
        </w:rPr>
        <w:t>就是以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“帝</w:t>
      </w:r>
      <w:r>
        <w:rPr>
          <w:color w:val="000000"/>
          <w:spacing w:val="0"/>
          <w:w w:val="100"/>
          <w:position w:val="0"/>
        </w:rPr>
        <w:t>之下都”而貌初次出现的 昆仑山的全部景象=它是那样宏伟庄严，然而却朴素无华。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“帝” </w:t>
      </w:r>
      <w:r>
        <w:rPr>
          <w:color w:val="000000"/>
          <w:spacing w:val="0"/>
          <w:w w:val="100"/>
          <w:position w:val="0"/>
        </w:rPr>
        <w:t>是黄帝，《穆天子传》卷二说：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“吉</w:t>
      </w:r>
      <w:r>
        <w:rPr>
          <w:color w:val="000000"/>
          <w:spacing w:val="0"/>
          <w:w w:val="100"/>
          <w:position w:val="0"/>
        </w:rPr>
        <w:t>日辛酉，天子升于昆仑之丘，以 观黄帝之宫丁即其证。比此记略早一点，是《大荒西经》的记 叙——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4" w:lineRule="exact"/>
        <w:ind w:left="880" w:right="0" w:firstLine="600"/>
        <w:jc w:val="both"/>
      </w:pPr>
      <w:r>
        <w:rPr>
          <w:color w:val="000000"/>
          <w:spacing w:val="0"/>
          <w:w w:val="100"/>
          <w:position w:val="0"/>
        </w:rPr>
        <w:t>西海之南，流沙之溟，赤水之后，黑水之前，有大山，名 曰昆仑之丘。有神——人面虎身，〔有〕文〔有〕尾，皆白—— 处之。其下有弱水之渊环之，其外有炎火之山，投物辄然。 有人，戴胜，虎齿，〔暗〕約尾，穴处，名曰西</w:t>
      </w:r>
      <w:r>
        <w:rPr>
          <w:color w:val="000000"/>
          <w:spacing w:val="0"/>
          <w:w w:val="100"/>
          <w:position w:val="0"/>
          <w:lang w:val="zh-CN" w:eastAsia="zh-CN" w:bidi="zh-CN"/>
        </w:rPr>
        <w:t>王母。</w:t>
      </w:r>
      <w:r>
        <w:rPr>
          <w:color w:val="000000"/>
          <w:spacing w:val="0"/>
          <w:w w:val="100"/>
          <w:position w:val="0"/>
        </w:rPr>
        <w:t>此山万物 尽有。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5" w:lineRule="exact"/>
        <w:ind w:left="160" w:right="0" w:firstLine="60"/>
        <w:jc w:val="both"/>
      </w:pPr>
      <w:r>
        <w:rPr>
          <w:color w:val="000000"/>
          <w:spacing w:val="0"/>
          <w:w w:val="100"/>
          <w:position w:val="0"/>
        </w:rPr>
        <w:t>记叙得更是简单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“帝之</w:t>
      </w:r>
      <w:r>
        <w:rPr>
          <w:color w:val="000000"/>
          <w:spacing w:val="0"/>
          <w:w w:val="100"/>
          <w:position w:val="0"/>
        </w:rPr>
        <w:t>下都”也没有出现，倒象是住在玉山 （《西次四经》）的西王母的离宫别宅。不过有两桩重要的物事出 现在这里，即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“弱</w:t>
      </w:r>
      <w:r>
        <w:rPr>
          <w:color w:val="000000"/>
          <w:spacing w:val="0"/>
          <w:w w:val="100"/>
          <w:position w:val="0"/>
        </w:rPr>
        <w:t>水之渊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”和“炎</w:t>
      </w:r>
      <w:r>
        <w:rPr>
          <w:color w:val="000000"/>
          <w:spacing w:val="0"/>
          <w:w w:val="100"/>
          <w:position w:val="0"/>
        </w:rPr>
        <w:t>火之山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”，却</w:t>
      </w:r>
      <w:r>
        <w:rPr>
          <w:color w:val="000000"/>
          <w:spacing w:val="0"/>
          <w:w w:val="100"/>
          <w:position w:val="0"/>
        </w:rPr>
        <w:t>是其他有关昆仑山的 记叙里所没有的，应该予以重视。这里所说的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人面界</w:t>
      </w:r>
      <w:r>
        <w:rPr>
          <w:color w:val="000000"/>
          <w:spacing w:val="0"/>
          <w:w w:val="100"/>
          <w:position w:val="0"/>
        </w:rPr>
        <w:t>身、文尾 皆白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”（郭</w:t>
      </w:r>
      <w:r>
        <w:rPr>
          <w:color w:val="000000"/>
          <w:spacing w:val="0"/>
          <w:w w:val="100"/>
          <w:position w:val="0"/>
        </w:rPr>
        <w:t>璞注；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“言其</w:t>
      </w:r>
      <w:r>
        <w:rPr>
          <w:color w:val="000000"/>
          <w:spacing w:val="0"/>
          <w:w w:val="100"/>
          <w:position w:val="0"/>
        </w:rPr>
        <w:t>尾以白为点驳</w:t>
      </w:r>
      <w:r>
        <w:rPr>
          <w:color w:val="000000"/>
          <w:spacing w:val="0"/>
          <w:w w:val="100"/>
          <w:position w:val="0"/>
          <w:lang w:val="en-US" w:eastAsia="en-US" w:bidi="en-US"/>
        </w:rPr>
        <w:t>'）</w:t>
      </w:r>
      <w:r>
        <w:rPr>
          <w:color w:val="000000"/>
          <w:spacing w:val="0"/>
          <w:w w:val="100"/>
          <w:position w:val="0"/>
        </w:rPr>
        <w:t>的“有神气看亲仍应当是 司帝之下都的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“神陆</w:t>
      </w:r>
      <w:r>
        <w:rPr>
          <w:color w:val="000000"/>
          <w:spacing w:val="0"/>
          <w:w w:val="100"/>
          <w:position w:val="0"/>
        </w:rPr>
        <w:t>吾”，也即我们马上就要讲到的昆仑山的开 明兽。他原是昆仑山的主神，《庄子•大宗师》说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3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“肩吾得之. </w:t>
      </w:r>
      <w:r>
        <w:rPr>
          <w:color w:val="000000"/>
          <w:spacing w:val="0"/>
          <w:w w:val="100"/>
          <w:position w:val="0"/>
        </w:rPr>
        <w:t>以处大山了肩吾即是陆吾，本来无所系属，到昆仑山成为黄帝的 “下都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”以</w:t>
      </w:r>
      <w:r>
        <w:rPr>
          <w:color w:val="000000"/>
          <w:spacing w:val="0"/>
          <w:w w:val="100"/>
          <w:position w:val="0"/>
        </w:rPr>
        <w:t>后，他才成为黄帝的鳳神而总管昆仑。再一变他又成 了镇山的神兽。请看下面《海内西经》的叙写——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4" w:lineRule="exact"/>
        <w:ind w:left="960" w:right="0" w:firstLine="640"/>
        <w:jc w:val="both"/>
      </w:pPr>
      <w:r>
        <w:rPr>
          <w:color w:val="000000"/>
          <w:spacing w:val="0"/>
          <w:w w:val="100"/>
          <w:position w:val="0"/>
        </w:rPr>
        <w:t>海内昆仑之虚，在西北，帝之下都。昆仑之虚，方八百 里，高万仞。上有木禾，长五寻，大五围。面有九井，以玉为 槛。面有九门，门有开明兽守之。百神之所在，在八隅之岩， 非仁羿莫能上冈之岩。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毘仑南洲深三百仞。开明兽身 大类虎而九首，皆人面，东向立昆仑上。开明西有凤皇、鸾 鸟，皆戴蛇践蛇，鹰有赤蛇。开明北有视肉、珠树、文玉树， 牙琪树、不死树。凤皇、鸾鸟皆戴脸。又有离朱、木禾、柏树、 甘水、圣木曼兑，一曰挺木牙交。开明东有巫動、巫抵、巫 阳、巫履、巫凡、巫桓夹熨麻之尸，皆操不死之药以距之成 匾者，蛇身人面，贰负臣所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杀也。</w:t>
      </w:r>
      <w:r>
        <w:rPr>
          <w:color w:val="000000"/>
          <w:spacing w:val="0"/>
          <w:w w:val="100"/>
          <w:position w:val="0"/>
        </w:rPr>
        <w:t>服常树，其上有三头人，伺 玻开树。开明南有树鸟，六首；茨、蝮、蛇、雌、豹、鸟税树■于 表池树木，诵鸟、隼、视肉，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320" w:right="0" w:firstLine="40"/>
        <w:jc w:val="both"/>
      </w:pPr>
      <w:r>
        <w:rPr>
          <w:color w:val="000000"/>
          <w:spacing w:val="0"/>
          <w:w w:val="100"/>
          <w:position w:val="0"/>
        </w:rPr>
        <w:t>这里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“身</w:t>
      </w:r>
      <w:r>
        <w:rPr>
          <w:color w:val="000000"/>
          <w:spacing w:val="0"/>
          <w:w w:val="100"/>
          <w:position w:val="0"/>
        </w:rPr>
        <w:t>大类虎而九首、皆人而”的开明兽，自然是“虎身而九尾. 人面而虎爪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神陆吾的演化。古时奇食怪兽的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“尾”</w:t>
      </w:r>
      <w:r>
        <w:rPr>
          <w:color w:val="000000"/>
          <w:spacing w:val="0"/>
          <w:w w:val="100"/>
          <w:position w:val="0"/>
        </w:rPr>
        <w:t>传变为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'首” </w:t>
      </w:r>
      <w:r>
        <w:rPr>
          <w:color w:val="000000"/>
          <w:spacing w:val="0"/>
          <w:w w:val="100"/>
          <w:position w:val="0"/>
        </w:rPr>
        <w:t>者亦有其例。例如《绎史》卷八六引《冲波传》说「鸽兮鸽兮，逆毛 衰兮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身九尾</w:t>
      </w:r>
      <w:r>
        <w:rPr>
          <w:color w:val="000000"/>
          <w:spacing w:val="0"/>
          <w:w w:val="100"/>
          <w:position w:val="0"/>
          <w:lang w:val="zh-CN" w:eastAsia="zh-CN" w:bidi="zh-CN"/>
        </w:rPr>
        <w:t>长兮曜</w:t>
      </w:r>
      <w:r>
        <w:rPr>
          <w:color w:val="000000"/>
          <w:spacing w:val="0"/>
          <w:w w:val="100"/>
          <w:position w:val="0"/>
        </w:rPr>
        <w:t>《文选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郭璞〈江赋〉》却说，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“奇鹤</w:t>
      </w:r>
      <w:r>
        <w:rPr>
          <w:color w:val="000000"/>
          <w:spacing w:val="0"/>
          <w:w w:val="100"/>
          <w:position w:val="0"/>
        </w:rPr>
        <w:t>九头了 而《太平御览》卷八八二引《山海经》，陆吾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“九尾”正作</w:t>
      </w:r>
      <w:r>
        <w:rPr>
          <w:color w:val="000000"/>
          <w:spacing w:val="0"/>
          <w:w w:val="100"/>
          <w:position w:val="0"/>
        </w:rPr>
        <w:t>“九首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”，尤 </w:t>
      </w:r>
      <w:r>
        <w:rPr>
          <w:color w:val="000000"/>
          <w:spacing w:val="0"/>
          <w:w w:val="100"/>
          <w:position w:val="0"/>
        </w:rPr>
        <w:t>可见由“九尾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陆吾演变成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“九首</w:t>
      </w:r>
      <w:r>
        <w:rPr>
          <w:color w:val="000000"/>
          <w:spacing w:val="0"/>
          <w:w w:val="100"/>
          <w:position w:val="0"/>
        </w:rPr>
        <w:t xml:space="preserve">〃的开明兽是很自然的。此处 所叙昆仑山的景象其宏壮、富丽，自然又超胜于《西次三经》所 记的了。《西次三经》的昆仑山，只有草木禽兽，莽莽苍苍,原始性 很浓。这里的昆仑山，除了珍奇的动物、植物之外，还出现了'九 </w:t>
      </w:r>
      <w:r>
        <w:rPr>
          <w:color w:val="000000"/>
          <w:spacing w:val="0"/>
          <w:w w:val="100"/>
          <w:position w:val="0"/>
        </w:rPr>
        <w:t>门”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、'九</w:t>
      </w:r>
      <w:r>
        <w:rPr>
          <w:color w:val="000000"/>
          <w:spacing w:val="0"/>
          <w:w w:val="100"/>
          <w:position w:val="0"/>
        </w:rPr>
        <w:t>井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”，而</w:t>
      </w:r>
      <w:r>
        <w:rPr>
          <w:color w:val="000000"/>
          <w:spacing w:val="0"/>
          <w:w w:val="100"/>
          <w:position w:val="0"/>
        </w:rPr>
        <w:t>且“以玉为槛"，光景象是已初具宫苑的规棋。但 从后面“百神之所在，在八隅之岩力看，百神既然尚处在岩穴之 间，那么这序宫苑必然也还是比较朴陋的,不过已经初步跨进文 明的门槛了。神话由野而文的演化规律，在同书的不同部分，由 于其写作时代不同，也还是明显地表现出来。因此我们说，对于 神话的原始性，我们固然要珍视它，但也用不着过分强调，进入 文明社会的神话，总是或多或少会丧失其原始性而打上文明的 记印。只要不是矫揉造作，有意缘饰，我们还是一律抱欢迎的态 度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例如下面《淮南子•地形篇》所叙写的昆仑山——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9" w:lineRule="exact"/>
        <w:ind w:left="1000" w:right="0" w:firstLine="680"/>
        <w:jc w:val="both"/>
      </w:pPr>
      <w:r>
        <w:rPr>
          <w:color w:val="000000"/>
          <w:spacing w:val="0"/>
          <w:w w:val="100"/>
          <w:position w:val="0"/>
        </w:rPr>
        <w:t>禹乃以息上壊洪水以为名山。据昆仑虚以下地，中有增 城九重，其高万一千里百一十四步二尺六寸。上有木禾，其 修五寻。珠树、玉树、璇树、不死树在其西，沙棠、琅开在其 东，绛树在其南，碧树、瑠树在其北。旁有四百四十门，门间 四里，里冋九纯，纯丈五尺。旁有九井，玉横维其西北之隅。 北门开以纳不周之风。倾官，旋室、县固、凉风、樊桐在昆仑 阊因之中，是其疏圃。疏圃之池，汲之黄水，黄水三周复其 原，是谓白水•饮之不死。（河水、赤水、弱水、洋水,）凡四水 者，帝之神泉，以润万牧。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E.</w:t>
      </w:r>
      <w:r>
        <w:rPr>
          <w:color w:val="000000"/>
          <w:spacing w:val="0"/>
          <w:w w:val="100"/>
          <w:position w:val="0"/>
        </w:rPr>
        <w:t>仑之邱，或上倍之，是谓凉风之 山，登之而不死；或上传之，是谓悬圃之山，登之乃灵，能使 风雨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或上倍之，乃维上夭，登之乃神，是谓太带之居。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0" w:lineRule="exact"/>
        <w:ind w:left="440" w:right="0" w:firstLine="20"/>
        <w:jc w:val="both"/>
      </w:pPr>
      <w:r>
        <w:rPr>
          <w:color w:val="000000"/>
          <w:spacing w:val="0"/>
          <w:w w:val="100"/>
          <w:position w:val="0"/>
        </w:rPr>
        <w:t>《淮南子》所叙写的昆仑山，看得出来，大体上是本于《山海经， 海内西经》，而删其朴野，益其文明，气象乃更宏伟雍穆。这里所 写的昆仑山，值得注意的冇两点，一是说禹为了填埋淇水，从夭 上“掘昆仑虚以下地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”，便</w:t>
      </w:r>
      <w:r>
        <w:rPr>
          <w:color w:val="000000"/>
          <w:spacing w:val="0"/>
          <w:w w:val="100"/>
          <w:position w:val="0"/>
        </w:rPr>
        <w:t>原是帝之上都的昆仑山变成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O'</w:t>
      </w:r>
      <w:r>
        <w:rPr>
          <w:color w:val="000000"/>
          <w:spacing w:val="0"/>
          <w:w w:val="100"/>
          <w:position w:val="0"/>
        </w:rPr>
        <w:t>帝之下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200"/>
        <w:jc w:val="both"/>
      </w:pPr>
      <w:r>
        <w:rPr>
          <w:color w:val="000000"/>
          <w:spacing w:val="0"/>
          <w:w w:val="100"/>
          <w:position w:val="0"/>
        </w:rPr>
        <w:t>都”；二是说昆仑山很高，从这座山上去，经过一重又-重的由， 便可以理払天廷，昆仑山实际上便成了以山为梯而登天的天梯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. </w:t>
      </w:r>
      <w:r>
        <w:rPr>
          <w:color w:val="000000"/>
          <w:spacing w:val="0"/>
          <w:w w:val="100"/>
          <w:position w:val="0"/>
        </w:rPr>
        <w:t>这两点都有新鲜的内容，新鲜的意怂.为前叱记叙昆仑山所没 有的，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800"/>
        <w:jc w:val="both"/>
      </w:pPr>
      <w:r>
        <w:rPr>
          <w:color w:val="000000"/>
          <w:spacing w:val="0"/>
          <w:w w:val="100"/>
          <w:position w:val="0"/>
        </w:rPr>
        <w:t>除此而外，《神异经》也记冇昆仑，主要记叙的是昆仑山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“其 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fii</w:t>
      </w:r>
      <w:r>
        <w:rPr>
          <w:color w:val="000000"/>
          <w:spacing w:val="0"/>
          <w:w w:val="100"/>
          <w:position w:val="0"/>
        </w:rPr>
        <w:t>入天”的饷柱，渝张两翼覆东王公、西王母的大鸟希有，这当然 又另外是一料神奇的景象，在以后的章节中我们还要讲到它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.至 </w:t>
      </w:r>
      <w:r>
        <w:rPr>
          <w:color w:val="000000"/>
          <w:spacing w:val="0"/>
          <w:w w:val="100"/>
          <w:position w:val="0"/>
        </w:rPr>
        <w:t>于后来《十洲记》和《拾遗记》等书里所写的昆仑，则完全是道家 方士心目中的昆仑，繁缚委琐，增饰过多，就不必详细去说它了.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800"/>
        <w:jc w:val="both"/>
      </w:pPr>
      <w:r>
        <w:rPr>
          <w:color w:val="000000"/>
          <w:spacing w:val="0"/>
          <w:w w:val="100"/>
          <w:position w:val="0"/>
        </w:rPr>
        <w:t>《山海经》所记的昆仑,除上举《西次三经》、《大荒西经》、《海 内西经》三处应是西方的昆仑而外，还有东南方的昆仑。《海外 南经》说/昆仑虚在其东,虚四方。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--</w:t>
      </w:r>
      <w:r>
        <w:rPr>
          <w:color w:val="000000"/>
          <w:spacing w:val="0"/>
          <w:w w:val="100"/>
          <w:position w:val="0"/>
        </w:rPr>
        <w:t>口在岐舌东.为虚四方； 毕沅注，此东海方丈山也。《尔雅〈释地〉》云广三成为昆仑丘。‘ 是'昆仑'者，高山皆得名之。《水经注（河水）》云，东海方丈，亦 有昆仑之称此外还有西北方的昆仑。《海外北经》说：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“禹杀 </w:t>
      </w:r>
      <w:r>
        <w:rPr>
          <w:color w:val="000000"/>
          <w:spacing w:val="0"/>
          <w:w w:val="100"/>
          <w:position w:val="0"/>
        </w:rPr>
        <w:t>相柳,其血腥，不可以树五谷种，乃以为众帝之台，在昆仑之北/ 郭璞注，此昆仑山在海外者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。”郝</w:t>
      </w:r>
      <w:r>
        <w:rPr>
          <w:color w:val="000000"/>
          <w:spacing w:val="0"/>
          <w:w w:val="100"/>
          <w:position w:val="0"/>
        </w:rPr>
        <w:t>懿行以为仍在海内。但不论海 内海外，当为西北方的另一昆仑,不应和西方的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“帝</w:t>
      </w:r>
      <w:r>
        <w:rPr>
          <w:color w:val="000000"/>
          <w:spacing w:val="0"/>
          <w:w w:val="100"/>
          <w:position w:val="0"/>
        </w:rPr>
        <w:t>之下都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”的昆 </w:t>
      </w:r>
      <w:r>
        <w:rPr>
          <w:color w:val="000000"/>
          <w:spacing w:val="0"/>
          <w:w w:val="100"/>
          <w:position w:val="0"/>
        </w:rPr>
        <w:t>仑相混。《大荒北经》所记的昆仑亦同此。但《大荒北经》的昆仑 又邻近赤水，而西方昆仑正是赤水的发源地，或者此昆仑仍是西 方昆仑的一条支脉。总之，昆仑实非一地,正如毕沅所说「高山 皆得名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之”.</w:t>
      </w:r>
    </w:p>
    <w:p>
      <w:pPr>
        <w:pStyle w:val="Style25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158" w:name="bookmark158"/>
      <w:bookmarkStart w:id="159" w:name="bookmark159"/>
      <w:bookmarkStart w:id="160" w:name="bookmark160"/>
      <w:r>
        <w:rPr>
          <w:color w:val="000000"/>
          <w:spacing w:val="0"/>
          <w:w w:val="100"/>
          <w:position w:val="0"/>
        </w:rPr>
        <w:t>第四章先秦及汉初文献中的神话</w:t>
      </w:r>
      <w:bookmarkEnd w:id="158"/>
      <w:bookmarkEnd w:id="159"/>
      <w:bookmarkEnd w:id="160"/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1780" w:right="0" w:firstLine="0"/>
        <w:jc w:val="left"/>
      </w:pPr>
      <w:bookmarkStart w:id="161" w:name="bookmark161"/>
      <w:bookmarkStart w:id="162" w:name="bookmark162"/>
      <w:bookmarkStart w:id="163" w:name="bookmark163"/>
      <w:r>
        <w:rPr>
          <w:color w:val="000000"/>
          <w:spacing w:val="0"/>
          <w:w w:val="100"/>
          <w:position w:val="0"/>
        </w:rPr>
        <w:t>一、《穆天子传》、《诗经》与《楚辞》</w:t>
      </w:r>
      <w:bookmarkEnd w:id="161"/>
      <w:bookmarkEnd w:id="162"/>
      <w:bookmarkEnd w:id="163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160" w:right="0" w:firstLine="580"/>
        <w:jc w:val="both"/>
      </w:pPr>
      <w:r>
        <w:rPr>
          <w:color w:val="000000"/>
          <w:spacing w:val="0"/>
          <w:w w:val="100"/>
          <w:position w:val="0"/>
        </w:rPr>
        <w:t>《穆天子传》是先秦时代一部重要的古籍，人们每每将它和 《山海经》对举，陶潜《读山海经》诗有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“泛览</w:t>
      </w:r>
      <w:r>
        <w:rPr>
          <w:color w:val="000000"/>
          <w:spacing w:val="0"/>
          <w:w w:val="100"/>
          <w:position w:val="0"/>
        </w:rPr>
        <w:t>《周王传》，流观《山海 图》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”这样</w:t>
      </w:r>
      <w:r>
        <w:rPr>
          <w:color w:val="000000"/>
          <w:spacing w:val="0"/>
          <w:w w:val="100"/>
          <w:position w:val="0"/>
        </w:rPr>
        <w:t>的语句，即其一例。从神话研究的角度看，《穆天子传》 的重要性自然远远不及《山海经》，因为《山海经》保存了丰富的 原始神话资料，而《穆天子传》不过是采取一些神话材料编写的 一部神话性质的历史小说。朱芳圃《中国古代神话与史实•西 王母考》谓西王母是西方礬族人的图腾神,西表示方位，王有神 的意思，母即鏡的音转，西王母即西方的神戏；《穆天子传》所谓 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“西膜”，即</w:t>
      </w:r>
      <w:r>
        <w:rPr>
          <w:color w:val="000000"/>
          <w:spacing w:val="0"/>
          <w:w w:val="100"/>
          <w:position w:val="0"/>
        </w:rPr>
        <w:t xml:space="preserve">此族入，穆王所见的西王母，即当时西膜的君长，论 辩削切详明，说亦可供参考。照此说来，周穆王西游，还是有 一些历史的凭依，不过写作此传的人特地用好些神话传说做材 料来加以渲染罢了。它本来是受神话影响而成的文学作品，应 当放到影响史中去谈，但此书一出，立刻又成了新神话，对于 后世又发生很大的影响，所以这里还是将它当作神话简要地说 </w:t>
      </w:r>
      <w:r>
        <w:rPr>
          <w:i/>
          <w:iCs/>
          <w:color w:val="000000"/>
          <w:spacing w:val="0"/>
          <w:w w:val="100"/>
          <w:position w:val="0"/>
        </w:rPr>
        <w:t>说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C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20" w:line="548" w:lineRule="exact"/>
        <w:ind w:left="0" w:right="0" w:firstLine="700"/>
        <w:jc w:val="both"/>
        <w:sectPr>
          <w:footerReference w:type="default" r:id="rId91"/>
          <w:footerReference w:type="even" r:id="rId92"/>
          <w:footerReference w:type="first" r:id="rId93"/>
          <w:footnotePr>
            <w:pos w:val="pageBottom"/>
            <w:numFmt w:val="decimal"/>
            <w:numRestart w:val="continuous"/>
          </w:footnotePr>
          <w:pgSz w:w="11880" w:h="17835"/>
          <w:pgMar w:top="125" w:right="750" w:bottom="1745" w:left="1305" w:header="0" w:footer="3" w:gutter="0"/>
          <w:pgNumType w:start="51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《穆天子传》的神话因素，据法国学者缶米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马蒂厄研究，共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620" w:after="540" w:line="555" w:lineRule="exact"/>
        <w:ind w:left="340" w:right="0" w:firstLine="80"/>
        <w:jc w:val="both"/>
      </w:pPr>
      <w:r>
        <w:rPr>
          <w:color w:val="000000"/>
          <w:spacing w:val="0"/>
          <w:w w:val="100"/>
          <w:position w:val="0"/>
        </w:rPr>
        <w:t>有四十八项神话母题①，诃称绷</w:t>
      </w:r>
      <w:r>
        <w:rPr>
          <w:i/>
          <w:iCs/>
          <w:color w:val="000000"/>
          <w:spacing w:val="0"/>
          <w:w w:val="100"/>
          <w:position w:val="0"/>
        </w:rPr>
        <w:t>密。</w:t>
      </w:r>
      <w:r>
        <w:rPr>
          <w:color w:val="000000"/>
          <w:spacing w:val="0"/>
          <w:w w:val="100"/>
          <w:position w:val="0"/>
        </w:rPr>
        <w:t>我的粗浅考察，只有六 处②，而穆天子见西王母事,则是最含神活因素的——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1020" w:right="0" w:firstLine="660"/>
        <w:jc w:val="both"/>
      </w:pPr>
      <w:r>
        <w:rPr>
          <w:color w:val="000000"/>
          <w:spacing w:val="0"/>
          <w:w w:val="100"/>
          <w:position w:val="0"/>
        </w:rPr>
        <w:t>吉日甲子.天子宾于西王母，乃执白圭玄璧以见西王 母，好献锦组百纯组三百纯，西王骨再拜受之。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1020" w:right="0" w:firstLine="660"/>
        <w:jc w:val="both"/>
      </w:pPr>
      <w:r>
        <w:rPr>
          <w:color w:val="000000"/>
          <w:spacing w:val="0"/>
          <w:w w:val="100"/>
          <w:position w:val="0"/>
        </w:rPr>
        <w:t>口乙丑，天子觞西王母于寤池之上。西王母为天子谣 曰/白云在天，山腿自出，道里怒远，山川冋之。将子无死， 尚能复来疽天子答之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曰/余</w:t>
      </w:r>
      <w:r>
        <w:rPr>
          <w:color w:val="000000"/>
          <w:spacing w:val="0"/>
          <w:w w:val="100"/>
          <w:position w:val="0"/>
        </w:rPr>
        <w:t>归东土，和洽诸夏，万民平均， 吾顾见汝。比及三年，将复而野了西王母又为天子吟曰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，徂 </w:t>
      </w:r>
      <w:r>
        <w:rPr>
          <w:color w:val="000000"/>
          <w:spacing w:val="0"/>
          <w:w w:val="100"/>
          <w:position w:val="0"/>
        </w:rPr>
        <w:t>彼西土，爰居其野。虎豹为群，於鹊与处。嘉命不迁，我惟 帝女。彼何世民，又将去子。吹笙鼓簧，中心翔翔。世民之 子，唯天之望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4" w:lineRule="exact"/>
        <w:ind w:left="1020" w:right="0" w:firstLine="66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>天子逑驱升于奔山，乃纪名逃于奔山之石而树之檀，眉 日西王母之山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Q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40" w:line="544" w:lineRule="exact"/>
        <w:ind w:left="340" w:right="0" w:firstLine="80"/>
        <w:jc w:val="both"/>
      </w:pPr>
      <w:r>
        <w:rPr>
          <w:color w:val="000000"/>
          <w:spacing w:val="0"/>
          <w:w w:val="100"/>
          <w:position w:val="0"/>
        </w:rPr>
        <w:t>这里西王母的形象，已俨然是雍穆的人王了；从她的赋诗中'我 惟帝女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”一</w:t>
      </w:r>
      <w:r>
        <w:rPr>
          <w:color w:val="000000"/>
          <w:spacing w:val="0"/>
          <w:w w:val="100"/>
          <w:position w:val="0"/>
        </w:rPr>
        <w:t>语看，她的女性的性别也才开始确定。又从“虎豹为 群”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，“於</w:t>
      </w:r>
      <w:r>
        <w:rPr>
          <w:color w:val="000000"/>
          <w:spacing w:val="0"/>
          <w:w w:val="100"/>
          <w:position w:val="0"/>
        </w:rPr>
        <w:t>（乌）鹊与处”二语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更看出神话蜕变为传说（新神话）的 痕迹。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虎豹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”自然</w:t>
      </w:r>
      <w:r>
        <w:rPr>
          <w:color w:val="000000"/>
          <w:spacing w:val="0"/>
          <w:w w:val="100"/>
          <w:position w:val="0"/>
        </w:rPr>
        <w:t>是指作为西王母本身形象的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“豹尾虎齿"，“於 </w:t>
      </w:r>
      <w:r>
        <w:rPr>
          <w:color w:val="000000"/>
          <w:spacing w:val="0"/>
          <w:w w:val="100"/>
          <w:position w:val="0"/>
        </w:rPr>
        <w:t>（乌）鹊'大约就是指为西王母取食的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“三青鸟气本</w:t>
      </w:r>
      <w:r>
        <w:rPr>
          <w:color w:val="000000"/>
          <w:spacing w:val="0"/>
          <w:w w:val="100"/>
          <w:position w:val="0"/>
        </w:rPr>
        <w:t>来是神话的浓 厚笔墨，在诗里却成了譬喻式的轻描淡写。然而却仍然透露出它 原本具有的神话性质。周穆王见西王母神话，流传到汉代以后， 又演变为东王公和西王母相会的神话；前面提到的西王母见汉 武帝神活，恐慎也正是这个神话的翻本。关于东王公和西王母</w:t>
      </w:r>
    </w:p>
    <w:p>
      <w:pPr>
        <w:pStyle w:val="Style9"/>
        <w:keepNext w:val="0"/>
        <w:keepLines w:val="0"/>
        <w:widowControl w:val="0"/>
        <w:numPr>
          <w:ilvl w:val="0"/>
          <w:numId w:val="11"/>
        </w:numPr>
        <w:shd w:val="clear" w:color="auto" w:fill="auto"/>
        <w:tabs>
          <w:tab w:pos="1435" w:val="left"/>
        </w:tabs>
        <w:bidi w:val="0"/>
        <w:spacing w:before="0" w:after="60" w:line="240" w:lineRule="auto"/>
        <w:ind w:left="0" w:right="0" w:firstLine="940"/>
        <w:jc w:val="both"/>
      </w:pPr>
      <w:bookmarkStart w:id="164" w:name="bookmark164"/>
      <w:bookmarkEnd w:id="164"/>
      <w:r>
        <w:rPr>
          <w:color w:val="000000"/>
          <w:spacing w:val="0"/>
          <w:w w:val="100"/>
          <w:position w:val="0"/>
        </w:rPr>
        <w:t>见李淸安《可迪厄〈稼天子传评注与考证刊</w:t>
      </w:r>
      <w:r>
        <w:rPr>
          <w:color w:val="000000"/>
          <w:spacing w:val="0"/>
          <w:w w:val="100"/>
          <w:position w:val="0"/>
          <w:sz w:val="30"/>
          <w:szCs w:val="30"/>
        </w:rPr>
        <w:t>1984</w:t>
      </w:r>
      <w:r>
        <w:rPr>
          <w:color w:val="000000"/>
          <w:spacing w:val="0"/>
          <w:w w:val="100"/>
          <w:position w:val="0"/>
        </w:rPr>
        <w:t>年第</w:t>
      </w:r>
      <w:r>
        <w:rPr>
          <w:color w:val="000000"/>
          <w:spacing w:val="0"/>
          <w:w w:val="100"/>
          <w:position w:val="0"/>
          <w:sz w:val="30"/>
          <w:szCs w:val="30"/>
        </w:rPr>
        <w:t>6</w:t>
      </w:r>
      <w:r>
        <w:rPr>
          <w:color w:val="000000"/>
          <w:spacing w:val="0"/>
          <w:w w:val="100"/>
          <w:position w:val="0"/>
        </w:rPr>
        <w:t>为＜谈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书七</w:t>
      </w:r>
    </w:p>
    <w:p>
      <w:pPr>
        <w:pStyle w:val="Style9"/>
        <w:keepNext w:val="0"/>
        <w:keepLines w:val="0"/>
        <w:widowControl w:val="0"/>
        <w:numPr>
          <w:ilvl w:val="0"/>
          <w:numId w:val="11"/>
        </w:numPr>
        <w:shd w:val="clear" w:color="auto" w:fill="auto"/>
        <w:tabs>
          <w:tab w:pos="1435" w:val="left"/>
        </w:tabs>
        <w:bidi w:val="0"/>
        <w:spacing w:before="0" w:after="480" w:line="240" w:lineRule="auto"/>
        <w:ind w:left="0" w:right="0" w:firstLine="940"/>
        <w:jc w:val="both"/>
      </w:pPr>
      <w:bookmarkStart w:id="165" w:name="bookmark165"/>
      <w:bookmarkEnd w:id="165"/>
      <w:r>
        <w:rPr>
          <w:color w:val="000000"/>
          <w:spacing w:val="0"/>
          <w:w w:val="100"/>
          <w:position w:val="0"/>
        </w:rPr>
        <w:t>见拙著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〈古</w:t>
      </w:r>
      <w:r>
        <w:rPr>
          <w:color w:val="000000"/>
          <w:spacing w:val="0"/>
          <w:w w:val="100"/>
          <w:position w:val="0"/>
        </w:rPr>
        <w:t>初话选释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，周穆</w:t>
      </w:r>
      <w:r>
        <w:rPr>
          <w:color w:val="000000"/>
          <w:spacing w:val="0"/>
          <w:w w:val="100"/>
          <w:position w:val="0"/>
        </w:rPr>
        <w:t>王的解说。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0" w:right="0" w:firstLine="320"/>
        <w:jc w:val="left"/>
      </w:pPr>
      <w:r>
        <w:rPr>
          <w:color w:val="000000"/>
          <w:spacing w:val="0"/>
          <w:w w:val="100"/>
          <w:position w:val="0"/>
        </w:rPr>
        <w:t>神话，留待下面有关章节中再冷。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320" w:right="0" w:firstLine="680"/>
        <w:jc w:val="both"/>
      </w:pPr>
      <w:r>
        <w:rPr>
          <w:color w:val="000000"/>
          <w:spacing w:val="0"/>
          <w:w w:val="100"/>
          <w:position w:val="0"/>
        </w:rPr>
        <w:t xml:space="preserve">取神话材料制作文学作品的，在先秦时代，除《穆天子传》而 外，讀有《诗经》，后有《楚辞》。由于中国神话在早期曾有相当大 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•at</w:t>
      </w:r>
      <w:r>
        <w:rPr>
          <w:color w:val="000000"/>
          <w:spacing w:val="0"/>
          <w:w w:val="100"/>
          <w:position w:val="0"/>
        </w:rPr>
        <w:t>的佚亡，二书所叙写的神话，往在成了原始的记录】所以我们 甘先不把它们当作义学作品看，而把它们当作是神活的原始记 录看。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320" w:right="0" w:firstLine="680"/>
        <w:jc w:val="both"/>
      </w:pPr>
      <w:r>
        <w:rPr>
          <w:color w:val="000000"/>
          <w:spacing w:val="0"/>
          <w:w w:val="100"/>
          <w:position w:val="0"/>
        </w:rPr>
        <w:t>先说《诗经》。《诗经》里有两篇提到神性英雄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“感</w:t>
      </w:r>
      <w:r>
        <w:rPr>
          <w:color w:val="000000"/>
          <w:spacing w:val="0"/>
          <w:w w:val="100"/>
          <w:position w:val="0"/>
        </w:rPr>
        <w:t>天而生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”的 </w:t>
      </w:r>
      <w:r>
        <w:rPr>
          <w:color w:val="000000"/>
          <w:spacing w:val="0"/>
          <w:w w:val="100"/>
          <w:position w:val="0"/>
        </w:rPr>
        <w:t>神话</w:t>
      </w:r>
      <w:r>
        <w:rPr>
          <w:color w:val="000000"/>
          <w:spacing w:val="0"/>
          <w:w w:val="100"/>
          <w:position w:val="0"/>
          <w:lang w:val="zh-CN" w:eastAsia="zh-CN" w:bidi="zh-CN"/>
        </w:rPr>
        <w:t>故事。</w:t>
      </w:r>
      <w:r>
        <w:rPr>
          <w:color w:val="000000"/>
          <w:spacing w:val="0"/>
          <w:w w:val="100"/>
          <w:position w:val="0"/>
        </w:rPr>
        <w:t>一篇是《玄鸟》,记叙得很简单，只有开头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“天命</w:t>
      </w:r>
      <w:r>
        <w:rPr>
          <w:color w:val="000000"/>
          <w:spacing w:val="0"/>
          <w:w w:val="100"/>
          <w:position w:val="0"/>
        </w:rPr>
        <w:t>玄鸟， 降而生商”两句。“商”就是殷（商）民族的始祖契。另一篇是《生 民》，写的是周民族的始祖后爰降生的故事，倒是用了浓重的笔 墨，将这位神性英雄不平凡的诞生作了精彩的叙写。现在且把 它的前半段抄录下来看看一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940" w:right="0" w:firstLine="720"/>
        <w:jc w:val="both"/>
      </w:pPr>
      <w:r>
        <w:rPr>
          <w:color w:val="000000"/>
          <w:spacing w:val="0"/>
          <w:w w:val="100"/>
          <w:position w:val="0"/>
        </w:rPr>
        <w:t>厥初生民，时维姜嫄。生民如何，克槎克祀，以弗无子。 履帝武钗歆，攸介攸止。载震载夙，载生載育，时维后稷。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25" w:lineRule="exact"/>
        <w:ind w:left="940" w:right="0" w:firstLine="720"/>
        <w:jc w:val="both"/>
      </w:pPr>
      <w:r>
        <w:rPr>
          <w:color w:val="000000"/>
          <w:spacing w:val="0"/>
          <w:w w:val="100"/>
          <w:position w:val="0"/>
        </w:rPr>
        <w:t>诞厥弥月，先生如达］不圻不副，无莅无害，以游厥灵。 上帝不宁，不康源祀，居然生子。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5" w:lineRule="exact"/>
        <w:ind w:left="940" w:right="0" w:firstLine="720"/>
        <w:jc w:val="both"/>
      </w:pPr>
      <w:r>
        <w:rPr>
          <w:color w:val="000000"/>
          <w:spacing w:val="0"/>
          <w:w w:val="100"/>
          <w:position w:val="0"/>
        </w:rPr>
        <w:t>诞置之隘巷，牛羊髒字之。诞置之平林，会伐平林。诞 置之寒冰，鸟我项之。鸟乃去矣，后我呱矣。实軍实牙，厥声 载路。……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320" w:right="0" w:firstLine="40"/>
        <w:jc w:val="both"/>
      </w:pPr>
      <w:r>
        <w:rPr>
          <w:color w:val="000000"/>
          <w:spacing w:val="0"/>
          <w:w w:val="100"/>
          <w:position w:val="0"/>
        </w:rPr>
        <w:t>《史记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周本纪》也有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段大致相同的记叙，周后稷，名弃，其母 有邰氏女，曰姜原，姜原为帝誉无妃）姜原出野，见巨人迹，心忻 然说，欲跳之。践之而身动，如孕者。居期而生于，以为不祥，弃 之隘巷，马牛过者，皆辟不践。徙置之林中，适会山林多人。迁 之,而弃渠中冰上，飞鸟以冀覆荐之。姜原以为神，遂收长养之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. </w:t>
      </w:r>
      <w:r>
        <w:rPr>
          <w:color w:val="000000"/>
          <w:spacing w:val="0"/>
          <w:w w:val="100"/>
          <w:position w:val="0"/>
        </w:rPr>
        <w:t>初欲弃之，因名曰弃；这段记叙几乎就是上面所录那段诗的译 文,文字明白晓杨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多了。</w:t>
      </w:r>
      <w:r>
        <w:rPr>
          <w:color w:val="000000"/>
          <w:spacing w:val="0"/>
          <w:w w:val="100"/>
          <w:position w:val="0"/>
        </w:rPr>
        <w:t>但作为最早的谊录，前面那既诗，还是 大有可垠的。诗说,先生如达”，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“达”是</w:t>
      </w:r>
      <w:r>
        <w:rPr>
          <w:color w:val="000000"/>
          <w:spacing w:val="0"/>
          <w:w w:val="100"/>
          <w:position w:val="0"/>
        </w:rPr>
        <w:t>什么意思呢？'这”就是 羊胞胎的意思，小羊初生，胞胎完具,胞胎落地后，始破胎而出。 言后稷生时象羊胞胎那样是一团肉球的形状。这样《史记》所说 的姜原'以为不祥，弃之陰巷号才有了根据。姜原'以为不祥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”者， </w:t>
      </w:r>
      <w:r>
        <w:rPr>
          <w:color w:val="000000"/>
          <w:spacing w:val="0"/>
          <w:w w:val="100"/>
          <w:position w:val="0"/>
        </w:rPr>
        <w:t>并非是因为践了巨人迹，无夫生子的缘故。原始母系社会，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“民 </w:t>
      </w:r>
      <w:r>
        <w:rPr>
          <w:color w:val="000000"/>
          <w:spacing w:val="0"/>
          <w:w w:val="100"/>
          <w:position w:val="0"/>
        </w:rPr>
        <w:t>知母而不知父"者多矣，伏義之生，也传说是他的母亲华胥氏在 雷泽践了大迹之故,怛未闻遭弃。后稷遭弃，实在由于他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“先生 </w:t>
      </w:r>
      <w:r>
        <w:rPr>
          <w:color w:val="000000"/>
          <w:spacing w:val="0"/>
          <w:w w:val="100"/>
          <w:position w:val="0"/>
        </w:rPr>
        <w:t>如达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”，形</w:t>
      </w:r>
      <w:r>
        <w:rPr>
          <w:color w:val="000000"/>
          <w:spacing w:val="0"/>
          <w:w w:val="100"/>
          <w:position w:val="0"/>
        </w:rPr>
        <w:t>体异常，这一点《诗经》的记叙就大有可取。后面写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“鸟 </w:t>
      </w:r>
      <w:r>
        <w:rPr>
          <w:color w:val="000000"/>
          <w:spacing w:val="0"/>
          <w:w w:val="100"/>
          <w:position w:val="0"/>
        </w:rPr>
        <w:t>覆翼之。为其是团肉球，所以不仅温</w:t>
      </w:r>
      <w:r>
        <w:rPr>
          <w:color w:val="000000"/>
          <w:spacing w:val="0"/>
          <w:w w:val="100"/>
          <w:position w:val="0"/>
          <w:lang w:val="zh-CN" w:eastAsia="zh-CN" w:bidi="zh-CN"/>
        </w:rPr>
        <w:t>暖它.</w:t>
      </w:r>
      <w:r>
        <w:rPr>
          <w:color w:val="000000"/>
          <w:spacing w:val="0"/>
          <w:w w:val="100"/>
          <w:position w:val="0"/>
        </w:rPr>
        <w:t>还有孵育它的意思， 比《史记》所写单是温暖为佳。末后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“鸟乃</w:t>
      </w:r>
      <w:r>
        <w:rPr>
          <w:color w:val="000000"/>
          <w:spacing w:val="0"/>
          <w:w w:val="100"/>
          <w:position w:val="0"/>
        </w:rPr>
        <w:t>去矣，后稷呱矣……涉 四语，写得也非常形象生动，并且还似闻其声。毕竟是文学措 写，不同于简单的原始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记录.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220" w:right="0" w:firstLine="720"/>
        <w:jc w:val="both"/>
      </w:pPr>
      <w:r>
        <w:rPr>
          <w:color w:val="000000"/>
          <w:spacing w:val="0"/>
          <w:w w:val="100"/>
          <w:position w:val="0"/>
        </w:rPr>
        <w:t>除此而外，《诗经》还不止一处歌颂了禹治淇水、且因治水而 缔造山川的功绩，和古神话所说的“禹乃以息土填洪水，以为名 山”（《淮南子•地形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篇》' </w:t>
      </w:r>
      <w:r>
        <w:rPr>
          <w:color w:val="000000"/>
          <w:spacing w:val="0"/>
          <w:w w:val="100"/>
          <w:position w:val="0"/>
        </w:rPr>
        <w:t>互相印证，竟是若合符节。此外《大 东》里还有牵牛、织女的描写，是牛郎织女神话的雏型，留待以后 在有关章节中冉说。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220" w:right="0" w:firstLine="720"/>
        <w:jc w:val="both"/>
      </w:pPr>
      <w:r>
        <w:rPr>
          <w:color w:val="000000"/>
          <w:spacing w:val="0"/>
          <w:w w:val="100"/>
          <w:position w:val="0"/>
        </w:rPr>
        <w:t>《楚辞》中更是运用了不少的神话材料，尤其是屈原《天问》 一篇,运用的神话材料最多，有些简直可以看作是原始记录.例 如前面所说后稷诞生神话，《夭问》也有记叙一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900" w:right="0" w:firstLine="700"/>
        <w:jc w:val="both"/>
      </w:pPr>
      <w:r>
        <w:rPr>
          <w:color w:val="000000"/>
          <w:spacing w:val="0"/>
          <w:w w:val="100"/>
          <w:position w:val="0"/>
        </w:rPr>
        <w:t>稷维元子，帝何竺之？投之冰上，鸟何澳之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了何泻</w:t>
      </w:r>
      <w:r>
        <w:rPr>
          <w:color w:val="000000"/>
          <w:spacing w:val="0"/>
          <w:w w:val="100"/>
          <w:position w:val="0"/>
        </w:rPr>
        <w:t>弓挟 矢，殊能将之？所惊帝切激，何逢昌之？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220" w:right="0" w:firstLine="60"/>
        <w:jc w:val="both"/>
      </w:pPr>
      <w:r>
        <w:rPr>
          <w:color w:val="000000"/>
          <w:spacing w:val="0"/>
          <w:w w:val="100"/>
          <w:position w:val="0"/>
        </w:rPr>
        <w:t>诃四语是《诗经》后稷诞生的缩号，后四语却是后稷神话零片的 新材料。由于是以问语出之,整段神话叙写得不那么淸楚，但为 意还是能够看得出来，似乎说后稷生下来就能调弓弄矢，拟向天 帝，使天帝为之受惊而至于“切激”;终因他是天帝的裔子之故， 还是让他的后代□盛起来。此写后稷不仅能文（农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事），</w:t>
      </w:r>
      <w:r>
        <w:rPr>
          <w:color w:val="000000"/>
          <w:spacing w:val="0"/>
          <w:w w:val="100"/>
          <w:position w:val="0"/>
        </w:rPr>
        <w:t>而且会 武，且具有充分的反抗精神。由于这个神话片段的补充,神性英 雄的后稷的精神面貌也就更加完备了。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495" w:lineRule="exact"/>
        <w:ind w:left="220" w:right="0" w:firstLine="700"/>
        <w:jc w:val="both"/>
      </w:pPr>
      <w:r>
        <w:rPr>
          <w:color w:val="000000"/>
          <w:spacing w:val="0"/>
          <w:w w:val="100"/>
          <w:position w:val="0"/>
        </w:rPr>
        <w:t>《天间》中可以看作是原始记录的神话零片，尚有以下这 些——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860" w:right="0" w:firstLine="720"/>
        <w:jc w:val="both"/>
      </w:pPr>
      <w:r>
        <w:rPr>
          <w:color w:val="000000"/>
          <w:spacing w:val="0"/>
          <w:w w:val="100"/>
          <w:position w:val="0"/>
        </w:rPr>
        <w:t>聘龟史衔，餃何听焉？顺欲成功，帝何刑焉？永遏在羽 山，夫何三年不宼？伯禹愎皴，夫何以变化？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1560" w:right="0" w:firstLine="0"/>
        <w:jc w:val="left"/>
      </w:pPr>
      <w:r>
        <w:rPr>
          <w:color w:val="000000"/>
          <w:spacing w:val="0"/>
          <w:w w:val="100"/>
          <w:position w:val="0"/>
        </w:rPr>
        <w:t>羿焉弹日？鸟焉解羽？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25" w:lineRule="exact"/>
        <w:ind w:left="860" w:right="0" w:firstLine="720"/>
        <w:jc w:val="both"/>
      </w:pPr>
      <w:r>
        <w:rPr>
          <w:color w:val="000000"/>
          <w:spacing w:val="0"/>
          <w:w w:val="100"/>
          <w:position w:val="0"/>
        </w:rPr>
        <w:t>禹之力献功，降省下土四方，焉得彼涂山女，而通之于 台桑？闵妃匹合，厥身是继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〃胡</w:t>
      </w:r>
      <w:r>
        <w:rPr>
          <w:color w:val="000000"/>
          <w:spacing w:val="0"/>
          <w:w w:val="100"/>
          <w:position w:val="0"/>
        </w:rPr>
        <w:t>维嗜不同来，而快麓饱？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1560" w:right="0" w:firstLine="0"/>
        <w:jc w:val="left"/>
      </w:pPr>
      <w:r>
        <w:rPr>
          <w:color w:val="000000"/>
          <w:spacing w:val="0"/>
          <w:w w:val="100"/>
          <w:position w:val="0"/>
        </w:rPr>
        <w:t>帝降夷羿，革尊夏民，胡斯夫河伯，而妻彼雒嫔？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220" w:right="0" w:firstLine="60"/>
        <w:jc w:val="both"/>
      </w:pPr>
      <w:r>
        <w:rPr>
          <w:color w:val="000000"/>
          <w:spacing w:val="0"/>
          <w:w w:val="100"/>
          <w:position w:val="0"/>
        </w:rPr>
        <w:t>以上所举，是主要的几个神话片断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其余还有一些过于琐碎的零 片,关系影响不大,就不多举了。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220" w:right="0" w:firstLine="700"/>
        <w:jc w:val="both"/>
        <w:sectPr>
          <w:footnotePr>
            <w:pos w:val="pageBottom"/>
            <w:numFmt w:val="decimal"/>
            <w:numRestart w:val="continuous"/>
          </w:footnotePr>
          <w:pgSz w:w="11880" w:h="17835"/>
          <w:pgMar w:top="1160" w:right="757" w:bottom="1595" w:left="1298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首段是蘇禹治水事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，“鸥</w:t>
      </w:r>
      <w:r>
        <w:rPr>
          <w:color w:val="000000"/>
          <w:spacing w:val="0"/>
          <w:w w:val="100"/>
          <w:position w:val="0"/>
        </w:rPr>
        <w:t>龟曳衔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”是</w:t>
      </w:r>
      <w:r>
        <w:rPr>
          <w:color w:val="000000"/>
          <w:spacing w:val="0"/>
          <w:w w:val="100"/>
          <w:position w:val="0"/>
        </w:rPr>
        <w:t>独一无二的新材料，其他 古籍均未道及。爵大约是听了賠龟的献计，这才去盗窃息壤平 治洪</w:t>
      </w:r>
      <w:r>
        <w:rPr>
          <w:color w:val="000000"/>
          <w:spacing w:val="0"/>
          <w:w w:val="100"/>
          <w:position w:val="0"/>
          <w:lang w:val="zh-CN" w:eastAsia="zh-CN" w:bidi="zh-CN"/>
        </w:rPr>
        <w:t>水的。“三</w:t>
      </w:r>
      <w:r>
        <w:rPr>
          <w:color w:val="000000"/>
          <w:spacing w:val="0"/>
          <w:w w:val="100"/>
          <w:position w:val="0"/>
        </w:rPr>
        <w:t>年不施。“施'一本作“弛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”，是</w:t>
      </w:r>
      <w:r>
        <w:rPr>
          <w:color w:val="000000"/>
          <w:spacing w:val="0"/>
          <w:w w:val="100"/>
          <w:position w:val="0"/>
        </w:rPr>
        <w:t>坏的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意思丁</w:t>
      </w:r>
      <w:r>
        <w:rPr>
          <w:color w:val="000000"/>
          <w:spacing w:val="0"/>
          <w:w w:val="100"/>
          <w:position w:val="0"/>
        </w:rPr>
        <w:t>伯禹慢 鮫”，当从闻一多《楚辞校补》作“伯鮫腹禹”。《山海经了海内经》 郭璞注引《开筮》（即《归藏•启筮》）说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稣死三岁不腐:剖之以吴 刀，化为黄龙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。”可</w:t>
      </w:r>
      <w:r>
        <w:rPr>
          <w:color w:val="000000"/>
          <w:spacing w:val="0"/>
          <w:w w:val="100"/>
          <w:position w:val="0"/>
        </w:rPr>
        <w:t>以为这段神话材料作注释和补充。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“变化"当即 </w:t>
      </w:r>
      <w:r>
        <w:rPr>
          <w:color w:val="000000"/>
          <w:spacing w:val="0"/>
          <w:w w:val="100"/>
          <w:position w:val="0"/>
        </w:rPr>
        <w:t>■化为黄龙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”之意</w:t>
      </w:r>
      <w:r>
        <w:rPr>
          <w:color w:val="000000"/>
          <w:spacing w:val="0"/>
          <w:w w:val="100"/>
          <w:position w:val="0"/>
        </w:rPr>
        <w:t>。其次关于羿的神话材料，《天问》所述有两段，其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00" w:line="555" w:lineRule="exact"/>
        <w:ind w:left="760" w:right="0" w:firstLine="20"/>
        <w:jc w:val="both"/>
      </w:pPr>
      <w:r>
        <w:rPr>
          <w:color w:val="000000"/>
          <w:spacing w:val="0"/>
          <w:w w:val="100"/>
          <w:position w:val="0"/>
        </w:rPr>
        <w:t>'妾巫山之女也，为髙唐之容，闻君游高唐，愿者枕席了王因 幸之。去而妾在巫山之阳.髙丘之阻，旦为朝云，幕 弟行雨，期朝裏暮，阳台之下。'旦葫视之，如言，故为立庙， 号曰嵌云。”……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140"/>
        <w:jc w:val="both"/>
      </w:pPr>
      <w:r>
        <w:rPr>
          <w:color w:val="000000"/>
          <w:spacing w:val="0"/>
          <w:w w:val="100"/>
          <w:position w:val="0"/>
        </w:rPr>
        <w:t>这以下还有一段话，和故事本身无关，不必再引。而且唐代以前 的《文选》本子,就把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“王”和“玉”</w:t>
      </w:r>
      <w:r>
        <w:rPr>
          <w:color w:val="000000"/>
          <w:spacing w:val="0"/>
          <w:w w:val="100"/>
          <w:position w:val="0"/>
        </w:rPr>
        <w:t>两个字搅混，使人误以为楚怀王 梦见神女之后，楚襄王又梦见了神女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，“襄</w:t>
      </w:r>
      <w:r>
        <w:rPr>
          <w:color w:val="000000"/>
          <w:spacing w:val="0"/>
          <w:w w:val="100"/>
          <w:position w:val="0"/>
        </w:rPr>
        <w:t>王梦'且被当作文学典 故运用，屡見于诗歌的咏叹中，其实是活天冤•任。宋沈括《补笔 谈》卷一辨之甚明，这里便不多说①。这里所要说的是,宋玉的 这篇序，已非本来面貌，而是经过《文选》的编者萧统（昭明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太子〉 </w:t>
      </w:r>
      <w:r>
        <w:rPr>
          <w:color w:val="000000"/>
          <w:spacing w:val="0"/>
          <w:w w:val="100"/>
          <w:position w:val="0"/>
        </w:rPr>
        <w:t>删改的。何以知其然呢？同书江淹《别赋》注弓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《髙唐赋》述神女 之言云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，“我</w:t>
      </w:r>
      <w:r>
        <w:rPr>
          <w:color w:val="000000"/>
          <w:spacing w:val="0"/>
          <w:w w:val="100"/>
          <w:position w:val="0"/>
        </w:rPr>
        <w:t>帝之季女，名曰瑶姬，未行而亡,封于巫山之台，精魂 为草，实曰灵芝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。”此</w:t>
      </w:r>
      <w:r>
        <w:rPr>
          <w:color w:val="000000"/>
          <w:spacing w:val="0"/>
          <w:w w:val="100"/>
          <w:position w:val="0"/>
        </w:rPr>
        <w:t>处则什么都没有了，仅以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“妾</w:t>
      </w:r>
      <w:r>
        <w:rPr>
          <w:color w:val="000000"/>
          <w:spacing w:val="0"/>
          <w:w w:val="100"/>
          <w:position w:val="0"/>
        </w:rPr>
        <w:t>巫山之女也” 一 诰隐括言之；即此一端，可见其余。所以这篇《高唐赋序》所介绍 的神女神话是不足为据的。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0" w:right="0" w:firstLine="780"/>
        <w:jc w:val="both"/>
      </w:pPr>
      <w:r>
        <w:rPr>
          <w:color w:val="000000"/>
          <w:spacing w:val="0"/>
          <w:w w:val="100"/>
          <w:position w:val="0"/>
        </w:rPr>
        <w:t>晋代史学家习凿齿写了一部书叫《襄阳耆旧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传》.</w:t>
      </w:r>
      <w:r>
        <w:rPr>
          <w:color w:val="000000"/>
          <w:spacing w:val="0"/>
          <w:w w:val="100"/>
          <w:position w:val="0"/>
        </w:rPr>
        <w:t>曾根据未 删改的《高唐赋序》将神女神话写入书中,可惜此书已经佚亡，根 据书注和类书所引，还能略见原来的面貌。这倒是瑶姬神话比 较可靠的材料。现在我就将不同处所的两段引文，拼凑起来，写 在下面，以存大概一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780" w:line="540" w:lineRule="exact"/>
        <w:ind w:left="720" w:right="1080" w:firstLine="0"/>
        <w:jc w:val="right"/>
      </w:pPr>
      <w:r>
        <w:rPr>
          <w:color w:val="000000"/>
          <w:spacing w:val="0"/>
          <w:w w:val="100"/>
          <w:position w:val="0"/>
        </w:rPr>
        <w:t>赤帝女曰瑶姫，未行而卒，葬于巫山，故曰巫山之女。楚 怀王涛亍髙唐，梦见与神遇&amp; （《文选•高唐成》注引）暧乎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240" w:lineRule="auto"/>
        <w:ind w:left="0" w:right="0" w:firstLine="0"/>
        <w:jc w:val="left"/>
        <w:sectPr>
          <w:footerReference w:type="default" r:id="rId94"/>
          <w:footerReference w:type="even" r:id="rId95"/>
          <w:footnotePr>
            <w:pos w:val="pageBottom"/>
            <w:numFmt w:val="decimal"/>
            <w:numRestart w:val="continuous"/>
          </w:footnotePr>
          <w:pgSz w:w="11880" w:h="17835"/>
          <w:pgMar w:top="1160" w:right="757" w:bottom="1595" w:left="1298" w:header="732" w:footer="1167" w:gutter="0"/>
          <w:pgNumType w:start="79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O </w:t>
      </w:r>
      <w:r>
        <w:rPr>
          <w:color w:val="000000"/>
          <w:spacing w:val="0"/>
          <w:w w:val="100"/>
          <w:position w:val="0"/>
        </w:rPr>
        <w:t>参见拙若</w:t>
      </w:r>
      <w:r>
        <w:rPr>
          <w:color w:val="000000"/>
          <w:spacing w:val="0"/>
          <w:w w:val="100"/>
          <w:position w:val="0"/>
          <w:lang w:val="zh-CN" w:eastAsia="zh-CN" w:bidi="zh-CN"/>
        </w:rPr>
        <w:t>,神话</w:t>
      </w:r>
      <w:r>
        <w:rPr>
          <w:color w:val="000000"/>
          <w:spacing w:val="0"/>
          <w:w w:val="100"/>
          <w:position w:val="0"/>
        </w:rPr>
        <w:t>论文集</w:t>
      </w:r>
      <w:r>
        <w:rPr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</w:rPr>
        <w:t>宋玉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〈神</w:t>
      </w:r>
      <w:r>
        <w:rPr>
          <w:color w:val="000000"/>
          <w:spacing w:val="0"/>
          <w:w w:val="100"/>
          <w:position w:val="0"/>
        </w:rPr>
        <w:t>女賦〉的订迷和高唐冲女故事的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寓意七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若云，皎乎若星，将行未止，如浮忽停，详而观之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，西海</w:t>
      </w:r>
      <w:r>
        <w:rPr>
          <w:color w:val="000000"/>
          <w:spacing w:val="0"/>
          <w:w w:val="100"/>
          <w:position w:val="0"/>
        </w:rPr>
        <w:t>之形。 王悦而问之。曰：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夏帝之季女也，名曰瑶姬，未行而亡， 封乎巫山之台。精魂为草，摘而为芝，媚而服焉，则与梦期, 所谓巫山之女，高唐之姬。闻君游于高唐，愿荐枕席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。”王</w:t>
      </w:r>
      <w:r>
        <w:rPr>
          <w:color w:val="000000"/>
          <w:spacing w:val="0"/>
          <w:w w:val="100"/>
          <w:position w:val="0"/>
        </w:rPr>
        <w:t>因 幸之。既而言之曰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妾处之羚，尚莫可言之，今遇君之灵， 幸妾之搴。将扬君苗裔，藩乎江、汉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之间；</w:t>
      </w:r>
      <w:r>
        <w:rPr>
          <w:color w:val="000000"/>
          <w:spacing w:val="0"/>
          <w:w w:val="100"/>
          <w:position w:val="0"/>
        </w:rPr>
        <w:t>王谢之°辞去， 曰，'妾在巫山之阳，高邱之岖，旦为朝云，暮为行雨，朝朝暮 暮，阳台之下王朝视之，如言；乃为立馆，号曰朝云。（福宫 旧討卷三引）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20" w:line="542" w:lineRule="exact"/>
        <w:ind w:left="480" w:right="0" w:firstLine="20"/>
        <w:jc w:val="both"/>
      </w:pPr>
      <w:r>
        <w:rPr>
          <w:color w:val="000000"/>
          <w:spacing w:val="0"/>
          <w:w w:val="100"/>
          <w:position w:val="0"/>
        </w:rPr>
        <w:t>这里所引，文字或略有讹误，如“妾处之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WV</w:t>
      </w:r>
      <w:r>
        <w:rPr>
          <w:color w:val="000000"/>
          <w:spacing w:val="0"/>
          <w:w w:val="100"/>
          <w:position w:val="0"/>
        </w:rPr>
        <w:t>幸妾之搴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”等</w:t>
      </w:r>
      <w:r>
        <w:rPr>
          <w:color w:val="000000"/>
          <w:spacing w:val="0"/>
          <w:w w:val="100"/>
          <w:position w:val="0"/>
        </w:rPr>
        <w:t>，都不 大好理解，惜无别的引文可以核对，只能略观大意。大约是神女 自谦，说她以凡庸陋质而为怀王所幸。从以上所引的比较可靠 的瑶姬神话中，使我们联想到《山海经•中次七经》所记的辭草 神话、姑婚之山，帝女死焉,其名曰女尸。化为奮草，其叶胥成， 其华黄，其实如兔丘，服之媚于人/从前后所引两段神话看，分 明可以见到，瑶姬神话无疑是密草神话的流传演变。宋玉作《高 唐》、《神女》二赋，半取真实'楚怀王游高唐，大白天果真作了一 个“与神女遇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异梦，因而修了一座台观叫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“朝</w:t>
      </w:r>
      <w:r>
        <w:rPr>
          <w:color w:val="000000"/>
          <w:spacing w:val="0"/>
          <w:w w:val="100"/>
          <w:position w:val="0"/>
        </w:rPr>
        <w:t>云”，这就是真 实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又半取神话传说以讽喻襄王，意谓巫山是楚国上游重地，宜 在此处设重兵戍守，以防秦人觊觎①，这又成了宋玉的讽喻。我 们看《高唐賦》的末尾，有“王将欲往见之（神女〉，必先斋戒，…… 思万方，忧国害，开贤圣,辅不逮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”这样</w:t>
      </w:r>
      <w:r>
        <w:rPr>
          <w:color w:val="000000"/>
          <w:spacing w:val="0"/>
          <w:w w:val="100"/>
          <w:position w:val="0"/>
        </w:rPr>
        <w:t>的话，明明是把神女放在 和国家同等重要的地位来看待了。《襄阳耆旧传》记神女事末尾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020" w:right="0" w:firstLine="0"/>
        <w:jc w:val="left"/>
      </w:pPr>
      <w:r>
        <w:rPr>
          <w:color w:val="000000"/>
          <w:spacing w:val="0"/>
          <w:w w:val="100"/>
          <w:position w:val="0"/>
        </w:rPr>
        <w:t>①见章炳麟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〈勤</w:t>
      </w:r>
      <w:r>
        <w:rPr>
          <w:color w:val="000000"/>
          <w:spacing w:val="0"/>
          <w:w w:val="100"/>
          <w:position w:val="0"/>
        </w:rPr>
        <w:t xml:space="preserve">汉闲话•二十五. </w:t>
      </w:r>
      <w:r>
        <w:rPr>
          <w:color w:val="000000"/>
          <w:spacing w:val="0"/>
          <w:w w:val="100"/>
          <w:position w:val="0"/>
        </w:rPr>
        <w:t>也有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“将抚</w:t>
      </w:r>
      <w:r>
        <w:rPr>
          <w:color w:val="000000"/>
          <w:spacing w:val="0"/>
          <w:w w:val="100"/>
          <w:position w:val="0"/>
        </w:rPr>
        <w:t>君苗商，藩乎江、汉之间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”这样</w:t>
      </w:r>
      <w:r>
        <w:rPr>
          <w:color w:val="000000"/>
          <w:spacing w:val="0"/>
          <w:w w:val="100"/>
          <w:position w:val="0"/>
        </w:rPr>
        <w:t>的话，更是把种女描绘 做了庄严的护国女神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而这样的话,很可能本来是《高唐赋》序上 原有而后来被萧统删掉了的。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8" w:lineRule="exact"/>
        <w:ind w:left="340" w:right="0" w:firstLine="680"/>
        <w:jc w:val="both"/>
      </w:pPr>
      <w:r>
        <w:rPr>
          <w:color w:val="000000"/>
          <w:spacing w:val="0"/>
          <w:w w:val="100"/>
          <w:position w:val="0"/>
        </w:rPr>
        <w:t>尽管瑞姬神话有这样的寓意，然而从表面上看，它终归还是 逃不出叙写男女欢爱的圈子，虽然文人士大夫对此感到兴会淋 漓，还从文字的误解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</w:rPr>
        <w:t>襄王梦——发为诗文的味叹，而人民群 众的反映却是冷漠的。因而在民间，又别有关于瑶姬的神话流 传，那就是唐末道士杜光庭在《墉城集仙录》里记述的瑶姫帮助 大禹洽水的神话——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960" w:right="0" w:firstLine="680"/>
        <w:jc w:val="both"/>
      </w:pPr>
      <w:r>
        <w:rPr>
          <w:color w:val="000000"/>
          <w:spacing w:val="0"/>
          <w:w w:val="100"/>
          <w:position w:val="0"/>
        </w:rPr>
        <w:t>云华夫人，王母第二十三女，太真王夫人之妹也，名瑶 姬，受回风混合万景炼神飞化之道。尝东海游还，过江上， 有巫也焉，峰座挺坡，巨石如坛，留连久之。时大禹理水,驻 山下，大风卒至，崖扱谷陨不可制。因与夫人相值，拜而求 助。即敕侍女，授禹策召鬼神之书。因命大神狂韋</w:t>
      </w:r>
      <w:r>
        <w:rPr>
          <w:color w:val="000000"/>
          <w:spacing w:val="0"/>
          <w:w w:val="100"/>
          <w:position w:val="0"/>
          <w:lang w:val="zh-CN" w:eastAsia="zh-CN" w:bidi="zh-CN"/>
        </w:rPr>
        <w:t>'•虞</w:t>
      </w:r>
      <w:r>
        <w:rPr>
          <w:color w:val="000000"/>
          <w:spacing w:val="0"/>
          <w:w w:val="100"/>
          <w:position w:val="0"/>
        </w:rPr>
        <w:t>余、 黄鷹、大翳、庚辰，莖律尊，捞禹桥石琉波，决塞导昵，以循其 流。禺尝泪之，崇蛛之擞，顾盼之际，化而为石。或倏然飞.腾， 散为轻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云：油</w:t>
      </w:r>
      <w:r>
        <w:rPr>
          <w:color w:val="000000"/>
          <w:spacing w:val="0"/>
          <w:w w:val="100"/>
          <w:position w:val="0"/>
        </w:rPr>
        <w:t>然而止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•聚为</w:t>
      </w:r>
      <w:r>
        <w:rPr>
          <w:color w:val="000000"/>
          <w:spacing w:val="0"/>
          <w:w w:val="100"/>
          <w:position w:val="0"/>
        </w:rPr>
        <w:t>夕雨。或化游龙，或为翔鹤，千态 万状，不可亲也。禹氐其狡绘怪诞，非其仙也，问诸童律。倖 曰「云华夫人，金母之女也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'非寓</w:t>
      </w:r>
      <w:r>
        <w:rPr>
          <w:color w:val="000000"/>
          <w:spacing w:val="0"/>
          <w:w w:val="100"/>
          <w:position w:val="0"/>
        </w:rPr>
        <w:t>胎禀化之形，是西华少阴 之气也。在人为人，在物为物，岂止于云雨龙鹤，飞鴻腾凤 哉</w:t>
      </w:r>
      <w:r>
        <w:rPr>
          <w:color w:val="000000"/>
          <w:spacing w:val="0"/>
          <w:w w:val="100"/>
          <w:position w:val="0"/>
          <w:sz w:val="30"/>
          <w:szCs w:val="30"/>
        </w:rPr>
        <w:t>I”</w:t>
      </w:r>
      <w:r>
        <w:rPr>
          <w:color w:val="000000"/>
          <w:spacing w:val="0"/>
          <w:w w:val="100"/>
          <w:position w:val="0"/>
        </w:rPr>
        <w:t>禺然之。后住诣焉，忽见云楼玉台，瑶官琼阙森然。既 灵官侍卫，不可名识，師子抱关，天马启涂，毒龙电兽，八威 备轩。夫人宴坐于瑶台之上，禹稽首问道。因命侍女陵容 华出丹玉之笈，开上清宝文以授禹，（禹〉拜受而去，又得庚 辰、虞余之助，'遂能导波决川，以成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其功凄</w:t>
      </w:r>
      <w:r>
        <w:rPr>
          <w:color w:val="000000"/>
          <w:spacing w:val="0"/>
          <w:w w:val="100"/>
          <w:position w:val="0"/>
        </w:rPr>
        <w:t>五岳，别九州，而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240" w:lineRule="auto"/>
        <w:ind w:left="1080" w:right="0" w:firstLine="0"/>
        <w:jc w:val="left"/>
      </w:pPr>
      <w:r>
        <w:rPr>
          <w:color w:val="000000"/>
          <w:spacing w:val="0"/>
          <w:w w:val="100"/>
          <w:position w:val="0"/>
        </w:rPr>
        <w:t>天锡玄珪，以为紫庭真人（略有删节）。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60" w:line="545" w:lineRule="exact"/>
        <w:ind w:left="440" w:right="0" w:firstLine="660"/>
        <w:jc w:val="both"/>
      </w:pPr>
      <w:r>
        <w:rPr>
          <w:color w:val="000000"/>
          <w:spacing w:val="0"/>
          <w:w w:val="100"/>
          <w:position w:val="0"/>
        </w:rPr>
        <w:t>这段神话，虽然已经大大地仙话化了，但其原本来自民间， 并非向壁虚造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因为相传大禹在巫山治理过洪水,而巫山又有古 籍记载的神女神话，人们很容易将这二者结合起来，成为神女帮 助大禹治水。神话的流传、发展、演变，每每是这样】或是从一个 故事化做两个以上的故事、或是把两个以上的故事合为一个故 事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瑶姬神话就是后者的一个具体的例子。从神女入楚怀王的 梦,演变而为神女帮助大禹治水，可以看出人民对神话的选择和 喜爱。人们是不喜欢那淫奔的神女，而是喜欢那为人民的事业 贡献岀一份力量的神女的：所以当后一•种神话成为文字记录出 现在诋间时，很快就居于压倒的优势，以后诗文所颂和民间所 传,都以此为主流（宋代诗人的诗，都是歌颂帮助大禹治水的神 女的；至今三峡民间所传瑶姬神话，还大体上保存着《墉城集仙 录》记叙的内容），前一种神活于是逐渐变得黯淡无光，只供少数 文人去欣赏了。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20" w:line="545" w:lineRule="exact"/>
        <w:ind w:left="0" w:right="0" w:firstLine="0"/>
        <w:jc w:val="center"/>
      </w:pPr>
      <w:bookmarkStart w:id="166" w:name="bookmark166"/>
      <w:r>
        <w:rPr>
          <w:color w:val="000000"/>
          <w:spacing w:val="0"/>
          <w:w w:val="100"/>
          <w:position w:val="0"/>
        </w:rPr>
        <w:t>三</w:t>
      </w:r>
      <w:bookmarkEnd w:id="166"/>
      <w:r>
        <w:rPr>
          <w:color w:val="000000"/>
          <w:spacing w:val="0"/>
          <w:w w:val="100"/>
          <w:position w:val="0"/>
        </w:rPr>
        <w:t>、古史中的神话（上）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440" w:right="0" w:firstLine="660"/>
        <w:jc w:val="both"/>
      </w:pPr>
      <w:r>
        <w:rPr>
          <w:color w:val="000000"/>
          <w:spacing w:val="0"/>
          <w:w w:val="100"/>
          <w:position w:val="0"/>
        </w:rPr>
        <w:t>先秦及汉初的神话材料，在历史家和哲学家的著作中也保 存得不少,有的可以作为《山海经》神话材料的补充，有的则是独 立的神话片断。一般的情况是，这些神话材料经过历史家和哲 学家的运用以后,往往便被历史化和哲学化了，有的化得还相当 厉害，甚至弄得几乎而目全非。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1080" w:right="0" w:firstLine="0"/>
        <w:jc w:val="left"/>
      </w:pPr>
      <w:r>
        <w:rPr>
          <w:color w:val="000000"/>
          <w:spacing w:val="0"/>
          <w:w w:val="100"/>
          <w:position w:val="0"/>
        </w:rPr>
        <w:t>先说历史书中的神话材料。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108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我国最古老而又最有名的一部历史书，叫做《尚书》,或单称 </w:t>
      </w:r>
      <w:r>
        <w:rPr>
          <w:color w:val="000000"/>
          <w:spacing w:val="0"/>
          <w:w w:val="100"/>
          <w:position w:val="0"/>
        </w:rPr>
        <w:t>《书》，今本篇目共五十八篇,它包括从尧舜时代一直到周代初年 的若干历史文献资料，其中真伪杂出，尚待学者们去认真考辨。 《尚书》里也有一些神话材料，如象《尧典》里所说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“分命</w:t>
      </w:r>
      <w:r>
        <w:rPr>
          <w:color w:val="000000"/>
          <w:spacing w:val="0"/>
          <w:w w:val="100"/>
          <w:position w:val="0"/>
        </w:rPr>
        <w:t>義仲，宅 嶋夷，……申命羲叔，宅南交，……分命和仲,宅西，……中命和 叔，宅朔方,……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”那</w:t>
      </w:r>
      <w:r>
        <w:rPr>
          <w:color w:val="000000"/>
          <w:spacing w:val="0"/>
          <w:w w:val="100"/>
          <w:position w:val="0"/>
        </w:rPr>
        <w:t>一段，就和《山海经。大荒经》所记四方神及 四方风有关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尧使蛛治水无功和尧妻舜以二女等神话在本篇中 也略见端倪。《舜典》里有夔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“击</w:t>
      </w:r>
      <w:r>
        <w:rPr>
          <w:color w:val="000000"/>
          <w:spacing w:val="0"/>
          <w:w w:val="100"/>
          <w:position w:val="0"/>
        </w:rPr>
        <w:t>石拊石，百兽率舞”的神汚传说, 有舜使益管理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“上</w:t>
      </w:r>
      <w:r>
        <w:rPr>
          <w:color w:val="000000"/>
          <w:spacing w:val="0"/>
          <w:w w:val="100"/>
          <w:position w:val="0"/>
        </w:rPr>
        <w:t>下草木鸟兽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”，益“让</w:t>
      </w:r>
      <w:r>
        <w:rPr>
          <w:color w:val="000000"/>
          <w:spacing w:val="0"/>
          <w:w w:val="100"/>
          <w:position w:val="0"/>
        </w:rPr>
        <w:t>于朱、虎、熊、黒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神话传 说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他们在古神话中的面目本来都该是作为部族图腾的鸟和兽 的,在这里却都被人化而为舜的臣属了。我在《古神话选释》帝俊 的解说中说明帝俊的子孙为国于下方者，为什么常有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“使</w:t>
      </w:r>
      <w:r>
        <w:rPr>
          <w:color w:val="000000"/>
          <w:spacing w:val="0"/>
          <w:w w:val="100"/>
          <w:position w:val="0"/>
        </w:rPr>
        <w:t>四鸟: 豹、虎、熊，黒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能力，就引用了遂段历史化的神话材料。那就 是这段材料的本来面目，为省篇幅，便不在这里重述。《尚书》其 他各篇，还有关于禹治洪水和丹朱“罔〈无）水行舟”（《益稷》）、关 于蚩尤“作乱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”和</w:t>
      </w:r>
      <w:r>
        <w:rPr>
          <w:color w:val="000000"/>
          <w:spacing w:val="0"/>
          <w:w w:val="100"/>
          <w:position w:val="0"/>
        </w:rPr>
        <w:t>皇帝（颛顼）命重黎“绝地天通”（《吕刑》）等神话 传说材料，可以补充其他书籍记载的不足和与其他书籍此载的 互相印证。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400" w:right="0" w:firstLine="680"/>
        <w:jc w:val="both"/>
      </w:pPr>
      <w:r>
        <w:rPr>
          <w:color w:val="000000"/>
          <w:spacing w:val="0"/>
          <w:w w:val="100"/>
          <w:position w:val="0"/>
        </w:rPr>
        <w:t>此外《周书》又称《逸周书》（其实未“逸”），也是先秦时代一 部可供神话研究参考的历史典籍。从其中《王金篇》及其所附载 的《信尹四方令》里，可以见到殷、周初年传说中中国四方国家民 族情况的大要，也很富于神话色彩，可以和《山海经》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“海经</w:t>
      </w:r>
      <w:r>
        <w:rPr>
          <w:color w:val="000000"/>
          <w:spacing w:val="0"/>
          <w:w w:val="100"/>
          <w:position w:val="0"/>
        </w:rPr>
        <w:t>”部分 所记诸国、《淮南子•地形篇》所记“海外三十六国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”以及</w:t>
      </w:r>
      <w:r>
        <w:rPr>
          <w:color w:val="000000"/>
          <w:spacing w:val="0"/>
          <w:w w:val="100"/>
          <w:position w:val="0"/>
        </w:rPr>
        <w:t>《吕氏春 秋•求人篇》所记国所经历的诸荒远之地互相参证。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80" w:line="545" w:lineRule="exact"/>
        <w:ind w:left="400" w:right="0" w:firstLine="680"/>
        <w:jc w:val="both"/>
        <w:sectPr>
          <w:footerReference w:type="default" r:id="rId96"/>
          <w:footerReference w:type="even" r:id="rId97"/>
          <w:footnotePr>
            <w:pos w:val="pageBottom"/>
            <w:numFmt w:val="decimal"/>
            <w:numRestart w:val="continuous"/>
          </w:footnotePr>
          <w:pgSz w:w="11880" w:h="17835"/>
          <w:pgMar w:top="1160" w:right="757" w:bottom="1595" w:left="1298" w:header="0" w:footer="3" w:gutter="0"/>
          <w:pgNumType w:start="63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《周书》还有一些篇章，历史和传说杂糅，如《克股篇》、《世俘 篇》，记述殷周之际战争俘醍的情况，多侈大言之，近于小说。《太 子晋篇》记晋平公的乐师师旷往见周灵王太于晋（即后世传说的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80" w:line="545" w:lineRule="exact"/>
        <w:ind w:left="400" w:right="0" w:firstLine="0"/>
        <w:jc w:val="both"/>
      </w:pPr>
      <w:r>
        <w:rPr>
          <w:color w:val="000000"/>
          <w:spacing w:val="0"/>
          <w:w w:val="100"/>
          <w:position w:val="0"/>
        </w:rPr>
        <w:t>丘明撰写《左传》，还有未用完的材料，后人将这些材料，编为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 </w:t>
      </w:r>
      <w:r>
        <w:rPr>
          <w:color w:val="000000"/>
          <w:spacing w:val="0"/>
          <w:w w:val="100"/>
          <w:position w:val="0"/>
        </w:rPr>
        <w:t>书，叫做《国语》，故《国语》又称《外传》，郭璞注《山海经》引用此 书时就径以《外传》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名之。</w:t>
      </w:r>
      <w:r>
        <w:rPr>
          <w:color w:val="000000"/>
          <w:spacing w:val="0"/>
          <w:w w:val="100"/>
          <w:position w:val="0"/>
        </w:rPr>
        <w:t>二书撰著的实际情况如何，学人还有 争论，不过它们性质相近这一点倒是可以肯定的,二书都有不少 历史化的神话材料。最可以说明问题的，是《左传•昭公十七 年》记邦子向誓昭公所说的一段话——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62" w:lineRule="exact"/>
        <w:ind w:left="940" w:right="0" w:firstLine="660"/>
        <w:jc w:val="both"/>
      </w:pPr>
      <w:r>
        <w:rPr>
          <w:color w:val="000000"/>
          <w:spacing w:val="0"/>
          <w:w w:val="100"/>
          <w:position w:val="0"/>
        </w:rPr>
        <w:t>我高祖少煤挚之立也，凤鸟适至，故纪于鸟，为鸟师而 鸟名。凤鸟氏，历正也;玄鸟氏，司分者也；伯赵氏，司至者 也*爽鸠氏，司宼也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略鸠氏，司事也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五鸠，鸠民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者也。</w:t>
      </w:r>
      <w:r>
        <w:rPr>
          <w:color w:val="000000"/>
          <w:spacing w:val="0"/>
          <w:w w:val="100"/>
          <w:position w:val="0"/>
        </w:rPr>
        <w:t>五雉 为五工正，利器用，壬度量，夷民者也。九扈为九农正，扈民 无淫者也。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280" w:right="0" w:firstLine="40"/>
        <w:jc w:val="both"/>
      </w:pPr>
      <w:r>
        <w:rPr>
          <w:color w:val="000000"/>
          <w:spacing w:val="0"/>
          <w:w w:val="100"/>
          <w:position w:val="0"/>
        </w:rPr>
        <w:t>就是一个比较典型的神话历史化的例子。神话里的少豔，本来 是一只猛悍的莺鸟（古挚、莺通），在东方建立了一个鸟的王国, 百鸟都是他的属臣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可是一到历史的记叙里，百鸟却变成了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“以 </w:t>
      </w:r>
      <w:r>
        <w:rPr>
          <w:color w:val="000000"/>
          <w:spacing w:val="0"/>
          <w:w w:val="100"/>
          <w:position w:val="0"/>
        </w:rPr>
        <w:t>鸟纪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百宣,这些百官徒有鸟的称号而实际上都是人，少籐也 从猛悍的鸯鸟，变而为名字叫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“挚</w:t>
      </w:r>
      <w:r>
        <w:rPr>
          <w:color w:val="000000"/>
          <w:spacing w:val="0"/>
          <w:w w:val="100"/>
          <w:position w:val="0"/>
        </w:rPr>
        <w:t>V《周书》作“质，）的人王。神 话演变成历史的迹象，斑斑可寻。让它恢复神话的本来而貌，对 整理神话说来，自然是很有意义的。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80" w:line="546" w:lineRule="exact"/>
        <w:ind w:left="280" w:right="0" w:firstLine="700"/>
        <w:jc w:val="both"/>
      </w:pPr>
      <w:r>
        <w:rPr>
          <w:color w:val="000000"/>
          <w:spacing w:val="0"/>
          <w:w w:val="100"/>
          <w:position w:val="0"/>
        </w:rPr>
        <w:t>《左传》还有一段神话材料,却大体上保持着原来的而貌，历 史化不太厉害——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80" w:line="562" w:lineRule="exact"/>
        <w:ind w:left="940" w:right="0" w:firstLine="660"/>
        <w:jc w:val="both"/>
        <w:rPr>
          <w:sz w:val="30"/>
          <w:szCs w:val="30"/>
        </w:rPr>
        <w:sectPr>
          <w:footerReference w:type="default" r:id="rId98"/>
          <w:footerReference w:type="even" r:id="rId99"/>
          <w:footnotePr>
            <w:pos w:val="pageBottom"/>
            <w:numFmt w:val="decimal"/>
            <w:numRestart w:val="continuous"/>
          </w:footnotePr>
          <w:pgSz w:w="11880" w:h="17835"/>
          <w:pgMar w:top="1160" w:right="757" w:bottom="1595" w:left="1298" w:header="732" w:footer="3" w:gutter="0"/>
          <w:pgNumType w:start="6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6"/>
          <w:szCs w:val="26"/>
        </w:rPr>
        <w:t>昔高辛氏有二子，伯曰岡伯，季曰实沈，居于旷林，不相 能也，日寻〒戈，以相征讨。后商不臧，迁阙伯于商丘，主 辰，商人是因，故辰为商星；迁实沈于大夏，主参，唐人是因</w:t>
      </w:r>
      <w:r>
        <w:rPr>
          <w:color w:val="000000"/>
          <w:spacing w:val="0"/>
          <w:w w:val="100"/>
          <w:position w:val="0"/>
          <w:sz w:val="30"/>
          <w:szCs w:val="30"/>
        </w:rPr>
        <w:t>9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240" w:lineRule="auto"/>
        <w:ind w:left="1180" w:right="0" w:firstLine="0"/>
        <w:jc w:val="left"/>
      </w:pPr>
      <w:r>
        <w:rPr>
          <w:color w:val="000000"/>
          <w:spacing w:val="0"/>
          <w:w w:val="100"/>
          <w:position w:val="0"/>
        </w:rPr>
        <w:t>以服專夏育。（，昭公元年》;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520" w:right="0" w:firstLine="2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“主辰</w:t>
      </w:r>
      <w:r>
        <w:rPr>
          <w:color w:val="000000"/>
          <w:spacing w:val="0"/>
          <w:w w:val="100"/>
          <w:position w:val="0"/>
        </w:rPr>
        <w:t>”、“主参”是历史化的雕饰之词，神话的本来面貌应该就是 作为天帝的高辛氏将他这两个闹内江的儿子，一个变做了商星, 一个变做了参星，叫他们从此东出西没,彼此不相见。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80" w:line="548" w:lineRule="exact"/>
        <w:ind w:left="520" w:right="0" w:firstLine="680"/>
        <w:jc w:val="both"/>
      </w:pPr>
      <w:r>
        <w:rPr>
          <w:color w:val="000000"/>
          <w:spacing w:val="0"/>
          <w:w w:val="100"/>
          <w:position w:val="0"/>
        </w:rPr>
        <w:t>《左传》的神活传说材料，除上面所举的两段而外，还有好 些。如象《昭公二十九年》所记的刘累为孔甲畜龙,《襄公四年》所 记的有穷后羿的兴亡史，等等，都有比较完整的故事。其他零星 片断的神话材料还多，如象《宣公三年》所记的禹铸九鼎，《文公 十二年》所记的叔孙得臣获长狄、《文公十八年》所记的髙阳氏才 子八人谓之八恺满辛氏才子八人谓之八元，帝鸿氏不才子浑凯 少峰氏不才子穷奇,颛顼氏不才子将机，缙云氏不才子饕饗等,都 有助于我们探讨古史，了解神话。其余过于琐碎的,就不再提了。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20" w:line="548" w:lineRule="exact"/>
        <w:ind w:left="0" w:right="0" w:firstLine="0"/>
        <w:jc w:val="center"/>
      </w:pPr>
      <w:bookmarkStart w:id="167" w:name="bookmark167"/>
      <w:r>
        <w:rPr>
          <w:color w:val="000000"/>
          <w:spacing w:val="0"/>
          <w:w w:val="100"/>
          <w:position w:val="0"/>
        </w:rPr>
        <w:t>四</w:t>
      </w:r>
      <w:bookmarkEnd w:id="167"/>
      <w:r>
        <w:rPr>
          <w:color w:val="000000"/>
          <w:spacing w:val="0"/>
          <w:w w:val="100"/>
          <w:position w:val="0"/>
        </w:rPr>
        <w:t>、古史中的神话（下）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0" w:lineRule="exact"/>
        <w:ind w:left="520" w:right="0" w:firstLine="680"/>
        <w:jc w:val="both"/>
      </w:pPr>
      <w:r>
        <w:rPr>
          <w:color w:val="000000"/>
          <w:spacing w:val="0"/>
          <w:w w:val="100"/>
          <w:position w:val="0"/>
        </w:rPr>
        <w:t>和《左传》性质相近的《国语》，其中也有若干神活材料。最著 名的，就是孔子回答吴国使者问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“骨</w:t>
      </w:r>
      <w:r>
        <w:rPr>
          <w:color w:val="000000"/>
          <w:spacing w:val="0"/>
          <w:w w:val="100"/>
          <w:position w:val="0"/>
        </w:rPr>
        <w:t>何为大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那一段——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1180" w:right="0" w:firstLine="660"/>
        <w:jc w:val="both"/>
        <w:sectPr>
          <w:footerReference w:type="default" r:id="rId100"/>
          <w:footerReference w:type="even" r:id="rId101"/>
          <w:footnotePr>
            <w:pos w:val="pageBottom"/>
            <w:numFmt w:val="decimal"/>
            <w:numRestart w:val="continuous"/>
          </w:footnotePr>
          <w:pgSz w:w="11880" w:h="17835"/>
          <w:pgMar w:top="1160" w:right="757" w:bottom="1595" w:left="1298" w:header="732" w:footer="1167" w:gutter="0"/>
          <w:pgNumType w:start="8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吴伐廷，里会稽，获骨焉，节专车。吴子使来好聘，且问 之仲尼。……曰、敢问骨何为大？”仲尼曰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「丘</w:t>
      </w:r>
      <w:r>
        <w:rPr>
          <w:color w:val="000000"/>
          <w:spacing w:val="0"/>
          <w:w w:val="100"/>
          <w:position w:val="0"/>
        </w:rPr>
        <w:t>闻之,昔禹致 群神于会稽之山，防风氏后至，禹杀而戮之，其骨节专车，此 为大矣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。”客</w:t>
      </w:r>
      <w:r>
        <w:rPr>
          <w:color w:val="000000"/>
          <w:spacing w:val="0"/>
          <w:w w:val="100"/>
          <w:position w:val="0"/>
        </w:rPr>
        <w:t>曰“敢问谁守为神？</w:t>
      </w:r>
      <w:r>
        <w:rPr>
          <w:color w:val="000000"/>
          <w:spacing w:val="0"/>
          <w:w w:val="100"/>
          <w:position w:val="0"/>
          <w:lang w:val="zh-CN" w:eastAsia="zh-CN" w:bidi="zh-CN"/>
        </w:rPr>
        <w:t>'仲尼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B/ib</w:t>
      </w:r>
      <w:r>
        <w:rPr>
          <w:color w:val="000000"/>
          <w:spacing w:val="0"/>
          <w:w w:val="100"/>
          <w:position w:val="0"/>
        </w:rPr>
        <w:t>川之灵，足以纪 纲天下者，其守为神。社稷之守者为公侯，皆属于王者/客 日/防风何守也?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”仲尼曰：汪</w:t>
      </w:r>
      <w:r>
        <w:rPr>
          <w:color w:val="000000"/>
          <w:spacing w:val="0"/>
          <w:w w:val="100"/>
          <w:position w:val="0"/>
        </w:rPr>
        <w:t xml:space="preserve">芒氏之君也，守封喝之山者 也,为漆姓，在虞夏商，为汪芒氏，于周为长狄，今为大人.“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1180" w:right="0" w:firstLine="0"/>
        <w:jc w:val="both"/>
      </w:pPr>
      <w:r>
        <w:rPr>
          <w:color w:val="000000"/>
          <w:spacing w:val="0"/>
          <w:w w:val="100"/>
          <w:position w:val="0"/>
        </w:rPr>
        <w:t>窖曰：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“人</w:t>
      </w:r>
      <w:r>
        <w:rPr>
          <w:color w:val="000000"/>
          <w:spacing w:val="0"/>
          <w:w w:val="100"/>
          <w:position w:val="0"/>
        </w:rPr>
        <w:t xml:space="preserve">长之极几何?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”仲</w:t>
      </w:r>
      <w:r>
        <w:rPr>
          <w:color w:val="000000"/>
          <w:spacing w:val="0"/>
          <w:w w:val="100"/>
          <w:position w:val="0"/>
        </w:rPr>
        <w:t xml:space="preserve">尼日广億侥氏长三尺，短之至也， 长者不可十（之〉，数之极 </w:t>
      </w:r>
      <w:r>
        <w:rPr>
          <w:i/>
          <w:iCs/>
          <w:color w:val="000000"/>
          <w:spacing w:val="0"/>
          <w:w w:val="100"/>
          <w:position w:val="0"/>
        </w:rPr>
        <w:t>歸 3</w:t>
      </w:r>
      <w:r>
        <w:rPr>
          <w:color w:val="000000"/>
          <w:spacing w:val="0"/>
          <w:w w:val="100"/>
          <w:position w:val="0"/>
        </w:rPr>
        <w:t>语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下，）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禹诛防风的狎话，此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为首凡</w:t>
      </w:r>
      <w:r>
        <w:rPr>
          <w:color w:val="000000"/>
          <w:spacing w:val="0"/>
          <w:w w:val="100"/>
          <w:position w:val="0"/>
        </w:rPr>
        <w:t xml:space="preserve">，祓冇孔子答客问而得保存。«国语板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所见如</w:t>
      </w:r>
      <w:r>
        <w:rPr>
          <w:color w:val="000000"/>
          <w:spacing w:val="0"/>
          <w:w w:val="100"/>
          <w:position w:val="0"/>
        </w:rPr>
        <w:t>果属实，则因孔子的博学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，无忑</w:t>
      </w:r>
      <w:r>
        <w:rPr>
          <w:color w:val="000000"/>
          <w:spacing w:val="0"/>
          <w:w w:val="100"/>
          <w:position w:val="0"/>
        </w:rPr>
        <w:t>间传播了民间神话，其传 播之功，当不可没。《论语•述而》说，子不语怪、力、乱、神。” "怪、力、乱，神”这四个字的涵义都略近于我们今天所说的神话， 箕中嘔气“神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”二</w:t>
      </w:r>
      <w:r>
        <w:rPr>
          <w:color w:val="000000"/>
          <w:spacing w:val="0"/>
          <w:w w:val="100"/>
          <w:position w:val="0"/>
        </w:rPr>
        <w:t>字义尤显著。孔子是并非不道神话的,看了上 面的记叙，就可以完全</w:t>
      </w:r>
      <w:r>
        <w:rPr>
          <w:color w:val="000000"/>
          <w:spacing w:val="0"/>
          <w:w w:val="100"/>
          <w:position w:val="0"/>
          <w:lang w:val="zh-CN" w:eastAsia="zh-CN" w:bidi="zh-CN"/>
        </w:rPr>
        <w:t>知道。</w:t>
      </w:r>
      <w:r>
        <w:rPr>
          <w:color w:val="000000"/>
          <w:spacing w:val="0"/>
          <w:w w:val="100"/>
          <w:position w:val="0"/>
        </w:rPr>
        <w:t>说“子不语怪、力、乱、神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”者，</w:t>
      </w:r>
      <w:r>
        <w:rPr>
          <w:color w:val="000000"/>
          <w:spacing w:val="0"/>
          <w:w w:val="100"/>
          <w:position w:val="0"/>
        </w:rPr>
        <w:t>大约 是说他向学生讲学的时候，讲的都是进德修业这类人事方面的 常理,是不讲神怪之类的异事的。但是此老学沢渊博，民间传播 的奇闻，知道的自属不少，在某种时机和场合下，还是会如数 家珍地讲述岀来的。下面又是《国语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鲁活下》所记的一段——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5" w:lineRule="exact"/>
        <w:ind w:left="700" w:right="0" w:firstLine="680"/>
        <w:jc w:val="both"/>
      </w:pPr>
      <w:r>
        <w:rPr>
          <w:color w:val="000000"/>
          <w:spacing w:val="0"/>
          <w:w w:val="100"/>
          <w:position w:val="0"/>
        </w:rPr>
        <w:t xml:space="preserve">季桓子穿井，获如土缶•其中有羊焉。使问之仲尼，曰：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“吾</w:t>
      </w:r>
      <w:r>
        <w:rPr>
          <w:color w:val="000000"/>
          <w:spacing w:val="0"/>
          <w:w w:val="100"/>
          <w:position w:val="0"/>
        </w:rPr>
        <w:t>穿井而获狗，何也?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”对曰</w:t>
      </w:r>
      <w:r>
        <w:rPr>
          <w:color w:val="000000"/>
          <w:spacing w:val="0"/>
          <w:w w:val="100"/>
          <w:position w:val="0"/>
        </w:rPr>
        <w:t>「以丘之所便，羊也。丘闾之， 木石之怪，曰變蝸端；水之怪，曰龙罔鬼；土之怪，日缺芋。”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这就是孔子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“语怪”正</w:t>
      </w:r>
      <w:r>
        <w:rPr>
          <w:color w:val="000000"/>
          <w:spacing w:val="0"/>
          <w:w w:val="100"/>
          <w:position w:val="0"/>
        </w:rPr>
        <w:t>式见诸史书记录的。同篇还记了 “冇隼集 陈侯之庭而死，權矢贯之</w:t>
      </w:r>
      <w:r>
        <w:rPr>
          <w:i/>
          <w:iCs/>
          <w:color w:val="000000"/>
          <w:spacing w:val="0"/>
          <w:w w:val="100"/>
          <w:position w:val="0"/>
        </w:rPr>
        <w:t>，</w:t>
      </w:r>
      <w:r>
        <w:rPr>
          <w:color w:val="000000"/>
          <w:spacing w:val="0"/>
          <w:w w:val="100"/>
          <w:position w:val="0"/>
        </w:rPr>
        <w:t>石努其长尺有題”的异事，孔子认之, 说出是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“此肃</w:t>
      </w:r>
      <w:r>
        <w:rPr>
          <w:color w:val="000000"/>
          <w:spacing w:val="0"/>
          <w:w w:val="100"/>
          <w:position w:val="0"/>
        </w:rPr>
        <w:t>慎氏之矢也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”,后</w:t>
      </w:r>
      <w:r>
        <w:rPr>
          <w:color w:val="000000"/>
          <w:spacing w:val="0"/>
          <w:w w:val="100"/>
          <w:position w:val="0"/>
        </w:rPr>
        <w:t>验之果然,也略近于“僵怪”。一篇 之中，孔于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“语怪”的</w:t>
      </w:r>
      <w:r>
        <w:rPr>
          <w:color w:val="000000"/>
          <w:spacing w:val="0"/>
          <w:w w:val="100"/>
          <w:position w:val="0"/>
        </w:rPr>
        <w:t>爭，竟三见记录。或者《国语》所记孔子的 事，本身就带有一些传说的性质。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720"/>
        <w:jc w:val="both"/>
        <w:sectPr>
          <w:footerReference w:type="default" r:id="rId102"/>
          <w:footerReference w:type="even" r:id="rId103"/>
          <w:footnotePr>
            <w:pos w:val="pageBottom"/>
            <w:numFmt w:val="decimal"/>
            <w:numRestart w:val="continuous"/>
          </w:footnotePr>
          <w:pgSz w:w="11880" w:h="17835"/>
          <w:pgMar w:top="1160" w:right="757" w:bottom="1595" w:left="1298" w:header="732" w:footer="3" w:gutter="0"/>
          <w:pgNumType w:start="7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《国语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晋语二》记述了冇关薛收的神活，虽然不算是募收 本身的神话，而是壽收显示其灵异的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“神话”，有</w:t>
      </w:r>
      <w:r>
        <w:rPr>
          <w:color w:val="000000"/>
          <w:spacing w:val="0"/>
          <w:w w:val="100"/>
          <w:position w:val="0"/>
        </w:rPr>
        <w:t>点接近迷信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3 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>在我国古神话散亡缺佚的具体历史的悟况下，这种，神话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”也还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是有可珍贵之处，它至少让我们看到了和《山海经》记载略异① 的馨收的形貌以及当时人们対他的信仰。《郑语》记述了有关褒 姒的传说。褒姒是一个历史人物，在她的身上又附会了一些神 话的因殺，自然不可避免地也含有若干迷信诞妄的杂质,在于使 用它的时候如何正确对待就是了。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8" w:lineRule="exact"/>
        <w:ind w:left="520" w:right="0" w:firstLine="660"/>
        <w:jc w:val="both"/>
      </w:pPr>
      <w:r>
        <w:rPr>
          <w:color w:val="000000"/>
          <w:spacing w:val="0"/>
          <w:w w:val="100"/>
          <w:position w:val="0"/>
        </w:rPr>
        <w:t>《左传》、《国语》是春秋时代的史书；战国时代的史书则有 《酸国段》.又名《短长书》,是西汉刘向纂集先秦诸国记述战国时 事的史料而成的。此书所记大都是战国时游士纵横博辩的议论. 自然很少神话材料。但其中有些以动物作题材的寓言，如象“邠 假虎威”（《楚策一》）、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“鹊蚌</w:t>
      </w:r>
      <w:r>
        <w:rPr>
          <w:color w:val="000000"/>
          <w:spacing w:val="0"/>
          <w:w w:val="100"/>
          <w:position w:val="0"/>
        </w:rPr>
        <w:t>相争”〈《燕策二》）等等，也可能是远 古时代传留下来的神话的改装和借用，我们在本书第一章中已 经大略谈到过了，虽然不能实指，却是值得引起我们注意的。现 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“狐假</w:t>
      </w:r>
      <w:r>
        <w:rPr>
          <w:color w:val="000000"/>
          <w:spacing w:val="0"/>
          <w:w w:val="100"/>
          <w:position w:val="0"/>
        </w:rPr>
        <w:t>虎威”寓盲抄录于下，以见一斑——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1160" w:right="0" w:firstLine="640"/>
        <w:jc w:val="both"/>
      </w:pPr>
      <w:r>
        <w:rPr>
          <w:color w:val="000000"/>
          <w:spacing w:val="0"/>
          <w:w w:val="100"/>
          <w:position w:val="0"/>
        </w:rPr>
        <w:t>虎求百兽而会之，紺狐。孤曰广子无敢食我也，夭帝使 我长百兽，今子食我，是逆天帝命也。子以我为不信，吾为 子先行，子随吾后，观百兽之见我而敢不走乎？”虎以为然， 歆遂与之行。兽见之皆走，虎不知兽畏己而走也，以为畏 狐也。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00" w:line="545" w:lineRule="exact"/>
        <w:ind w:left="520" w:right="0" w:firstLine="660"/>
        <w:jc w:val="both"/>
      </w:pPr>
      <w:r>
        <w:rPr>
          <w:color w:val="000000"/>
          <w:spacing w:val="0"/>
          <w:w w:val="100"/>
          <w:position w:val="0"/>
        </w:rPr>
        <w:t>汉代初年有一部更要的史书，就是司马迁的《史记》。《史 记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大宛传》虽然说：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“《禹</w:t>
      </w:r>
      <w:r>
        <w:rPr>
          <w:color w:val="000000"/>
          <w:spacing w:val="0"/>
          <w:w w:val="100"/>
          <w:position w:val="0"/>
        </w:rPr>
        <w:t>本纪》及《山海经》所有怪物，余不敢言 之也。”但究竟史公还是釆取了一些神话材料入书，《本纪》、《世 家》，《列传》乃至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“八书</w:t>
      </w:r>
      <w:r>
        <w:rPr>
          <w:color w:val="000000"/>
          <w:spacing w:val="0"/>
          <w:w w:val="100"/>
          <w:position w:val="0"/>
        </w:rPr>
        <w:t>"里都各有一些。《五帝本纪》说黄帝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“教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240" w:lineRule="auto"/>
        <w:ind w:left="1040" w:right="0" w:firstLine="0"/>
        <w:jc w:val="both"/>
        <w:sectPr>
          <w:footerReference w:type="default" r:id="rId104"/>
          <w:footerReference w:type="even" r:id="rId105"/>
          <w:footnotePr>
            <w:pos w:val="pageBottom"/>
            <w:numFmt w:val="decimal"/>
            <w:numRestart w:val="continuous"/>
          </w:footnotePr>
          <w:pgSz w:w="11880" w:h="17835"/>
          <w:pgMar w:top="1160" w:right="757" w:bottom="1595" w:left="1298" w:header="732" w:footer="1167" w:gutter="0"/>
          <w:pgNumType w:start="87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①《海外西经》的记载是:“西方寧收，左耳有蛇，来两龙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熊提、狼、貓、枢、虎，以与炎帝战于阪泉之野。就不禁流露出了 神话的痕迹。《殷本纪》说简狭吞玄鸟卵生契，《周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本纪》</w:t>
      </w:r>
      <w:r>
        <w:rPr>
          <w:color w:val="000000"/>
          <w:spacing w:val="0"/>
          <w:w w:val="100"/>
          <w:position w:val="0"/>
        </w:rPr>
        <w:t>说姜嫄 践巨人迹生后稷，也都忠实地记录了东西方民族幼年时期所槎 的神话。《秦本纪》开端叙秦国先祖的经历，竟象是一篇把神谴 和族谱混杂起爪写的族谱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4" w:lineRule="exact"/>
        <w:ind w:left="820" w:right="0" w:firstLine="680"/>
        <w:jc w:val="both"/>
      </w:pPr>
      <w:r>
        <w:rPr>
          <w:color w:val="000000"/>
          <w:spacing w:val="0"/>
          <w:w w:val="100"/>
          <w:position w:val="0"/>
        </w:rPr>
        <w:t>秦之先，帝徹顼之苗裔孙，曰女修。女修织，玄.。陨卵， 女修吞之，生子大业。大业取少典之子，曰女华。女华生大 费，与禹平水土，已成，帝赐玄圭。禹受曰、非予能成，亦大 费为辅。”帝舜曰、咨，尔费，赞禹功，其赐尔皂游。尔后嗣 将大出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。”乃</w:t>
      </w:r>
      <w:r>
        <w:rPr>
          <w:color w:val="000000"/>
          <w:spacing w:val="0"/>
          <w:w w:val="100"/>
          <w:position w:val="0"/>
        </w:rPr>
        <w:t>妻之姚姓之玉女。大费拜受，佐舜调驯鸟兽，鸟 兽多驯服，是为柏翳（伯益爲舜鶏姓嬴氏。大费生子二人， 一曰大廉，实鸟俗氏，二曰若木，实费氏。……大廉玄孙曰孟 戏，仲衍，鸟身人言。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180" w:right="0" w:firstLine="2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>从历史角度看虽然有些不伦不类.但却也在无意中替我们保存 了一些关于伯益的神话材料。此外如象《楚世家》记'陆终生子 六人，圻剖而产”;《赵世家》记周穆王见西王母事（《秦本纪》亦记 之〉，也都不避使用神话传说材料。《扁鹊仓公列传》记扁鹊事最 奇,居然说他饮了长桑君的上池水后，能够隔墙见人，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“以</w:t>
      </w:r>
      <w:r>
        <w:rPr>
          <w:color w:val="000000"/>
          <w:spacing w:val="0"/>
          <w:w w:val="100"/>
          <w:position w:val="0"/>
          <w:sz w:val="26"/>
          <w:szCs w:val="26"/>
        </w:rPr>
        <w:t>此视 病，尽见五藏症结”，简直象是一篇微型的科学幻想小说。人说 史公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“好奇”，岂</w:t>
      </w:r>
      <w:r>
        <w:rPr>
          <w:color w:val="000000"/>
          <w:spacing w:val="0"/>
          <w:w w:val="100"/>
          <w:position w:val="0"/>
          <w:sz w:val="26"/>
          <w:szCs w:val="26"/>
        </w:rPr>
        <w:t>虚言哉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80" w:line="548" w:lineRule="exact"/>
        <w:ind w:left="180" w:right="0" w:firstLine="680"/>
        <w:jc w:val="both"/>
        <w:sectPr>
          <w:footerReference w:type="default" r:id="rId106"/>
          <w:footerReference w:type="even" r:id="rId107"/>
          <w:footnotePr>
            <w:pos w:val="pageBottom"/>
            <w:numFmt w:val="decimal"/>
            <w:numRestart w:val="continuous"/>
          </w:footnotePr>
          <w:pgSz w:w="11880" w:h="17835"/>
          <w:pgMar w:top="1160" w:right="757" w:bottom="1595" w:left="1298" w:header="732" w:footer="3" w:gutter="0"/>
          <w:pgNumType w:start="7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《史记》神话材料的保存，还集中显现在“八书'之一的《封禅 书》里。汉武帝好神仙，欲兴封禅以致长生不死，这篇《封禅书》 就记述了传说中古代封禅的原始本木以及当时兴封禅、祠祭鬼 神的种种其体情况。史公的态度是把这一切劳民伤财的宗教迷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80" w:line="548" w:lineRule="exact"/>
        <w:ind w:left="180" w:right="0" w:firstLine="0"/>
        <w:jc w:val="both"/>
      </w:pPr>
      <w:r>
        <w:rPr>
          <w:color w:val="000000"/>
          <w:spacing w:val="0"/>
          <w:w w:val="100"/>
          <w:position w:val="0"/>
        </w:rPr>
        <w:t>趣，也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是一篇</w:t>
      </w:r>
      <w:r>
        <w:rPr>
          <w:color w:val="000000"/>
          <w:spacing w:val="0"/>
          <w:w w:val="100"/>
          <w:position w:val="0"/>
        </w:rPr>
        <w:t>叙写神话的好文字。这段神话也许有古代民间神 话做凭依，也许不过是当时方士向汉武帝的胡谄，无从壳考了。 但是它能说得汉武帝听后立刻发生感叹道::“嗟乎！吾诚得如黄 帝，吾视去妻子如脱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5®</w:t>
      </w:r>
      <w:r>
        <w:rPr>
          <w:color w:val="000000"/>
          <w:spacing w:val="0"/>
          <w:w w:val="100"/>
          <w:position w:val="0"/>
        </w:rPr>
        <w:t>耳「也可以想见它的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“艺术</w:t>
      </w:r>
      <w:r>
        <w:rPr>
          <w:color w:val="000000"/>
          <w:spacing w:val="0"/>
          <w:w w:val="100"/>
          <w:position w:val="0"/>
        </w:rPr>
        <w:t>的魅力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”。这</w:t>
      </w:r>
      <w:r>
        <w:rPr>
          <w:color w:val="000000"/>
          <w:spacing w:val="0"/>
          <w:w w:val="100"/>
          <w:position w:val="0"/>
        </w:rPr>
        <w:t>段 神话经史公的记述，立刻成了新神话，它在后世民冋也是大有影 响的;作为地方风物的龙须草传说在各地产生，流传至今不绝， 就是群众认可这段神话的标志。虽然它早已不带原始性，而且 把黄帝仙人化了，但是神话流传演变的大势所趋,终归是无法抗 拒的。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20" w:line="547" w:lineRule="exact"/>
        <w:ind w:left="0" w:right="0" w:firstLine="0"/>
        <w:jc w:val="center"/>
      </w:pPr>
      <w:bookmarkStart w:id="168" w:name="bookmark168"/>
      <w:r>
        <w:rPr>
          <w:color w:val="000000"/>
          <w:spacing w:val="0"/>
          <w:w w:val="100"/>
          <w:position w:val="0"/>
        </w:rPr>
        <w:t>五</w:t>
      </w:r>
      <w:bookmarkEnd w:id="168"/>
      <w:r>
        <w:rPr>
          <w:color w:val="000000"/>
          <w:spacing w:val="0"/>
          <w:w w:val="100"/>
          <w:position w:val="0"/>
        </w:rPr>
        <w:t>、诸子中的神话（上）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80" w:line="547" w:lineRule="exact"/>
        <w:ind w:left="0" w:right="0" w:firstLine="780"/>
        <w:jc w:val="both"/>
      </w:pPr>
      <w:r>
        <w:rPr>
          <w:color w:val="000000"/>
          <w:spacing w:val="0"/>
          <w:w w:val="100"/>
          <w:position w:val="0"/>
        </w:rPr>
        <w:t>战国时代,有两部关系于神活而已佚亡的古书，值得在这里 1提。一部叫《归藏》，另一部叫《琐语》，其性质都是属于卜筮占 梦方面的记述的。《晋书•束皙传》说广太康二年，汲郡人不准 盗发魏襄王墓,……《琐语》十一篇，诸国卜梦妖怪相书也了又 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“《易</w:t>
      </w:r>
      <w:r>
        <w:rPr>
          <w:color w:val="000000"/>
          <w:spacing w:val="0"/>
          <w:w w:val="100"/>
          <w:position w:val="0"/>
        </w:rPr>
        <w:t>繇阴阳卦》二篇，与《周易》路同，繇辞则异*郭沫若先生 以为今所见的《归藏》，就是晋荀岛对《易聽阴阳卦》的拟名，其说 近是。《归藏》早已佚亡，《易繇阴阳卦》拟名的《归藏》亦在宋代 以后佚亡，今所见的《归藏》佚文■都是宋以前书注或类书中引用 的。郭璞注《山海经》就引用了《归跋》的文字不少,现将郭引和 他书所引的略抄录几条在下面一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80" w:line="570" w:lineRule="exact"/>
        <w:ind w:left="760" w:right="0" w:firstLine="680"/>
        <w:jc w:val="left"/>
      </w:pPr>
      <w:r>
        <w:rPr>
          <w:color w:val="000000"/>
          <w:spacing w:val="0"/>
          <w:w w:val="100"/>
          <w:position w:val="0"/>
        </w:rPr>
        <w:t>滔滔洪水，无所止极，伯凝乃以息石息壤，以填洪水。 稣死三岁不腐，剖之以吴刀，化为黄龙° （以上郭注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〈海内 </w:t>
      </w:r>
      <w:r>
        <w:rPr>
          <w:color w:val="000000"/>
          <w:spacing w:val="0"/>
          <w:w w:val="100"/>
          <w:position w:val="0"/>
        </w:rPr>
        <w:t>经，引）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1740" w:right="0" w:firstLine="0"/>
        <w:jc w:val="left"/>
      </w:pPr>
      <w:r>
        <w:rPr>
          <w:color w:val="000000"/>
          <w:spacing w:val="0"/>
          <w:w w:val="100"/>
          <w:position w:val="0"/>
        </w:rPr>
        <w:t>昔绘筮注洪水，而枚占大明，曰/不吉。有初无后，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1120" w:right="0" w:firstLine="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（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CN" w:eastAsia="zh-CN" w:bidi="zh-CN"/>
        </w:rPr>
        <w:t>♦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博</w:t>
      </w:r>
      <w:r>
        <w:rPr>
          <w:color w:val="000000"/>
          <w:spacing w:val="0"/>
          <w:w w:val="100"/>
          <w:position w:val="0"/>
        </w:rPr>
        <w:t>物忑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•杂</w:t>
      </w:r>
      <w:r>
        <w:rPr>
          <w:color w:val="000000"/>
          <w:spacing w:val="0"/>
          <w:w w:val="100"/>
          <w:position w:val="0"/>
        </w:rPr>
        <w:t>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•引）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1740" w:right="0" w:firstLine="0"/>
        <w:jc w:val="left"/>
      </w:pPr>
      <w:r>
        <w:rPr>
          <w:color w:val="000000"/>
          <w:spacing w:val="0"/>
          <w:w w:val="100"/>
          <w:position w:val="0"/>
        </w:rPr>
        <w:t>昔夏后后筮，御飞龙登于天，吉。（郭注，海外西经＞引）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5" w:lineRule="exact"/>
        <w:ind w:left="1120" w:right="0" w:firstLine="640"/>
        <w:jc w:val="left"/>
      </w:pPr>
      <w:r>
        <w:rPr>
          <w:color w:val="000000"/>
          <w:spacing w:val="0"/>
          <w:w w:val="100"/>
          <w:position w:val="0"/>
        </w:rPr>
        <w:t>昔夏后启筮，享神于大陵而上钓（钧）台，牧占皋陶，曰： “不吉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c”（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《</w:t>
      </w:r>
      <w:r>
        <w:rPr>
          <w:color w:val="000000"/>
          <w:spacing w:val="0"/>
          <w:w w:val="100"/>
          <w:position w:val="0"/>
        </w:rPr>
        <w:t>太平御览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CN" w:eastAsia="zh-CN" w:bidi="zh-CN"/>
        </w:rPr>
        <w:t>♦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卷八</w:t>
      </w:r>
      <w:r>
        <w:rPr>
          <w:color w:val="000000"/>
          <w:spacing w:val="0"/>
          <w:w w:val="100"/>
          <w:position w:val="0"/>
        </w:rPr>
        <w:t>二引）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500" w:right="0" w:firstLine="60"/>
        <w:jc w:val="both"/>
      </w:pPr>
      <w:r>
        <w:rPr>
          <w:color w:val="000000"/>
          <w:spacing w:val="0"/>
          <w:w w:val="100"/>
          <w:position w:val="0"/>
        </w:rPr>
        <w:t>从以上所引，我们可以看得出来.此书虽然穿的是卜筮外衣，实 质上却包含了许多神话材料，对于我们是很有用的。《琐语》又 明《古文琐语》，大约以其从汲冢出土时，文字有异于当时而加的 称谓吧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也有几条佚文，保留下来。姑录其中一条在下面——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9" w:lineRule="exact"/>
        <w:ind w:left="1120" w:right="0" w:firstLine="640"/>
        <w:jc w:val="both"/>
      </w:pPr>
      <w:r>
        <w:rPr>
          <w:color w:val="000000"/>
          <w:spacing w:val="0"/>
          <w:w w:val="100"/>
          <w:position w:val="0"/>
        </w:rPr>
        <w:t xml:space="preserve">晋平公梦见赤熊窺屏，器之而看疾。使问子产，子产 日，昔共工之卿曰浮溥，既败于颛顼，自没，沈淮之渊。其 色赤，其有善笑，其行善顾，其状如熊，常为天王祟。见之堂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上则止</w:t>
      </w:r>
      <w:r>
        <w:rPr>
          <w:color w:val="000000"/>
          <w:spacing w:val="0"/>
          <w:w w:val="100"/>
          <w:position w:val="0"/>
        </w:rPr>
        <w:t>（王）天下者死，见堂下则邦人骇，见门近臣忧，见庭 则无伤。窥君之屏，病而无伤;祭順頊、共工则摩。”公如其 言而疾间。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（。太</w:t>
      </w:r>
      <w:r>
        <w:rPr>
          <w:color w:val="000000"/>
          <w:spacing w:val="0"/>
          <w:w w:val="100"/>
          <w:position w:val="0"/>
        </w:rPr>
        <w:t>平御览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，卷九。八</w:t>
      </w:r>
      <w:r>
        <w:rPr>
          <w:color w:val="000000"/>
          <w:spacing w:val="0"/>
          <w:w w:val="100"/>
          <w:position w:val="0"/>
        </w:rPr>
        <w:t>引）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2" w:lineRule="exact"/>
        <w:ind w:left="500" w:right="0" w:firstLine="60"/>
        <w:jc w:val="both"/>
      </w:pPr>
      <w:r>
        <w:rPr>
          <w:color w:val="000000"/>
          <w:spacing w:val="0"/>
          <w:w w:val="100"/>
          <w:position w:val="0"/>
        </w:rPr>
        <w:t>在大量神话材料散亡、非复旧塩的今天，象这种幸而被保存下来 的神话零片，不管它是怎样穿着迷信色彩的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外衣.</w:t>
      </w:r>
      <w:r>
        <w:rPr>
          <w:color w:val="000000"/>
          <w:spacing w:val="0"/>
          <w:w w:val="100"/>
          <w:position w:val="0"/>
        </w:rPr>
        <w:t>对我们说来， 也是值得非常珍贵宝视之的。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2" w:lineRule="exact"/>
        <w:ind w:left="500" w:right="0" w:firstLine="740"/>
        <w:jc w:val="both"/>
      </w:pPr>
      <w:r>
        <w:rPr>
          <w:color w:val="000000"/>
          <w:spacing w:val="0"/>
          <w:w w:val="100"/>
          <w:position w:val="0"/>
        </w:rPr>
        <w:t>先秦诸子的著述中,不论是法家的《管子》，《韩非子》也好, 儒家的《孟子》、《荀于》也好,墨家的《墨子》、《晏子春秋》也好•道 家的《庄子》也好，以及秦末汉初杂家的《吕氏春秋》、《淮南子》也 好,都有好些神话传说材料的零星片断或整段地保存在里面。它 们表现出来的情况，也各不一样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 xml:space="preserve">有的看来旬•象是寓言，实际上 </w:t>
      </w:r>
      <w:r>
        <w:rPr>
          <w:color w:val="000000"/>
          <w:spacing w:val="0"/>
          <w:w w:val="100"/>
          <w:position w:val="0"/>
        </w:rPr>
        <w:t>却是神话的改装，这种情况《庄子》书中多有之'有的是将整段比 较完整的神话记录出来，作为哲理阐述的佐证，这种情况《吕氏 春秋》和《淮南子》书中多有之;有的看去好象是平淡的故事，实 际上却是古代神话重要的补充，这种情况《孟子》书中有之;有的 是在极寻常的谈论中，突然道出一段气势宏伟的新神话来，令人 耳目为之耸骇，这种情况《韩非子》书中有之。其他无法概括、不 能归类的各种情况都有，只好在谈论到的时候再略予说明。总 之一句话*先秦汉初哲学家们对古代神话传说是极熟悉不过的。 大约终因去古未远，有未散亡的典籍可供査考，有还存在子民间 的口头传说可资凭依，为了阐述哲理，随意引来，无不得心应手， 我们也幸而得以从他的征引屮，去其尘氛，略窥古神话的丰富 奇伟。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0" w:right="0" w:firstLine="840"/>
        <w:jc w:val="both"/>
      </w:pPr>
      <w:r>
        <w:rPr>
          <w:color w:val="000000"/>
          <w:spacing w:val="0"/>
          <w:w w:val="100"/>
          <w:position w:val="0"/>
        </w:rPr>
        <w:t>先说《庄子》。《庄子》这部书，本身就汪洋宏肆，色彩瑰丽， 它的某些部分的浪漫主义的精神实质，•和古代神话是比较接近 的。它当中所包含的神话材料的零星点滴很多，大部分转化做 了寓言形式的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东西。</w:t>
      </w:r>
      <w:r>
        <w:rPr>
          <w:color w:val="000000"/>
          <w:spacing w:val="0"/>
          <w:w w:val="100"/>
          <w:position w:val="0"/>
        </w:rPr>
        <w:t>例如首篇《逍遥游》的开始就说——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0" w:lineRule="exact"/>
        <w:ind w:left="780" w:right="0" w:firstLine="700"/>
        <w:jc w:val="both"/>
      </w:pPr>
      <w:r>
        <w:rPr>
          <w:color w:val="000000"/>
          <w:spacing w:val="0"/>
          <w:w w:val="100"/>
          <w:position w:val="0"/>
        </w:rPr>
        <w:t>北冥有鱼，其名为覲，鲍之大，不知其几千里也;化而为 鸟，其名为臍，鹏之背不知其几千里也；怒而飞，其翼若垂夭 之云。是鸟也，海运则将徙于南冥。南冥者，天池也。《齐 谐》者，志怪者也］《谐》之言曰：鵬之徙于南冥也，水击三千 里•挎扶摇而上者九万里，去以六月息者也。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蜩与学鸠 笑之曰「我決起而飞，抢榆紡，时则不至而控于地而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已矣. </w:t>
      </w:r>
      <w:r>
        <w:rPr>
          <w:color w:val="000000"/>
          <w:spacing w:val="0"/>
          <w:w w:val="100"/>
          <w:position w:val="0"/>
        </w:rPr>
        <w:t>奚以之九万里而南为？”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240"/>
        <w:jc w:val="left"/>
      </w:pPr>
      <w:r>
        <w:rPr>
          <w:color w:val="000000"/>
          <w:spacing w:val="0"/>
          <w:w w:val="100"/>
          <w:position w:val="0"/>
        </w:rPr>
        <w:t>蜩化为鹏，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“水击</w:t>
      </w:r>
      <w:r>
        <w:rPr>
          <w:color w:val="000000"/>
          <w:spacing w:val="0"/>
          <w:w w:val="100"/>
          <w:position w:val="0"/>
        </w:rPr>
        <w:t xml:space="preserve">三千里，拷扶摇而上者九万里”，本身就是神话 </w:t>
      </w:r>
      <w:r>
        <w:rPr>
          <w:color w:val="000000"/>
          <w:spacing w:val="0"/>
          <w:w w:val="100"/>
          <w:position w:val="0"/>
        </w:rPr>
        <w:t>的描写。经我考证，这化为鹏的“姫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”，乃</w:t>
      </w:r>
      <w:r>
        <w:rPr>
          <w:color w:val="000000"/>
          <w:spacing w:val="0"/>
          <w:w w:val="100"/>
          <w:position w:val="0"/>
        </w:rPr>
        <w:t>是北海的海神禺京，又 叫禺彊，当他以海神身份岀现的时候，他的神形就是一头大鲸， 及至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“化</w:t>
      </w:r>
      <w:r>
        <w:rPr>
          <w:color w:val="000000"/>
          <w:spacing w:val="0"/>
          <w:w w:val="100"/>
          <w:position w:val="0"/>
        </w:rPr>
        <w:t>而为鸟。他就由海神变作了风神,他的神形就是一只大 鹏一大凤①。每年夏秋之季，当海潮运转的时候，总是有这番 变化的。故鹏徙于南冥，以六月为息。蜩与学鳩都是小鸟，不 知小大之辨，故笑其“奚以之九万里而南为勺真象佣耕时的陈涉 在垄上所叹的那样，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“燕</w:t>
      </w:r>
      <w:r>
        <w:rPr>
          <w:color w:val="000000"/>
          <w:spacing w:val="0"/>
          <w:w w:val="100"/>
          <w:position w:val="0"/>
        </w:rPr>
        <w:t>雀安知鸿鹄之志哉</w:t>
      </w:r>
      <w:r>
        <w:rPr>
          <w:color w:val="000000"/>
          <w:spacing w:val="0"/>
          <w:w w:val="100"/>
          <w:position w:val="0"/>
          <w:sz w:val="30"/>
          <w:szCs w:val="30"/>
        </w:rPr>
        <w:t>I”</w:t>
      </w:r>
      <w:r>
        <w:rPr>
          <w:color w:val="000000"/>
          <w:spacing w:val="0"/>
          <w:w w:val="100"/>
          <w:position w:val="0"/>
        </w:rPr>
        <w:t>（《史记•陈涉世 家》）《庄子》这则寓言的前半段，就是古代神话的改装。还有《天 地篇》所记的黄帝失玄珠的故事，玄珠寓道，看似寓言.外我考 察，仍是一段古代神话</w:t>
      </w:r>
      <w:r>
        <w:rPr>
          <w:color w:val="000000"/>
          <w:spacing w:val="0"/>
          <w:w w:val="100"/>
          <w:position w:val="0"/>
          <w:lang w:val="zh-CN" w:eastAsia="zh-CN" w:bidi="zh-CN"/>
        </w:rPr>
        <w:t>'而且</w:t>
      </w:r>
      <w:r>
        <w:rPr>
          <w:color w:val="000000"/>
          <w:spacing w:val="0"/>
          <w:w w:val="100"/>
          <w:position w:val="0"/>
        </w:rPr>
        <w:t>从这段神话，后来又派生出了一段 新的神话，即奇相窃玄珠神话:可知《庄子》此处是取古代神话而 改装为寓言的②。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260" w:right="0" w:firstLine="680"/>
        <w:jc w:val="both"/>
      </w:pPr>
      <w:r>
        <w:rPr>
          <w:color w:val="000000"/>
          <w:spacing w:val="0"/>
          <w:w w:val="100"/>
          <w:position w:val="0"/>
        </w:rPr>
        <w:t>《庄子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寓言》说，'寓言十九。”郭象注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”寄之</w:t>
      </w:r>
      <w:r>
        <w:rPr>
          <w:color w:val="000000"/>
          <w:spacing w:val="0"/>
          <w:w w:val="100"/>
          <w:position w:val="0"/>
        </w:rPr>
        <w:t>他人，则十言 布九见信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。”陆</w:t>
      </w:r>
      <w:r>
        <w:rPr>
          <w:color w:val="000000"/>
          <w:spacing w:val="0"/>
          <w:w w:val="100"/>
          <w:position w:val="0"/>
        </w:rPr>
        <w:t>德明音义说、以人不信己，故托之他人。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”寓</w:t>
      </w:r>
      <w:r>
        <w:rPr>
          <w:color w:val="000000"/>
          <w:spacing w:val="0"/>
          <w:w w:val="100"/>
          <w:position w:val="0"/>
        </w:rPr>
        <w:t>言的 目的重在取譬，而不直说;*寄之他人”，“人”改为“事”.似更贴 切。《庄子》一书，最善于通过寓言的形式阐述哲理，有时一篇当 中，接二连三，都是寓言。如《秋水》篇中的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“夔</w:t>
      </w:r>
      <w:r>
        <w:rPr>
          <w:color w:val="000000"/>
          <w:spacing w:val="0"/>
          <w:w w:val="100"/>
          <w:position w:val="0"/>
        </w:rPr>
        <w:t>怜蛟，蚊怜 蛇……\ "坎井之蛙与东海之鳖气”鸥得腐鼠而吓鹅雏”几个动 物故事便是。我疑心这几个动物故事也是早期神话的改装或遗 留，因无确切证据，只好姑且提出来供研究参考。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380" w:line="545" w:lineRule="exact"/>
        <w:ind w:left="260" w:right="0" w:firstLine="680"/>
        <w:jc w:val="both"/>
      </w:pPr>
      <w:r>
        <w:rPr>
          <w:color w:val="000000"/>
          <w:spacing w:val="0"/>
          <w:w w:val="100"/>
          <w:position w:val="0"/>
        </w:rPr>
        <w:t>儒家的《论语》，确实象是孔门弟子记的课堂笔记，不见神话 踪影。《孟子》书中，记的虽也大都是孟子和他弟于们的辩难，但 在辩难中，却时有古代神话传说的影子在晃动。舜象斗争神话 就在《万章篇》中岀现过最初的闪影，只不过这闪影是以平实的、</w:t>
      </w:r>
    </w:p>
    <w:p>
      <w:pPr>
        <w:pStyle w:val="Style9"/>
        <w:keepNext w:val="0"/>
        <w:keepLines w:val="0"/>
        <w:widowControl w:val="0"/>
        <w:numPr>
          <w:ilvl w:val="0"/>
          <w:numId w:val="13"/>
        </w:numPr>
        <w:shd w:val="clear" w:color="auto" w:fill="auto"/>
        <w:tabs>
          <w:tab w:pos="1395" w:val="left"/>
        </w:tabs>
        <w:bidi w:val="0"/>
        <w:spacing w:before="0" w:after="0" w:line="240" w:lineRule="auto"/>
        <w:ind w:left="0" w:right="0" w:firstLine="900"/>
        <w:jc w:val="left"/>
      </w:pPr>
      <w:bookmarkStart w:id="169" w:name="bookmark169"/>
      <w:bookmarkEnd w:id="169"/>
      <w:r>
        <w:rPr>
          <w:color w:val="000000"/>
          <w:spacing w:val="0"/>
          <w:w w:val="100"/>
          <w:position w:val="0"/>
        </w:rPr>
        <w:t>参见海经校江》</w:t>
      </w:r>
      <w:r>
        <w:rPr>
          <w:color w:val="000000"/>
          <w:spacing w:val="0"/>
          <w:w w:val="100"/>
          <w:position w:val="0"/>
          <w:sz w:val="30"/>
          <w:szCs w:val="30"/>
        </w:rPr>
        <w:t>248</w:t>
      </w:r>
      <w:r>
        <w:rPr>
          <w:color w:val="000000"/>
          <w:spacing w:val="0"/>
          <w:w w:val="100"/>
          <w:position w:val="0"/>
        </w:rPr>
        <w:t>页。</w:t>
      </w:r>
    </w:p>
    <w:p>
      <w:pPr>
        <w:pStyle w:val="Style9"/>
        <w:keepNext w:val="0"/>
        <w:keepLines w:val="0"/>
        <w:widowControl w:val="0"/>
        <w:numPr>
          <w:ilvl w:val="0"/>
          <w:numId w:val="13"/>
        </w:numPr>
        <w:shd w:val="clear" w:color="auto" w:fill="auto"/>
        <w:tabs>
          <w:tab w:pos="1395" w:val="left"/>
        </w:tabs>
        <w:bidi w:val="0"/>
        <w:spacing w:before="0" w:after="200" w:line="240" w:lineRule="auto"/>
        <w:ind w:left="0" w:right="0" w:firstLine="900"/>
        <w:jc w:val="left"/>
        <w:sectPr>
          <w:footerReference w:type="default" r:id="rId108"/>
          <w:footerReference w:type="even" r:id="rId109"/>
          <w:footnotePr>
            <w:pos w:val="pageBottom"/>
            <w:numFmt w:val="decimal"/>
            <w:numRestart w:val="continuous"/>
          </w:footnotePr>
          <w:pgSz w:w="11880" w:h="17835"/>
          <w:pgMar w:top="1160" w:right="757" w:bottom="1595" w:left="1298" w:header="0" w:footer="3" w:gutter="0"/>
          <w:pgNumType w:start="74"/>
          <w:cols w:space="720"/>
          <w:noEndnote/>
          <w:rtlGutter w:val="0"/>
          <w:docGrid w:linePitch="360"/>
        </w:sectPr>
      </w:pPr>
      <w:bookmarkStart w:id="170" w:name="bookmark170"/>
      <w:bookmarkEnd w:id="170"/>
      <w:r>
        <w:rPr>
          <w:color w:val="000000"/>
          <w:spacing w:val="0"/>
          <w:w w:val="100"/>
          <w:position w:val="0"/>
        </w:rPr>
        <w:t>参见拙占神话选牌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T22</w:t>
      </w:r>
      <w:r>
        <w:rPr>
          <w:color w:val="000000"/>
          <w:spacing w:val="0"/>
          <w:w w:val="100"/>
          <w:position w:val="0"/>
        </w:rPr>
        <w:t>页•原说二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5" w:lineRule="exact"/>
        <w:ind w:left="280" w:right="0" w:firstLine="60"/>
        <w:jc w:val="both"/>
      </w:pPr>
      <w:r>
        <w:rPr>
          <w:color w:val="000000"/>
          <w:spacing w:val="0"/>
          <w:w w:val="100"/>
          <w:position w:val="0"/>
        </w:rPr>
        <w:t>毫无神话色彩的姿态出现，并且是模糊其辞的。这一神话最重 要的内容，是完*、浚井二事，我们演•《孟子》是如何记叙它们 的——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0" w:lineRule="exact"/>
        <w:ind w:left="960" w:right="0" w:firstLine="640"/>
        <w:jc w:val="both"/>
      </w:pPr>
      <w:r>
        <w:rPr>
          <w:color w:val="000000"/>
          <w:spacing w:val="0"/>
          <w:w w:val="100"/>
          <w:position w:val="0"/>
        </w:rPr>
        <w:t>父母使舜完腹，捐阶，替曳焚廩。使浚井，出，从而 掩之。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280" w:right="0" w:firstLine="60"/>
        <w:jc w:val="both"/>
      </w:pPr>
      <w:r>
        <w:rPr>
          <w:color w:val="000000"/>
          <w:spacing w:val="0"/>
          <w:w w:val="100"/>
          <w:position w:val="0"/>
        </w:rPr>
        <w:t>就是这么几句。“捐阶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”/阶</w:t>
      </w:r>
      <w:r>
        <w:rPr>
          <w:color w:val="000000"/>
          <w:spacing w:val="0"/>
          <w:w w:val="100"/>
          <w:position w:val="0"/>
        </w:rPr>
        <w:t>'就是梯子，抽掉梯子,然后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“瞥</w:t>
      </w:r>
      <w:r>
        <w:rPr>
          <w:color w:val="000000"/>
          <w:spacing w:val="0"/>
          <w:w w:val="100"/>
          <w:position w:val="0"/>
        </w:rPr>
        <w:t>叟焚 廩二舜是死是活，毫无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交代。</w:t>
      </w:r>
      <w:r>
        <w:rPr>
          <w:color w:val="000000"/>
          <w:spacing w:val="0"/>
          <w:w w:val="100"/>
          <w:position w:val="0"/>
        </w:rPr>
        <w:t>后面记叙的更怪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，“使</w:t>
      </w:r>
      <w:r>
        <w:rPr>
          <w:color w:val="000000"/>
          <w:spacing w:val="0"/>
          <w:w w:val="100"/>
          <w:position w:val="0"/>
        </w:rPr>
        <w:t>浚井，出。 自然是舜出来了，舜是怎么出来的，也全无交代。既已出来，为 什么又还要•从而櫛之”？文固贵简,然而疏漏如此，记叙也实在 拙劣。我看被孟子斥为“齐东野人之语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•”的</w:t>
      </w:r>
      <w:r>
        <w:rPr>
          <w:color w:val="000000"/>
          <w:spacing w:val="0"/>
          <w:w w:val="100"/>
          <w:position w:val="0"/>
        </w:rPr>
        <w:t xml:space="preserve">这类神话传说，在记 载入《孟子》书中时，已是经过了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番篡改，而篡改的手法则不能 说是髙明的。不过它终于给我们见到了这段神话最早的闪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影. </w:t>
      </w:r>
      <w:r>
        <w:rPr>
          <w:color w:val="000000"/>
          <w:spacing w:val="0"/>
          <w:w w:val="100"/>
          <w:position w:val="0"/>
        </w:rPr>
        <w:t>而且从后面所记的'象曰：</w:t>
      </w: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  <w:r>
        <w:rPr>
          <w:color w:val="000000"/>
          <w:spacing w:val="0"/>
          <w:w w:val="100"/>
          <w:position w:val="0"/>
        </w:rPr>
        <w:t>……二嫂使治朕栖"等情况，也使我 们曲折池了解到神话产生时代的某些社会风习，自然不能没其 首先记述之功。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280" w:right="0" w:firstLine="700"/>
        <w:jc w:val="both"/>
        <w:sectPr>
          <w:footerReference w:type="default" r:id="rId110"/>
          <w:footerReference w:type="even" r:id="rId111"/>
          <w:footnotePr>
            <w:pos w:val="pageBottom"/>
            <w:numFmt w:val="decimal"/>
            <w:numRestart w:val="continuous"/>
          </w:footnotePr>
          <w:pgSz w:w="11880" w:h="17835"/>
          <w:pgMar w:top="1160" w:right="757" w:bottom="1595" w:left="1298" w:header="732" w:footer="1167" w:gutter="0"/>
          <w:pgNumType w:start="93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《孟子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离娄》还记叙了一段逢蒙杀羿的故事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，逢蒙</w:t>
      </w:r>
      <w:r>
        <w:rPr>
          <w:color w:val="000000"/>
          <w:spacing w:val="0"/>
          <w:w w:val="100"/>
          <w:position w:val="0"/>
        </w:rPr>
        <w:t>学射于 羿，尽羿之道，思天下惟羿为愈己，于是杀羿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。”就</w:t>
      </w:r>
      <w:r>
        <w:rPr>
          <w:color w:val="000000"/>
          <w:spacing w:val="0"/>
          <w:w w:val="100"/>
          <w:position w:val="0"/>
        </w:rPr>
        <w:t>这么几句话，也 很简单，可是明白清楚，毫无疑义。这是神的羿人化了以后的一 个悲剧性终场的故事，虽然故事本身没有什么神话色彩，然而却 是羿神话有机组成的部分，是羿神话重要的补充。有此一段，坦 荡无私的羿的英雄形象便愈见高大了，而那忘恩负义的阴险小 人逢蒙的卑鄙嘴脸更是昭然若揭。《孟子》反斥羿为“取友不端”， 这种迂腐的伦常说教，是从来少有人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“洗</w:t>
      </w:r>
      <w:r>
        <w:rPr>
          <w:color w:val="000000"/>
          <w:spacing w:val="0"/>
          <w:w w:val="100"/>
          <w:position w:val="0"/>
        </w:rPr>
        <w:t>耳恭听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”的，</w:t>
      </w:r>
      <w:r>
        <w:rPr>
          <w:color w:val="000000"/>
          <w:spacing w:val="0"/>
          <w:w w:val="100"/>
          <w:position w:val="0"/>
        </w:rPr>
        <w:t>而补充羿 神话的決佚,则是其首功。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此书,应当感谢作者的忠实记录和保存。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20" w:line="54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六、诸子中的神话（下）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4" w:lineRule="exact"/>
        <w:ind w:left="0" w:right="0" w:firstLine="740"/>
        <w:jc w:val="both"/>
      </w:pPr>
      <w:r>
        <w:rPr>
          <w:color w:val="000000"/>
          <w:spacing w:val="0"/>
          <w:w w:val="100"/>
          <w:position w:val="0"/>
        </w:rPr>
        <w:t>属于墨家著作的《墨子》和《晏子春秋》里也保存了一些神话 材料的零片，虽然它们都各自染冇一些宗教迷信的色彩，降低了 神话本身的价值。例如《墨子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•非</w:t>
      </w:r>
      <w:r>
        <w:rPr>
          <w:color w:val="000000"/>
          <w:spacing w:val="0"/>
          <w:w w:val="100"/>
          <w:position w:val="0"/>
        </w:rPr>
        <w:t>攻篇》记叙的禹征三苗、成汤 伐夏，武王伐纣等</w:t>
      </w:r>
      <w:r>
        <w:rPr>
          <w:color w:val="000000"/>
          <w:spacing w:val="0"/>
          <w:w w:val="100"/>
          <w:position w:val="0"/>
          <w:lang w:val="zh-CN" w:eastAsia="zh-CN" w:bidi="zh-CN"/>
        </w:rPr>
        <w:t>.就</w:t>
      </w:r>
      <w:r>
        <w:rPr>
          <w:color w:val="000000"/>
          <w:spacing w:val="0"/>
          <w:w w:val="100"/>
          <w:position w:val="0"/>
        </w:rPr>
        <w:t>有这种情况.独《明鬼篇》所记的杜伯报冤 事，风格特殊——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9" w:lineRule="exact"/>
        <w:ind w:left="680" w:right="0" w:firstLine="720"/>
        <w:jc w:val="both"/>
      </w:pPr>
      <w:r>
        <w:rPr>
          <w:color w:val="000000"/>
          <w:spacing w:val="0"/>
          <w:w w:val="100"/>
          <w:position w:val="0"/>
        </w:rPr>
        <w:t>周宣王杀其臣杜伯而不辜。杜伯日：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“吾</w:t>
      </w:r>
      <w:r>
        <w:rPr>
          <w:color w:val="000000"/>
          <w:spacing w:val="0"/>
          <w:w w:val="100"/>
          <w:position w:val="0"/>
        </w:rPr>
        <w:t>君杀我而不 事，若以死者为无知，则止矣；若死而有知，不出三年，必使 吾君知之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。”其</w:t>
      </w:r>
      <w:r>
        <w:rPr>
          <w:color w:val="000000"/>
          <w:spacing w:val="0"/>
          <w:w w:val="100"/>
          <w:position w:val="0"/>
        </w:rPr>
        <w:t>三年，周宣王合诸唉，而田于</w:t>
      </w:r>
      <w:r>
        <w:rPr>
          <w:color w:val="000000"/>
          <w:spacing w:val="0"/>
          <w:w w:val="100"/>
          <w:position w:val="0"/>
          <w:sz w:val="30"/>
          <w:szCs w:val="30"/>
        </w:rPr>
        <w:t>31</w:t>
      </w:r>
      <w:r>
        <w:rPr>
          <w:color w:val="000000"/>
          <w:spacing w:val="0"/>
          <w:w w:val="100"/>
          <w:position w:val="0"/>
        </w:rPr>
        <w:t>。田车数百 乘，从数千人，满野。日中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.杜伯</w:t>
      </w:r>
      <w:r>
        <w:rPr>
          <w:color w:val="000000"/>
          <w:spacing w:val="0"/>
          <w:w w:val="100"/>
          <w:position w:val="0"/>
        </w:rPr>
        <w:t>乘白马素车，朱衣冠，执朱 弓,挟朱矢，追周宣王，射之车上，中心折肴，殓车中，伏毁而 死。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0" w:right="0" w:firstLine="740"/>
        <w:jc w:val="both"/>
        <w:sectPr>
          <w:footerReference w:type="default" r:id="rId112"/>
          <w:footerReference w:type="even" r:id="rId113"/>
          <w:footnotePr>
            <w:pos w:val="pageBottom"/>
            <w:numFmt w:val="decimal"/>
            <w:numRestart w:val="continuous"/>
          </w:footnotePr>
          <w:pgSz w:w="11880" w:h="17835"/>
          <w:pgMar w:top="1160" w:right="757" w:bottom="1595" w:left="1298" w:header="732" w:footer="3" w:gutter="0"/>
          <w:pgNumType w:start="8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这里虽然出现了鬼，但这个鬼却是猛烈、骁勇、顽强、意志坚 决的鬼，是报冤雪恨的鬼，是不屈服于命运、敢于向命运挑战的 鬼，而且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“言</w:t>
      </w:r>
      <w:r>
        <w:rPr>
          <w:color w:val="000000"/>
          <w:spacing w:val="0"/>
          <w:w w:val="100"/>
          <w:position w:val="0"/>
        </w:rPr>
        <w:t>必信，行必果”，一出场就达到了他的目的。这个鬼 魂的形象是高大的，甚至是鲜明可爱的，他教人奋振有为，而并 不教人流于颓唐。这一点就是神话和迷信的分界线。并不是神 话故事里只要出现了鬼就是*</w:t>
      </w:r>
      <w:r>
        <w:rPr>
          <w:color w:val="000000"/>
          <w:spacing w:val="0"/>
          <w:w w:val="100"/>
          <w:position w:val="0"/>
          <w:lang w:val="zh-CN" w:eastAsia="zh-CN" w:bidi="zh-CN"/>
        </w:rPr>
        <w:t>鬼话、“鬼活”这种</w:t>
      </w:r>
      <w:r>
        <w:rPr>
          <w:color w:val="000000"/>
          <w:spacing w:val="0"/>
          <w:w w:val="100"/>
          <w:position w:val="0"/>
        </w:rPr>
        <w:t>文学体裁实际 上是没有的,鬼神都是幻想的虚构，主要看它的内容实质。杜伯 报冤故事可以进入神话领域，正如后世流传的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“王魁</w:t>
      </w:r>
      <w:r>
        <w:rPr>
          <w:color w:val="000000"/>
          <w:spacing w:val="0"/>
          <w:w w:val="100"/>
          <w:position w:val="0"/>
        </w:rPr>
        <w:t>负桂英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”故 </w:t>
      </w:r>
      <w:r>
        <w:rPr>
          <w:color w:val="000000"/>
          <w:spacing w:val="0"/>
          <w:w w:val="100"/>
          <w:position w:val="0"/>
        </w:rPr>
        <w:t>事可以进入神话领域一样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 xml:space="preserve">它们都可以算是新神话。敬桂英的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形象，也是女性中不甘受欺凌、斗争意志坚强者的形象，通过幻 想的鬼魂形式的报复，终于达到了她的目的，应诙予以歌颂。在 舞台表演上,所以我喜欢老《活捉》，而不喜欢新《情探》，原因就 在于此。这是題外枝节的话，赶快收住。返观上祷所说《墨子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非攻篇》的三段</w:t>
      </w:r>
      <w:r>
        <w:rPr>
          <w:color w:val="000000"/>
          <w:spacing w:val="0"/>
          <w:w w:val="100"/>
          <w:position w:val="0"/>
          <w:lang w:val="zh-CN" w:eastAsia="zh-CN" w:bidi="zh-CN"/>
        </w:rPr>
        <w:t>故事.</w:t>
      </w:r>
      <w:r>
        <w:rPr>
          <w:color w:val="000000"/>
          <w:spacing w:val="0"/>
          <w:w w:val="100"/>
          <w:position w:val="0"/>
        </w:rPr>
        <w:t>虽然全部出现了神•神话的价值却低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尤 其是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“禹</w:t>
      </w:r>
      <w:r>
        <w:rPr>
          <w:color w:val="000000"/>
          <w:spacing w:val="0"/>
          <w:w w:val="100"/>
          <w:position w:val="0"/>
        </w:rPr>
        <w:t>征三苗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”一段</w:t>
      </w:r>
      <w:r>
        <w:rPr>
          <w:color w:val="000000"/>
          <w:spacing w:val="0"/>
          <w:w w:val="100"/>
          <w:position w:val="0"/>
        </w:rPr>
        <w:t xml:space="preserve">.不管天帝，天神（句芒），神性英雄（禹）全 都出了场，论其性质,倒确实有点象鬼话。所以神话、鬼话之分, 是不能单从形式上落故事扮演者的角色的。兹将《墨子》所记 </w:t>
      </w:r>
      <w:r>
        <w:rPr>
          <w:color w:val="000000"/>
          <w:spacing w:val="0"/>
          <w:w w:val="100"/>
          <w:position w:val="0"/>
          <w:lang w:val="zh-CN" w:eastAsia="zh-CN" w:bidi="zh-CN"/>
        </w:rPr>
        <w:t>"禹</w:t>
      </w:r>
      <w:r>
        <w:rPr>
          <w:color w:val="000000"/>
          <w:spacing w:val="0"/>
          <w:w w:val="100"/>
          <w:position w:val="0"/>
        </w:rPr>
        <w:t>征三苗”一段故事引录如下一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1" w:lineRule="exact"/>
        <w:ind w:left="960" w:right="0" w:firstLine="640"/>
        <w:jc w:val="both"/>
      </w:pPr>
      <w:r>
        <w:rPr>
          <w:color w:val="000000"/>
          <w:spacing w:val="0"/>
          <w:w w:val="100"/>
          <w:position w:val="0"/>
        </w:rPr>
        <w:t>昔者三苗大乱，天命殛之。日妖宵出，龙生于庙■犬哭 乎市，夏水，地圻及泉,五谷变化，民乃大振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高阳乃命（禹 于）玄官。禹亲把天之瑞令，以在有苗。四（需〉电诱祇（惇 振）。有神，人面鸟身，若瑾（奉珪）以侍，扼矢有苗之祥。苗 师大乱，后乃遂兀。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6260" w:val="left"/>
        </w:tabs>
        <w:bidi w:val="0"/>
        <w:spacing w:before="0" w:after="0" w:line="547" w:lineRule="exact"/>
        <w:ind w:left="260" w:right="0" w:firstLine="40"/>
        <w:jc w:val="both"/>
      </w:pPr>
      <w:r>
        <w:rPr>
          <w:color w:val="000000"/>
          <w:spacing w:val="0"/>
          <w:w w:val="100"/>
          <w:position w:val="0"/>
        </w:rPr>
        <w:t>文字讹抗得相当厉害，只能略观大意，无非是说，三苗这个民族 自身败坏了，天命予以诛罚。禹受了上帝颛顼的旨令，去征伐三 苗。有人面鸟身的大神句芒来帮同作战，箭射三苗，使得苗 师大乱，一败涂地,三苗的后世因此就衰微了.这里写的虽然都 是神，是穿着堂皇神话外衣的神，但难道不可以说这种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“神话”是 </w:t>
      </w:r>
      <w:r>
        <w:rPr>
          <w:color w:val="000000"/>
          <w:spacing w:val="0"/>
          <w:w w:val="100"/>
          <w:position w:val="0"/>
        </w:rPr>
        <w:t>和鬼话差不多么？</w:t>
        <w:tab/>
        <w:t>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20" w:line="547" w:lineRule="exact"/>
        <w:ind w:left="400" w:right="0" w:firstLine="580"/>
        <w:jc w:val="both"/>
      </w:pPr>
      <w:r>
        <w:rPr>
          <w:color w:val="000000"/>
          <w:spacing w:val="0"/>
          <w:w w:val="100"/>
          <w:position w:val="0"/>
        </w:rPr>
        <w:t>《晏子春秋》里也有少量神话传说的材料，如象《内篇谏上第 一》记的齐景公将伐来时梦见二丈夫盛怒立其前，不认识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是谁.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860"/>
        <w:jc w:val="both"/>
        <w:sectPr>
          <w:footerReference w:type="default" r:id="rId114"/>
          <w:footerReference w:type="even" r:id="rId115"/>
          <w:footnotePr>
            <w:pos w:val="pageBottom"/>
            <w:numFmt w:val="decimal"/>
            <w:numRestart w:val="continuous"/>
          </w:footnotePr>
          <w:pgSz w:w="11880" w:h="17835"/>
          <w:pgMar w:top="1160" w:right="757" w:bottom="1595" w:left="1298" w:header="732" w:footer="1167" w:gutter="0"/>
          <w:pgNumType w:start="9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>©</w:t>
      </w:r>
      <w:r>
        <w:rPr>
          <w:color w:val="000000"/>
          <w:spacing w:val="0"/>
          <w:w w:val="100"/>
          <w:position w:val="0"/>
        </w:rPr>
        <w:t>孙诒让云:'人面鸟身之神，即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《明</w:t>
      </w:r>
      <w:r>
        <w:rPr>
          <w:color w:val="000000"/>
          <w:spacing w:val="0"/>
          <w:w w:val="100"/>
          <w:position w:val="0"/>
        </w:rPr>
        <w:t>鬼下篇》秦祿公所见之句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芒也了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以问晏子，晏子说是宋的先祖成汤和伊尹，并说出他们的形貌， 汤是“晳而长，颐以髯，兑上丰下，倨身而扬声、伊尹是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“黑</w:t>
      </w:r>
      <w:r>
        <w:rPr>
          <w:color w:val="000000"/>
          <w:spacing w:val="0"/>
          <w:w w:val="100"/>
          <w:position w:val="0"/>
        </w:rPr>
        <w:t>而短， 蓬而髯，丰上兑下，偻身而下声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”，和</w:t>
      </w:r>
      <w:r>
        <w:rPr>
          <w:color w:val="000000"/>
          <w:spacing w:val="0"/>
          <w:w w:val="100"/>
          <w:position w:val="0"/>
        </w:rPr>
        <w:t>景公梦中所见完全符合，后 来便不果伐宋，又如象《内篇谏下第一》记的齐国勇士古冷子入 河斩巨電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，“逆</w:t>
      </w:r>
      <w:r>
        <w:rPr>
          <w:color w:val="000000"/>
          <w:spacing w:val="0"/>
          <w:w w:val="100"/>
          <w:position w:val="0"/>
        </w:rPr>
        <w:t>流百步，顺流九里，得電而杀之，左操勢尾，右舉饌 头，鹤跃而出”的情景，等等，对我们研究古代神话传说，还是很 有用的。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4" w:lineRule="exact"/>
        <w:ind w:left="280" w:right="0" w:firstLine="660"/>
        <w:jc w:val="both"/>
      </w:pPr>
      <w:r>
        <w:rPr>
          <w:color w:val="000000"/>
          <w:spacing w:val="0"/>
          <w:w w:val="100"/>
          <w:position w:val="0"/>
        </w:rPr>
        <w:t xml:space="preserve">法家的著作象《管子》、《韩非子》里居然也有一些神话材料。 《管子》里的神话材料主要是关于蚩尤的。《拋数篇》说、葛卢之 山，发而出水,金从之，蚩尤受而制之，以为剑铠矛戟，是岁相兼 者诸侯九。雍狐之山，发而出水,金从之，蚩尤受而制之，以为雍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狐之戟</w:t>
      </w:r>
      <w:r>
        <w:rPr>
          <w:color w:val="000000"/>
          <w:spacing w:val="0"/>
          <w:w w:val="100"/>
          <w:position w:val="0"/>
        </w:rPr>
        <w:t>、芮戈，是岁相兼者诸侯十二了便可以为《山海经</w:t>
      </w:r>
      <w:r>
        <w:rPr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</w:rPr>
        <w:t>大荒 北经</w:t>
      </w:r>
      <w:r>
        <w:rPr>
          <w:color w:val="000000"/>
          <w:spacing w:val="0"/>
          <w:w w:val="100"/>
          <w:position w:val="0"/>
          <w:lang w:val="zh-CN" w:eastAsia="zh-CN" w:bidi="zh-CN"/>
        </w:rPr>
        <w:t>沪蚩尤</w:t>
      </w:r>
      <w:r>
        <w:rPr>
          <w:color w:val="000000"/>
          <w:spacing w:val="0"/>
          <w:w w:val="100"/>
          <w:position w:val="0"/>
        </w:rPr>
        <w:t>作兵伐黄帝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”作</w:t>
      </w:r>
      <w:r>
        <w:rPr>
          <w:color w:val="000000"/>
          <w:spacing w:val="0"/>
          <w:w w:val="100"/>
          <w:position w:val="0"/>
        </w:rPr>
        <w:t>注脚，虽然略嫌历史化了点。《水地 篇》记述了两个精怪产生的因由和形容状貌一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4" w:lineRule="exact"/>
        <w:ind w:left="900" w:right="0" w:firstLine="700"/>
        <w:jc w:val="both"/>
      </w:pPr>
      <w:r>
        <w:rPr>
          <w:color w:val="000000"/>
          <w:spacing w:val="0"/>
          <w:w w:val="100"/>
          <w:position w:val="0"/>
        </w:rPr>
        <w:t>涸泽数百岁，谷之不徙，水之不绝者，生庆忌。庆忌者， 其状若人，其长四寸，衣黄衣，冠黄冠，戴黄蓋，乘小身，好疾 驰，以其名呼之，可使千里外一日反报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此涸泽之精也。涸 川之精者，生于蜥，働者•-头而两身，其形若蛇，其长八尺， 以其名呼之，可使取鱼鳖：此涸川水之精也。.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51" w:lineRule="exact"/>
        <w:ind w:left="280" w:right="0" w:firstLine="0"/>
        <w:jc w:val="both"/>
      </w:pPr>
      <w:r>
        <w:rPr>
          <w:color w:val="000000"/>
          <w:spacing w:val="0"/>
          <w:w w:val="100"/>
          <w:position w:val="0"/>
        </w:rPr>
        <w:t>这两个精怪，倒都很有趣，而且只要能够识别它们，知道它们的 名字,便可以叫它们为人类服役。这应该算是神话，因为它表现 了人制胜物的神话主导思想。后来《抱朴子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登涉篇》所记的山 中精怪，大约都是以此为滥觞的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以其繁琐猥芜，自然又等而下 之了。《韩非子》里神话材料不多，但在《十过篇》讨论音乐问题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0" w:right="0" w:firstLine="340"/>
        <w:jc w:val="left"/>
      </w:pPr>
      <w:r>
        <w:rPr>
          <w:color w:val="000000"/>
          <w:spacing w:val="0"/>
          <w:w w:val="100"/>
          <w:position w:val="0"/>
        </w:rPr>
        <w:t>时，忽然出现了这么一段记叙一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1000" w:right="0" w:firstLine="640"/>
        <w:jc w:val="both"/>
      </w:pPr>
      <w:r>
        <w:rPr>
          <w:color w:val="000000"/>
          <w:spacing w:val="0"/>
          <w:w w:val="100"/>
          <w:position w:val="0"/>
        </w:rPr>
        <w:t>昔者黄帝合鬼神于西泰山之上，驾象车而六蛟龙.毕方 天镭，蚩尤居前，风伯进扫，雨师洒道，虎狼在菌，鬼神在后， 腾蛇代地，凤皇履上，大合鬼神，作为《清角》。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340" w:right="0" w:firstLine="20"/>
        <w:jc w:val="both"/>
      </w:pPr>
      <w:r>
        <w:rPr>
          <w:color w:val="000000"/>
          <w:spacing w:val="0"/>
          <w:w w:val="100"/>
          <w:position w:val="0"/>
        </w:rPr>
        <w:t>它主要说明《清角》这首乐曲制作的来源，但却在无意中描绘出 了一幅作为天帝黄帝出场时的壮丽图景。此刻的黄帝形象，已 非《山海经》所描绘的虽有严威却也简朴的黄帝形象可比了。那 时的黄帝，还象是部落酋长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此刻则已俨同至高无上的人间帝 王。高尔基说/奴隶主愈有力量和权威，神就在天上升得愈 高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。”①</w:t>
      </w:r>
      <w:r>
        <w:rPr>
          <w:color w:val="000000"/>
          <w:spacing w:val="0"/>
          <w:w w:val="100"/>
          <w:position w:val="0"/>
        </w:rPr>
        <w:t>不错，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“大</w:t>
      </w:r>
      <w:r>
        <w:rPr>
          <w:color w:val="000000"/>
          <w:spacing w:val="0"/>
          <w:w w:val="100"/>
          <w:position w:val="0"/>
        </w:rPr>
        <w:t>合鬼神于西泰山上”的黄帝，正是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“神在</w:t>
      </w:r>
      <w:r>
        <w:rPr>
          <w:color w:val="000000"/>
          <w:spacing w:val="0"/>
          <w:w w:val="100"/>
          <w:position w:val="0"/>
        </w:rPr>
        <w:t>天上升 得愈高'时的黄帝，此刻至少已经进入了奴隶社会的门槛，说不 定还有封建社会的投影。从这段神话种种盛大排场描写展示的 景象中，再也看不到有多少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“原</w:t>
      </w:r>
      <w:r>
        <w:rPr>
          <w:color w:val="000000"/>
          <w:spacing w:val="0"/>
          <w:w w:val="100"/>
          <w:position w:val="0"/>
        </w:rPr>
        <w:t>始性”来了，然而我们还是只好承 认这仍然是属于黄帝的神话，是黄帝神话的流传演变。一切原 始社会的神话流传到各个不同的历史时期，都会发生变化的，我 们还得适当地承认它，否则神话就会失去生机，只是一堆僵死的 枯骨。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760" w:line="545" w:lineRule="exact"/>
        <w:ind w:left="340" w:right="0" w:firstLine="660"/>
        <w:jc w:val="both"/>
      </w:pPr>
      <w:r>
        <w:rPr>
          <w:color w:val="000000"/>
          <w:spacing w:val="0"/>
          <w:w w:val="100"/>
          <w:position w:val="0"/>
        </w:rPr>
        <w:t>最后大路说说属于杂家的《吕氏春秋》和《淮南子》两部著 作。两部著作旧时图书分类虽然把它们同列入杂家之中，可是 它们的性质还是略有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不同'</w:t>
      </w:r>
      <w:r>
        <w:rPr>
          <w:color w:val="000000"/>
          <w:spacing w:val="0"/>
          <w:w w:val="100"/>
          <w:position w:val="0"/>
        </w:rPr>
        <w:t>《吕氏春秋》是杂而近儒，比较平实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</w:rPr>
        <w:t>《淮南子》是杂而近道，比较开阔宏肆。两部书都保存有不少的 神活材料,或比较完整,或零星片断。《淮南子》书中，保存神话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240" w:lineRule="auto"/>
        <w:ind w:left="0" w:right="0" w:firstLine="880"/>
        <w:jc w:val="left"/>
        <w:sectPr>
          <w:footerReference w:type="default" r:id="rId116"/>
          <w:footerReference w:type="even" r:id="rId117"/>
          <w:footerReference w:type="first" r:id="rId118"/>
          <w:footnotePr>
            <w:pos w:val="pageBottom"/>
            <w:numFmt w:val="decimal"/>
            <w:numRestart w:val="continuous"/>
          </w:footnotePr>
          <w:pgSz w:w="11880" w:h="17835"/>
          <w:pgMar w:top="1160" w:right="757" w:bottom="1595" w:left="1298" w:header="0" w:footer="3" w:gutter="0"/>
          <w:pgNumType w:start="82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CD</w:t>
      </w:r>
      <w:r>
        <w:rPr>
          <w:color w:val="000000"/>
          <w:spacing w:val="0"/>
          <w:w w:val="100"/>
          <w:position w:val="0"/>
        </w:rPr>
        <w:t>见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《苏展</w:t>
      </w:r>
      <w:r>
        <w:rPr>
          <w:color w:val="000000"/>
          <w:spacing w:val="0"/>
          <w:w w:val="100"/>
          <w:position w:val="0"/>
        </w:rPr>
        <w:t>的文学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＞•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0" w:right="0" w:firstLine="260"/>
        <w:jc w:val="left"/>
      </w:pPr>
      <w:r>
        <w:rPr>
          <w:color w:val="000000"/>
          <w:spacing w:val="0"/>
          <w:w w:val="100"/>
          <w:position w:val="0"/>
        </w:rPr>
        <w:t>材料的丰富，尤其多不胜数,仅次于《山海经》。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5" w:lineRule="exact"/>
        <w:ind w:left="260" w:right="0" w:firstLine="680"/>
        <w:jc w:val="both"/>
      </w:pPr>
      <w:r>
        <w:rPr>
          <w:color w:val="000000"/>
          <w:spacing w:val="0"/>
          <w:w w:val="100"/>
          <w:position w:val="0"/>
        </w:rPr>
        <w:t>现在先说《吕氏春秋》。《吕氏春秋》所记，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般偏于历史传 说,神话色彩不太浓厚。但《古乐篇》记帝颛顼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“令鲜</w:t>
      </w:r>
      <w:r>
        <w:rPr>
          <w:color w:val="000000"/>
          <w:spacing w:val="0"/>
          <w:w w:val="100"/>
          <w:position w:val="0"/>
        </w:rPr>
        <w:t xml:space="preserve">先为乐倡”，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“以</w:t>
      </w:r>
      <w:r>
        <w:rPr>
          <w:color w:val="000000"/>
          <w:spacing w:val="0"/>
          <w:w w:val="100"/>
          <w:position w:val="0"/>
        </w:rPr>
        <w:t>其尾鼓其腹。帝嚳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“令凤</w:t>
      </w:r>
      <w:r>
        <w:rPr>
          <w:color w:val="000000"/>
          <w:spacing w:val="0"/>
          <w:w w:val="100"/>
          <w:position w:val="0"/>
        </w:rPr>
        <w:t>鸟天翟舞二却是色彩鲜明，一眼就 能辨出是含有原始意味的神活。《求人篇》记禹因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“求</w:t>
      </w:r>
      <w:r>
        <w:rPr>
          <w:color w:val="000000"/>
          <w:spacing w:val="0"/>
          <w:w w:val="100"/>
          <w:position w:val="0"/>
        </w:rPr>
        <w:t>贤”（其实 主要应当是治水）行经四方奇人异境之地，也很富有神话色彩. 保存神话材料能够称为作出贡献的，要算下面所举《音初篇》的 1段—</w:t>
      </w:r>
      <w:r>
        <w:rPr>
          <w:color w:val="000000"/>
          <w:spacing w:val="0"/>
          <w:w w:val="100"/>
          <w:position w:val="0"/>
          <w:vertAlign w:val="superscript"/>
        </w:rPr>
        <w:t>1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0" w:lineRule="exact"/>
        <w:ind w:left="880" w:right="0" w:firstLine="700"/>
        <w:jc w:val="both"/>
      </w:pPr>
      <w:r>
        <w:rPr>
          <w:color w:val="000000"/>
          <w:spacing w:val="0"/>
          <w:w w:val="100"/>
          <w:position w:val="0"/>
        </w:rPr>
        <w:t>有城氏有二佚女，为之九成之台，饮食必以鼓。帝令燕 往视之，鸣若谥统（溢隘）。二女爱而争搏之，覆以玉筐。少 选，发而视之，兼遗二卵，北飞，遂不反。二女作歌一终，曰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1 </w:t>
      </w:r>
      <w:r>
        <w:rPr>
          <w:color w:val="000000"/>
          <w:spacing w:val="0"/>
          <w:w w:val="100"/>
          <w:position w:val="0"/>
        </w:rPr>
        <w:t>'燕燕住飞，实始作为北音。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3" w:lineRule="exact"/>
        <w:ind w:left="260" w:right="0" w:firstLine="40"/>
        <w:jc w:val="both"/>
      </w:pPr>
      <w:r>
        <w:rPr>
          <w:color w:val="000000"/>
          <w:spacing w:val="0"/>
          <w:w w:val="100"/>
          <w:position w:val="0"/>
        </w:rPr>
        <w:t>这就是《楚辞•天冋》所说的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“简</w:t>
      </w:r>
      <w:r>
        <w:rPr>
          <w:color w:val="000000"/>
          <w:spacing w:val="0"/>
          <w:w w:val="100"/>
          <w:position w:val="0"/>
        </w:rPr>
        <w:t>狄在台，轡何宜？去鸟致贻，女 何喜（嘉）勺也就是《离骚》所说的"望瑶台之偃蹇兮，见有娥之佚 女。……凤皇既受诒兮，恐高辛之先我”。更推远一点，自然也就 是《诗•玄鸟》所说的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“天命</w:t>
      </w:r>
      <w:r>
        <w:rPr>
          <w:color w:val="000000"/>
          <w:spacing w:val="0"/>
          <w:w w:val="100"/>
          <w:position w:val="0"/>
        </w:rPr>
        <w:t>玄岛，降而生商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”了。</w:t>
      </w:r>
      <w:r>
        <w:rPr>
          <w:color w:val="000000"/>
          <w:spacing w:val="0"/>
          <w:w w:val="100"/>
          <w:position w:val="0"/>
        </w:rPr>
        <w:t>此事为历代诗 人所咏歌，可知其流被民间的广溥，但可惜都语焉不详。是此书 首先忠实而生动地记录了这一神话故事的本貌，所以说它是贡 献。其后《史记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•殷</w:t>
      </w:r>
      <w:r>
        <w:rPr>
          <w:color w:val="000000"/>
          <w:spacing w:val="0"/>
          <w:w w:val="100"/>
          <w:position w:val="0"/>
        </w:rPr>
        <w:t>本纪》虽然也记了一段异文，但是两相比较， 便可以看得出来，《史记》所记的索然寡味,远不及这里所记的活 跃多姿了。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0" w:line="547" w:lineRule="exact"/>
        <w:ind w:left="260" w:right="0" w:firstLine="680"/>
        <w:jc w:val="both"/>
      </w:pPr>
      <w:r>
        <w:rPr>
          <w:color w:val="000000"/>
          <w:spacing w:val="0"/>
          <w:w w:val="100"/>
          <w:position w:val="0"/>
        </w:rPr>
        <w:t>杂家而近于道家的《淮南子》，其成书年代和《吕氏春秋》相 距不远，部分内容也是取材于吕氏一书的，但是《淮南子》视野广 阔，搜羽近于道家思想的神话材料，相当宏富，却远非《吕氏春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560" w:line="546" w:lineRule="exact"/>
        <w:ind w:left="0" w:right="0" w:firstLine="680"/>
        <w:jc w:val="left"/>
        <w:sectPr>
          <w:footerReference w:type="default" r:id="rId119"/>
          <w:footerReference w:type="even" r:id="rId120"/>
          <w:footnotePr>
            <w:pos w:val="pageBottom"/>
            <w:numFmt w:val="decimal"/>
            <w:numRestart w:val="continuous"/>
          </w:footnotePr>
          <w:pgSz w:w="11880" w:h="17835"/>
          <w:pgMar w:top="1160" w:right="757" w:bottom="1595" w:left="1298" w:header="732" w:footer="1167" w:gutter="0"/>
          <w:pgNumType w:start="9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84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420" w:right="0" w:firstLine="40"/>
        <w:jc w:val="both"/>
      </w:pPr>
      <w:r>
        <w:rPr>
          <w:color w:val="000000"/>
          <w:spacing w:val="0"/>
          <w:w w:val="100"/>
          <w:position w:val="0"/>
        </w:rPr>
        <w:t>秋》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可比.</w:t>
      </w:r>
      <w:r>
        <w:rPr>
          <w:color w:val="000000"/>
          <w:spacing w:val="0"/>
          <w:w w:val="100"/>
          <w:position w:val="0"/>
        </w:rPr>
        <w:t>単说《地形篇》所载,就有海外三十六国，有昆仑山的 弘伟景象，有禺使太章，竖亥步景大地，有禹•以息土填洪水以为 名山。有对九州■八殯、八統、八极的神话性质的解释，等等，几 乎就是1都《山海经》的縮写。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420" w:right="0" w:firstLine="720"/>
        <w:jc w:val="both"/>
      </w:pPr>
      <w:r>
        <w:rPr>
          <w:color w:val="000000"/>
          <w:spacing w:val="0"/>
          <w:w w:val="100"/>
          <w:position w:val="0"/>
        </w:rPr>
        <w:t>《淮南子》书中所记录保存的神话材料片断，可资参考的很 多，而它最大的功绩和贡献,乃是它比较完整地记录和保存了中 国著名的四大神话——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9" w:lineRule="exact"/>
        <w:ind w:left="1080" w:right="0" w:firstLine="700"/>
        <w:jc w:val="both"/>
      </w:pPr>
      <w:r>
        <w:rPr>
          <w:color w:val="000000"/>
          <w:spacing w:val="0"/>
          <w:w w:val="100"/>
          <w:position w:val="0"/>
        </w:rPr>
        <w:t>往古之时，四扱废，九州裂，天不兼覆，地不周载，火燈 炎（歲）而不天，水浩洋而不息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猛兽食蔬民，督鸟攫老弱。于 是女炳练五色石以补苍夭，断豎足以立四极，杀黑龙以济翼 州，积芦灰以止淫水。（《览冥</w:t>
      </w:r>
      <w:r>
        <w:rPr>
          <w:color w:val="000000"/>
          <w:spacing w:val="0"/>
          <w:w w:val="100"/>
          <w:position w:val="0"/>
          <w:lang w:val="zh-CN" w:eastAsia="zh-CN" w:bidi="zh-CN"/>
        </w:rPr>
        <w:t>篇〉）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9" w:lineRule="exact"/>
        <w:ind w:left="1080" w:right="0" w:firstLine="700"/>
        <w:jc w:val="both"/>
      </w:pPr>
      <w:r>
        <w:rPr>
          <w:color w:val="000000"/>
          <w:spacing w:val="0"/>
          <w:w w:val="100"/>
          <w:position w:val="0"/>
        </w:rPr>
        <w:t>昔者共工与颛顼争为帝，怒而触不周之山，天柱折，地 维绝。天倾西北，故日月星辰移爲，地不满东南，故水漁尘 埃归焉。（，天文篇＞）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9" w:lineRule="exact"/>
        <w:ind w:left="1080" w:right="0" w:firstLine="700"/>
        <w:jc w:val="both"/>
      </w:pPr>
      <w:r>
        <w:rPr>
          <w:color w:val="000000"/>
          <w:spacing w:val="0"/>
          <w:w w:val="100"/>
          <w:position w:val="0"/>
        </w:rPr>
        <w:t>尧之时十日并由，焦禾稼，杀草木，而民无所会，膜猜、 凿齿、九婴、大风、封砖，修蛇皆为民客。尧乃使羿诛凿齿于 畴华之野,杀九嬰于凶水之上，缴大风于骨邱之泽，上射十 日而下杀濮输，断修蛇于洞庭，禽封稀于桑林。万民皆喜， 置尧以为天子，于是天下广狭险易远近，始有道里。（《本 经</w:t>
      </w:r>
      <w:r>
        <w:rPr>
          <w:color w:val="000000"/>
          <w:spacing w:val="0"/>
          <w:w w:val="100"/>
          <w:position w:val="0"/>
          <w:lang w:val="zh-CN" w:eastAsia="zh-CN" w:bidi="zh-CN"/>
        </w:rPr>
        <w:t>篇》）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70" w:lineRule="exact"/>
        <w:ind w:left="1080" w:right="0" w:firstLine="700"/>
        <w:jc w:val="both"/>
      </w:pPr>
      <w:r>
        <w:rPr>
          <w:color w:val="000000"/>
          <w:spacing w:val="0"/>
          <w:w w:val="100"/>
          <w:position w:val="0"/>
        </w:rPr>
        <w:t>羿请不死之药于西王母，妲娥窃以奔月，怅然有丧，无 以续之。（《宽冥篇》）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四大神话，羿射日除害和嫦娥奔月，先秦时代已有零片记录，如 《山海经》、《楚辞》及《归藏》诸书都有所记，而惟《淮南子》所记 </w:t>
      </w:r>
      <w:r>
        <w:rPr>
          <w:color w:val="000000"/>
          <w:spacing w:val="0"/>
          <w:w w:val="100"/>
          <w:position w:val="0"/>
        </w:rPr>
        <w:t>的，却是比较完整。嫦娥奔月神话，据《初学记》卷一所引，于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“奔 </w:t>
      </w:r>
      <w:r>
        <w:rPr>
          <w:color w:val="000000"/>
          <w:spacing w:val="0"/>
          <w:w w:val="100"/>
          <w:position w:val="0"/>
        </w:rPr>
        <w:t>月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”句下</w:t>
      </w:r>
      <w:r>
        <w:rPr>
          <w:color w:val="000000"/>
          <w:spacing w:val="0"/>
          <w:w w:val="100"/>
          <w:position w:val="0"/>
        </w:rPr>
        <w:t>，尚有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“托</w:t>
      </w:r>
      <w:r>
        <w:rPr>
          <w:color w:val="000000"/>
          <w:spacing w:val="0"/>
          <w:w w:val="100"/>
          <w:position w:val="0"/>
        </w:rPr>
        <w:t>身于月，是为蟾赊,而为月精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”十二</w:t>
      </w:r>
      <w:r>
        <w:rPr>
          <w:color w:val="000000"/>
          <w:spacing w:val="0"/>
          <w:w w:val="100"/>
          <w:position w:val="0"/>
        </w:rPr>
        <w:t>个字，为今 本所无，大约是被后世的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“授绅先生，</w:t>
      </w:r>
      <w:r>
        <w:rPr>
          <w:color w:val="000000"/>
          <w:spacing w:val="0"/>
          <w:w w:val="100"/>
          <w:position w:val="0"/>
        </w:rPr>
        <w:t xml:space="preserve">嫌其“不雅驯。删落去了。 但是补足起来，这个神话故事就更完全，也更接近原始本貌。其 他各段，大约没有什么删改。不过羿射日事，据《论衡》所引的 《淮南子》，乃是尧自己本人“上射十日”，或“上射九日”，而不是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“尧</w:t>
      </w:r>
      <w:r>
        <w:rPr>
          <w:color w:val="000000"/>
          <w:spacing w:val="0"/>
          <w:w w:val="100"/>
          <w:position w:val="0"/>
        </w:rPr>
        <w:t>乃使羿……上射十日' 从《本经篇》后文'万民皆喜、置尧以 为天子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”看</w:t>
      </w:r>
      <w:r>
        <w:rPr>
          <w:color w:val="000000"/>
          <w:spacing w:val="0"/>
          <w:w w:val="100"/>
          <w:position w:val="0"/>
        </w:rPr>
        <w:t>.似乎说做是尧本人为民射日除害①，更近情理。尧 在古神话传说中，原也是一个能文会武的神性英雄，并不一味 那么愁眉双锁，形如八字（《尚书大传》），忧劳瘦歟《汉书人表 考》爲作此形状者，是儒家之徒把神性英雄的尧历史化了再加 上自己推想的结果。不过羿射日除害的神话零片，先秦古书已 早有记载,《楚辞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天问》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“羿</w:t>
      </w:r>
      <w:r>
        <w:rPr>
          <w:color w:val="000000"/>
          <w:spacing w:val="0"/>
          <w:w w:val="100"/>
          <w:position w:val="0"/>
        </w:rPr>
        <w:t>焉弹日，乌焉解羽”，《山海经</w:t>
      </w:r>
      <w:r>
        <w:rPr>
          <w:color w:val="000000"/>
          <w:spacing w:val="0"/>
          <w:w w:val="100"/>
          <w:position w:val="0"/>
          <w:lang w:val="zh-CN" w:eastAsia="zh-CN" w:bidi="zh-CN"/>
        </w:rPr>
        <w:t>-</w:t>
      </w:r>
      <w:r>
        <w:rPr>
          <w:color w:val="000000"/>
          <w:spacing w:val="0"/>
          <w:w w:val="100"/>
          <w:position w:val="0"/>
        </w:rPr>
        <w:t>海外 南经沪羿与凿齿战子寿华之野”便是。因疑射日除害.原有两种 民间传说•一属之羿，一属之尧。而属之羿的更占优势，后人因 改属之尧的古本《淮南子》，使属之羿，以成今本的状态。这种改 动其实并不太费事•、只是在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“尧乃”下，</w:t>
      </w:r>
      <w:r>
        <w:rPr>
          <w:color w:val="000000"/>
          <w:spacing w:val="0"/>
          <w:w w:val="100"/>
          <w:position w:val="0"/>
        </w:rPr>
        <w:t>加上“使羿”二宇就行了， 看去也是天衣无缝，丝毫不露斧凿痕迹。流传至今动辄两三千 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古书.</w:t>
      </w:r>
      <w:r>
        <w:rPr>
          <w:color w:val="000000"/>
          <w:spacing w:val="0"/>
          <w:w w:val="100"/>
          <w:position w:val="0"/>
        </w:rPr>
        <w:t>其增删改易的情况是非常复杂的，《淮南子》以上二 例，只不过就其还能査考者，举出以略见一斑罢了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360" w:line="546" w:lineRule="exact"/>
        <w:ind w:left="220" w:right="0" w:firstLine="700"/>
        <w:jc w:val="both"/>
      </w:pPr>
      <w:r>
        <w:rPr>
          <w:color w:val="000000"/>
          <w:spacing w:val="0"/>
          <w:w w:val="100"/>
          <w:position w:val="0"/>
        </w:rPr>
        <w:t>四大神话中女娴补天与共工触山，《淮南子》所记，实为首 见，气魄与规模，无愧宏伟，是神话的中坚;而此书首次揭出，于 保存神话资料，应推许为做出了重大贡献。女蜗补天，其目的乃 在于治理洪水，女娴是我国神话传说中第一位治水英雄，故后世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180" w:line="390" w:lineRule="exact"/>
        <w:ind w:left="1280" w:right="0" w:hanging="500"/>
        <w:jc w:val="both"/>
      </w:pPr>
      <w:r>
        <w:rPr>
          <w:color w:val="000000"/>
          <w:spacing w:val="0"/>
          <w:w w:val="100"/>
          <w:position w:val="0"/>
        </w:rPr>
        <w:t>①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，论衡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氛类箱,尧时大风为害，売漫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缴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大风于斉丘之野</w:t>
      </w:r>
      <w:r>
        <w:rPr>
          <w:color w:val="000000"/>
          <w:spacing w:val="0"/>
          <w:w w:val="100"/>
          <w:position w:val="0"/>
          <w:lang w:val="en-US" w:eastAsia="en-US" w:bidi="en-US"/>
        </w:rPr>
        <w:t>.•</w:t>
      </w:r>
      <w:r>
        <w:rPr>
          <w:color w:val="000000"/>
          <w:spacing w:val="0"/>
          <w:w w:val="100"/>
          <w:position w:val="0"/>
        </w:rPr>
        <w:t>可 風尧不単射日，还兼除苫.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40" w:line="547" w:lineRule="exact"/>
        <w:ind w:left="260" w:right="0" w:firstLine="20"/>
        <w:jc w:val="both"/>
      </w:pPr>
      <w:r>
        <w:rPr>
          <w:color w:val="000000"/>
          <w:spacing w:val="0"/>
          <w:w w:val="100"/>
          <w:position w:val="0"/>
        </w:rPr>
        <w:t>伏義女蜗兄妹绪婚神话，常和洪水神话相联系，成为洪水遗民， 再造人类的神活，这也是一个原因。我别有解说，详《古神话选 释》有关部分，这里就不多说了。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after="380" w:line="240" w:lineRule="auto"/>
        <w:ind w:left="0" w:right="0" w:firstLine="0"/>
        <w:jc w:val="center"/>
      </w:pPr>
      <w:bookmarkStart w:id="171" w:name="bookmark171"/>
      <w:bookmarkStart w:id="172" w:name="bookmark172"/>
      <w:bookmarkStart w:id="173" w:name="bookmark173"/>
      <w:r>
        <w:rPr>
          <w:color w:val="000000"/>
          <w:spacing w:val="0"/>
          <w:w w:val="100"/>
          <w:position w:val="0"/>
        </w:rPr>
        <w:t>七、《世本》、《尔雅》与《说文</w:t>
      </w:r>
      <w:bookmarkEnd w:id="171"/>
      <w:bookmarkEnd w:id="172"/>
      <w:bookmarkEnd w:id="173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9" w:lineRule="exact"/>
        <w:ind w:left="260" w:right="0" w:firstLine="700"/>
        <w:jc w:val="both"/>
      </w:pPr>
      <w:r>
        <w:rPr>
          <w:color w:val="000000"/>
          <w:spacing w:val="0"/>
          <w:w w:val="100"/>
          <w:position w:val="0"/>
        </w:rPr>
        <w:t>秦末汉初,还有两部有关神话研究的书,值得提出来大略讲 讲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部是历史类铺《地本》，一部是小学类的《尔雅》。《世本》&amp; 南宋时就佚亡了，今矢保存着的唯有清代诸家的辑本.一九五七 年商务印书馆出版了《眩本八种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札集</w:t>
      </w:r>
      <w:r>
        <w:rPr>
          <w:color w:val="000000"/>
          <w:spacing w:val="0"/>
          <w:w w:val="100"/>
          <w:position w:val="0"/>
        </w:rPr>
        <w:t>王谟、孙冯翼、陈其荣、秦嘉 谟、张满、雷学淇、葬洋林、王梓村八家的辑本为一书，最便学者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3 </w:t>
      </w:r>
      <w:r>
        <w:rPr>
          <w:color w:val="000000"/>
          <w:spacing w:val="0"/>
          <w:w w:val="100"/>
          <w:position w:val="0"/>
        </w:rPr>
        <w:t>《尔雅》还完好无魂地保存着，通行本有郝聲行的《尔雅义疏》。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75" w:lineRule="exact"/>
        <w:ind w:left="260" w:right="0" w:firstLine="700"/>
        <w:jc w:val="both"/>
      </w:pPr>
      <w:r>
        <w:rPr>
          <w:color w:val="000000"/>
          <w:spacing w:val="0"/>
          <w:w w:val="100"/>
          <w:position w:val="0"/>
        </w:rPr>
        <w:t>《世本•作篇》记述了古代圣主贤臣的创造发明，这些人实 际上都是神话传说中的文化英雄，《世本》将他们历史化和条理 化了。但也幸号有这种记载，使我们能大略看到近古神话传说 中关于文物创造发明的一些侧影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920" w:right="0" w:firstLine="680"/>
        <w:jc w:val="both"/>
      </w:pPr>
      <w:r>
        <w:rPr>
          <w:color w:val="000000"/>
          <w:spacing w:val="0"/>
          <w:w w:val="100"/>
          <w:position w:val="0"/>
        </w:rPr>
        <w:t>伏羲制以俪皮嫁娶之礼。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伏―.</w:t>
      </w:r>
      <w:r>
        <w:rPr>
          <w:color w:val="000000"/>
          <w:spacing w:val="0"/>
          <w:w w:val="100"/>
          <w:position w:val="0"/>
        </w:rPr>
        <w:t>神农作瑟。女炳 作笙簧。顎顼命飞龙氏铸洪钟，声振而远。祝融作市。</w:t>
      </w:r>
      <w:r>
        <w:rPr>
          <w:i/>
          <w:iCs/>
          <w:color w:val="000000"/>
          <w:spacing w:val="0"/>
          <w:w w:val="100"/>
          <w:position w:val="0"/>
        </w:rPr>
        <w:t xml:space="preserve">句 </w:t>
      </w:r>
      <w:r>
        <w:rPr>
          <w:color w:val="000000"/>
          <w:spacing w:val="0"/>
          <w:w w:val="100"/>
          <w:position w:val="0"/>
        </w:rPr>
        <w:t>芒作罗。黄帝使義和作占日，當仪作占月。伶伦造律吕。诅 诵苍颉作书。史皇作图。伯余作衣裳。尹寿作鏡。貴尤以 金作兵器。巫成作笹。巫彭作医。巫咸作铜鼓。逢蒙传射。 咳作服牛.相土作乘马。奚仲始作车。宿沙作瘾盐。化益 作井。尧造围棋，丹朱善之，绿作城郭。皋陶作五刑。舜 作箫'變作乐。艘首作虱昆吾作陶.……（张渤薛集补注本）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3" w:lineRule="exact"/>
        <w:ind w:left="0" w:right="0" w:firstLine="160"/>
        <w:jc w:val="both"/>
      </w:pPr>
      <w:r>
        <w:rPr>
          <w:color w:val="000000"/>
          <w:spacing w:val="0"/>
          <w:w w:val="100"/>
          <w:position w:val="0"/>
        </w:rPr>
        <w:t>以上这些英雄的创造发明，有些也散见于《山海经》、《管子》、《荀 子》、《吕氏眷秋》……诸书，文字互有出入。《世本》的作者大概 是汇集了这些记载又益以当时的传闻以成此</w:t>
      </w:r>
      <w:r>
        <w:rPr>
          <w:color w:val="000000"/>
          <w:spacing w:val="0"/>
          <w:w w:val="100"/>
          <w:position w:val="0"/>
          <w:lang w:val="zh-CN" w:eastAsia="zh-CN" w:bidi="zh-CN"/>
        </w:rPr>
        <w:t>篇的。</w:t>
      </w:r>
      <w:r>
        <w:rPr>
          <w:color w:val="000000"/>
          <w:spacing w:val="0"/>
          <w:w w:val="100"/>
          <w:position w:val="0"/>
        </w:rPr>
        <w:t>这些简单的 记叙看似平淡无奇，作者必然也是径以史实视之，其实可能全都 是神话。因为在原始时代,每种文物的创造发明,都不知道要经 历多少世纪，多少人的钻研探索、劳动实践，然后才能由极简单 粗糙到逐步细致完善起来，决非某个人一手一足，一朝一夕之 功。把种种创造发明都集中在某些圣主贤臣的身上，这本身就 是神话，也是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传说。</w:t>
      </w:r>
      <w:r>
        <w:rPr>
          <w:color w:val="000000"/>
          <w:spacing w:val="0"/>
          <w:w w:val="100"/>
          <w:position w:val="0"/>
        </w:rPr>
        <w:t>然而群众为了要滿足他们的历史知识，即对 社会发展的大概认识，是需要用这种神话待说的柢括来帮助他 们的记忆的，否则他们就会觉得以往的漫长岁月是漆黑一团，模 糊不清了。因而《世本》的《作篇》和近于“神谱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《帝系篇》，是 既具有神话研究參考的价值，也起到一些传授历史知识，至少是 传授,史影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”知</w:t>
      </w:r>
      <w:r>
        <w:rPr>
          <w:color w:val="000000"/>
          <w:spacing w:val="0"/>
          <w:w w:val="100"/>
          <w:position w:val="0"/>
        </w:rPr>
        <w:t>识的作用的。《帝系篇》里，确实还是有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些神话 传说的材料，如象——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880" w:right="0" w:firstLine="660"/>
        <w:jc w:val="both"/>
      </w:pPr>
      <w:r>
        <w:rPr>
          <w:color w:val="000000"/>
          <w:spacing w:val="0"/>
          <w:w w:val="100"/>
          <w:position w:val="0"/>
        </w:rPr>
        <w:t>女蜗氏帝娥陵氏制都艮僧，以一天下之音［命圣氏为斑 曾，合日月星辰，名曰《充乐》，既成，天下无不得理。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880" w:right="0" w:firstLine="660"/>
        <w:jc w:val="both"/>
      </w:pPr>
      <w:r>
        <w:rPr>
          <w:color w:val="000000"/>
          <w:spacing w:val="0"/>
          <w:w w:val="100"/>
          <w:position w:val="0"/>
        </w:rPr>
        <w:t>陆终娶于鬼方氏之妹，例之女摘</w:t>
      </w:r>
      <w:r>
        <w:rPr>
          <w:color w:val="000000"/>
          <w:spacing w:val="0"/>
          <w:w w:val="100"/>
          <w:position w:val="0"/>
          <w:lang w:val="zh-CN" w:eastAsia="zh-CN" w:bidi="zh-CN"/>
        </w:rPr>
        <w:t>,是生</w:t>
      </w:r>
      <w:r>
        <w:rPr>
          <w:color w:val="000000"/>
          <w:spacing w:val="0"/>
          <w:w w:val="100"/>
          <w:position w:val="0"/>
        </w:rPr>
        <w:t>六子。孕三年而 不育，剖其左胁，获三</w:t>
      </w:r>
      <w:r>
        <w:rPr>
          <w:i/>
          <w:iCs/>
          <w:color w:val="000000"/>
          <w:spacing w:val="0"/>
          <w:w w:val="100"/>
          <w:position w:val="0"/>
        </w:rPr>
        <w:t>人新</w:t>
      </w:r>
      <w:r>
        <w:rPr>
          <w:color w:val="000000"/>
          <w:spacing w:val="0"/>
          <w:w w:val="100"/>
          <w:position w:val="0"/>
        </w:rPr>
        <w:t xml:space="preserve"> 制其右胁，获三人焉。其一日 类，是为昆吾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其二曰惠连，是为参胡；其三曰賞铿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是为彭 祖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其四曰求言，是为郃人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［其五</w:t>
      </w:r>
      <w:r>
        <w:rPr>
          <w:color w:val="000000"/>
          <w:spacing w:val="0"/>
          <w:w w:val="100"/>
          <w:position w:val="0"/>
        </w:rPr>
        <w:t>曰安，是为曹姓$其大曰季 连，是为芋姓。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1500" w:right="0" w:firstLine="0"/>
        <w:jc w:val="left"/>
      </w:pPr>
      <w:r>
        <w:rPr>
          <w:color w:val="000000"/>
          <w:spacing w:val="0"/>
          <w:w w:val="100"/>
          <w:position w:val="0"/>
        </w:rPr>
        <w:t>尧玖散宜氏子，谓之女皇.女皇生丹朱。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1500" w:right="0" w:firstLine="0"/>
        <w:jc w:val="left"/>
      </w:pPr>
      <w:r>
        <w:rPr>
          <w:color w:val="000000"/>
          <w:spacing w:val="0"/>
          <w:w w:val="100"/>
          <w:position w:val="0"/>
        </w:rPr>
        <w:t>舜时西王母献白环及保。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280" w:line="543" w:lineRule="exact"/>
        <w:ind w:left="1500" w:right="0" w:firstLine="0"/>
        <w:jc w:val="left"/>
        <w:sectPr>
          <w:footerReference w:type="default" r:id="rId121"/>
          <w:footerReference w:type="even" r:id="rId122"/>
          <w:footnotePr>
            <w:pos w:val="pageBottom"/>
            <w:numFmt w:val="decimal"/>
            <w:numRestart w:val="continuous"/>
          </w:footnotePr>
          <w:pgSz w:w="11880" w:h="17835"/>
          <w:pgMar w:top="1160" w:right="757" w:bottom="1595" w:left="1298" w:header="0" w:footer="3" w:gutter="0"/>
          <w:pgNumType w:start="8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禹母修己，吞神珠如惹宓，胸拆生禹。（局上督本）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0" w:lineRule="exact"/>
        <w:ind w:left="0" w:right="0" w:firstLine="520"/>
        <w:jc w:val="left"/>
      </w:pPr>
      <w:r>
        <w:rPr>
          <w:color w:val="000000"/>
          <w:spacing w:val="0"/>
          <w:w w:val="100"/>
          <w:position w:val="0"/>
        </w:rPr>
        <w:t>踣等。而最重要的一段，却保存在《氏姓篇》里一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1180" w:right="0" w:firstLine="620"/>
        <w:jc w:val="both"/>
      </w:pPr>
      <w:r>
        <w:rPr>
          <w:color w:val="000000"/>
          <w:spacing w:val="0"/>
          <w:w w:val="100"/>
          <w:position w:val="0"/>
        </w:rPr>
        <w:t>廩君之先，故由巫诞。巴郡南郡蛮，本有五姓：巴氏、奨 氏、障〈理）氏、相氏■郑氏，皆出于五落钟离山。其山有赤黑 二穴，巴氏之子生于赤穴，四姓之子皆生黑穴，未有君长，俱 事鬼相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1180" w:right="0" w:firstLine="620"/>
        <w:jc w:val="both"/>
      </w:pPr>
      <w:r>
        <w:rPr>
          <w:color w:val="000000"/>
          <w:spacing w:val="0"/>
          <w:w w:val="100"/>
          <w:position w:val="0"/>
        </w:rPr>
        <w:t>麋君名曰务相，姓巴氏，与樊氏，障（輝）氏、相氏、郑氏 凡五灶，俱出皆争神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乃共掷剑于石，约能中者，奉以为君\ 巴氏子务相，乃独中之，众皆叹，又令各乘土船，雕文画之， 而浮水中，约能浮者，当以为君。余姓悉沉,惟务相独浮，因 共立之，是为廩君。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0" w:lineRule="exact"/>
        <w:ind w:left="1180" w:right="0" w:firstLine="620"/>
        <w:jc w:val="both"/>
      </w:pPr>
      <w:r>
        <w:rPr>
          <w:color w:val="000000"/>
          <w:spacing w:val="0"/>
          <w:w w:val="100"/>
          <w:position w:val="0"/>
        </w:rPr>
        <w:t>乃乘土船，从夷水至盐阳。盐水有神女，禮原君曰"此 地广大</w:t>
      </w:r>
      <w:r>
        <w:rPr>
          <w:color w:val="000000"/>
          <w:spacing w:val="0"/>
          <w:w w:val="100"/>
          <w:position w:val="0"/>
          <w:lang w:val="en-US" w:eastAsia="en-US" w:bidi="en-US"/>
        </w:rPr>
        <w:t>■</w:t>
      </w:r>
      <w:r>
        <w:rPr>
          <w:color w:val="000000"/>
          <w:spacing w:val="0"/>
          <w:w w:val="100"/>
          <w:position w:val="0"/>
        </w:rPr>
        <w:t>鱼盐所出，原留共居了廩君不许。盐神暮辄来取 宿，旦即化为飞虫，与诸虫群飞。掩蔽日光，夭地晦冥，积十 余日。廩君不知东西所向，七日七夜。使人操靑缕以遗盐 神曰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，'缨</w:t>
      </w:r>
      <w:r>
        <w:rPr>
          <w:color w:val="000000"/>
          <w:spacing w:val="0"/>
          <w:w w:val="100"/>
          <w:position w:val="0"/>
        </w:rPr>
        <w:t>此即相宜，云与女俱生，宜将去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。”盐</w:t>
      </w:r>
      <w:r>
        <w:rPr>
          <w:color w:val="000000"/>
          <w:spacing w:val="0"/>
          <w:w w:val="100"/>
          <w:position w:val="0"/>
        </w:rPr>
        <w:t>神受而缨之。 廩君即立阳衣上，应青缕而射之，中盐神。拄神死，天乃大 开。（樂嘉谟糧补本）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3" w:lineRule="exact"/>
        <w:ind w:left="520" w:right="0" w:firstLine="60"/>
        <w:jc w:val="both"/>
        <w:sectPr>
          <w:footerReference w:type="default" r:id="rId123"/>
          <w:footerReference w:type="even" r:id="rId124"/>
          <w:footnotePr>
            <w:pos w:val="pageBottom"/>
            <w:numFmt w:val="decimal"/>
            <w:numRestart w:val="continuous"/>
          </w:footnotePr>
          <w:pgSz w:w="11880" w:h="17835"/>
          <w:pgMar w:top="1160" w:right="757" w:bottom="1595" w:left="1298" w:header="732" w:footer="1167" w:gutter="0"/>
          <w:pgNumType w:start="103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这是一段相当优美动人,故事性强的神话,想不到竟保存在已经 佚亡的《世本》这部书里.前•人多未给予应有的重视。辑注《世 本》的诸家辑这段神话，都到此为止，没有下文。故事似乎还未 完备。有的辑本在这下面多了一句「廩君于是君乎夷城/也象 是硬凑上去的，仍然感到中间有空缺。后来在《晋书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李特载记》 里才找到这么一段——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4" w:lineRule="exact"/>
        <w:ind w:left="800" w:right="0" w:firstLine="640"/>
        <w:jc w:val="both"/>
      </w:pPr>
      <w:r>
        <w:rPr>
          <w:color w:val="000000"/>
          <w:spacing w:val="0"/>
          <w:w w:val="100"/>
          <w:position w:val="0"/>
        </w:rPr>
        <w:t xml:space="preserve">凛君复乘土船下及夷城,夷城石原曲，泉水亦曲，廩君 望如穴状。叹曰"我新从穴中出，今又入此，奈何!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”岸</w:t>
      </w:r>
      <w:r>
        <w:rPr>
          <w:color w:val="000000"/>
          <w:spacing w:val="0"/>
          <w:w w:val="100"/>
          <w:position w:val="0"/>
        </w:rPr>
        <w:t>即为 崩，广三丈余，而阶陛</w:t>
      </w:r>
      <w:r>
        <w:rPr>
          <w:color w:val="000000"/>
          <w:spacing w:val="0"/>
          <w:w w:val="100"/>
          <w:position w:val="0"/>
          <w:lang w:val="zh-CN" w:eastAsia="zh-CN" w:bidi="zh-CN"/>
        </w:rPr>
        <w:t>相来。</w:t>
      </w:r>
      <w:r>
        <w:rPr>
          <w:color w:val="000000"/>
          <w:spacing w:val="0"/>
          <w:w w:val="100"/>
          <w:position w:val="0"/>
        </w:rPr>
        <w:t>廩君登之。岸上有平石，方一 丈，长五尺。廩君休其上，投策计算，皆著石焉。因立城其 旁而居之。其后种类遂繁。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200"/>
        <w:jc w:val="both"/>
      </w:pPr>
      <w:r>
        <w:rPr>
          <w:color w:val="000000"/>
          <w:spacing w:val="0"/>
          <w:w w:val="100"/>
          <w:position w:val="0"/>
        </w:rPr>
        <w:t xml:space="preserve">和前面所辑《世本》佚文衔接起来，故事就完备了,这也就是廩君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“君乎</w:t>
      </w:r>
      <w:r>
        <w:rPr>
          <w:color w:val="000000"/>
          <w:spacing w:val="0"/>
          <w:w w:val="100"/>
          <w:position w:val="0"/>
        </w:rPr>
        <w:t>夷城〃的具体经过。《晋书》写此，是直接叙述，并未称引 《世本》，但我疑心这仍是《世本》的佚文，被《晋书》作者当做历史 材料写进了著作。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20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' </w:t>
      </w:r>
      <w:r>
        <w:rPr>
          <w:color w:val="000000"/>
          <w:spacing w:val="0"/>
          <w:w w:val="100"/>
          <w:position w:val="0"/>
        </w:rPr>
        <w:t>廩君神话反映了古代民族从穴居野处的蒙昧状态中觉醒过 来,要求进步的心理状态，而廩君，正是这种心理状态的形象的 体现。这个人物，本身就有充分的神性,所以能掷剑而中石，乘 雕花土船而不沉，足以为众人的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君长.</w:t>
      </w:r>
      <w:r>
        <w:rPr>
          <w:color w:val="000000"/>
          <w:spacing w:val="0"/>
          <w:w w:val="100"/>
          <w:position w:val="0"/>
        </w:rPr>
        <w:t>康君也许是原始社会末 期的酋长而兼巫师，从“廩看之先，故出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2K«6‘</w:t>
      </w:r>
      <w:r>
        <w:rPr>
          <w:color w:val="000000"/>
          <w:spacing w:val="0"/>
          <w:w w:val="100"/>
          <w:position w:val="0"/>
        </w:rPr>
        <w:t>的记叙看,他可能 还出身于一个业巫的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世家.</w:t>
      </w:r>
      <w:r>
        <w:rPr>
          <w:color w:val="000000"/>
          <w:spacing w:val="0"/>
          <w:w w:val="100"/>
          <w:position w:val="0"/>
        </w:rPr>
        <w:t>掷剑和果土船,都基他巫术行为的 神话描写。难能可贵的，并不是这个英雄的神性或巫术,而是他 导引群众去寻觅新居地的途程中，遇见盆水女神的阻留而不变 其初衷这件事。对于一个容易苟安、把个人利益看得较重、把群 众利益看得较轻的人说来，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  <w:r>
        <w:rPr>
          <w:color w:val="000000"/>
          <w:spacing w:val="0"/>
          <w:w w:val="100"/>
          <w:position w:val="0"/>
        </w:rPr>
        <w:t>是经不起这种考验的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然而他是经 受住了。所以当他率领部众到达夷城的时候，又再度显示了他 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神性。“岸</w:t>
      </w:r>
      <w:r>
        <w:rPr>
          <w:color w:val="000000"/>
          <w:spacing w:val="0"/>
          <w:w w:val="100"/>
          <w:position w:val="0"/>
        </w:rPr>
        <w:t>即为崩，阶陛相乘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、“投</w:t>
      </w:r>
      <w:r>
        <w:rPr>
          <w:color w:val="000000"/>
          <w:spacing w:val="0"/>
          <w:w w:val="100"/>
          <w:position w:val="0"/>
        </w:rPr>
        <w:t xml:space="preserve">策计算，皆著石焉”——这 类神异景象的出现，毋宁说是群众对这个顺乎天心民意的英雄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在回</w:t>
      </w:r>
      <w:r>
        <w:rPr>
          <w:color w:val="000000"/>
          <w:spacing w:val="0"/>
          <w:w w:val="100"/>
          <w:position w:val="0"/>
        </w:rPr>
        <w:t>忆中通过幻想折射的颂歌。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800"/>
        <w:jc w:val="both"/>
        <w:sectPr>
          <w:footerReference w:type="default" r:id="rId125"/>
          <w:footerReference w:type="even" r:id="rId126"/>
          <w:footnotePr>
            <w:pos w:val="pageBottom"/>
            <w:numFmt w:val="decimal"/>
            <w:numRestart w:val="continuous"/>
          </w:footnotePr>
          <w:pgSz w:w="11880" w:h="17835"/>
          <w:pgMar w:top="1160" w:right="757" w:bottom="1595" w:left="1298" w:header="732" w:footer="3" w:gutter="0"/>
          <w:pgNumType w:start="9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《山海经•海内経》说：“西南有巴国.大嗥生咸鸟，咸鸟生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乘厘,乘厘生后照，后應是始为巴人。飞世本》又有一条佚文说？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“巴氏</w:t>
      </w:r>
      <w:r>
        <w:rPr>
          <w:color w:val="000000"/>
          <w:spacing w:val="0"/>
          <w:w w:val="100"/>
          <w:position w:val="0"/>
        </w:rPr>
        <w:t xml:space="preserve">，巴子国，子孙以国为氏了有的学者格这两条材料和廩君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“姓巴</w:t>
      </w:r>
      <w:r>
        <w:rPr>
          <w:color w:val="000000"/>
          <w:spacing w:val="0"/>
          <w:w w:val="100"/>
          <w:position w:val="0"/>
        </w:rPr>
        <w:t>氏”联系起来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认为屢君有可能是伏叢的后裔①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。“伏</w:t>
      </w:r>
      <w:r>
        <w:rPr>
          <w:color w:val="000000"/>
          <w:spacing w:val="0"/>
          <w:w w:val="100"/>
          <w:position w:val="0"/>
        </w:rPr>
        <w:t>義鳞 身，女蜗蛇躯”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《《文</w:t>
      </w:r>
      <w:r>
        <w:rPr>
          <w:color w:val="000000"/>
          <w:spacing w:val="0"/>
          <w:w w:val="100"/>
          <w:position w:val="0"/>
        </w:rPr>
        <w:t>选•王文考〈鲁灵光殿赋〉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汾，</w:t>
      </w:r>
      <w:r>
        <w:rPr>
          <w:color w:val="000000"/>
          <w:spacing w:val="0"/>
          <w:w w:val="100"/>
          <w:position w:val="0"/>
        </w:rPr>
        <w:t>伏義女蜗俱以 蛇为图腾，原君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“姓</w:t>
      </w:r>
      <w:r>
        <w:rPr>
          <w:color w:val="000000"/>
          <w:spacing w:val="0"/>
          <w:w w:val="100"/>
          <w:position w:val="0"/>
        </w:rPr>
        <w:t>巴氏”，《说文》十四说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，“巴</w:t>
      </w:r>
      <w:r>
        <w:rPr>
          <w:color w:val="000000"/>
          <w:spacing w:val="0"/>
          <w:w w:val="100"/>
          <w:position w:val="0"/>
        </w:rPr>
        <w:t>，虫也，或曰，食象 蛇，象形。”巴字篆书作竿，画的就是一条蟒蛇，蛇腹彭亨鼓然之 形明显可见，那么囉巴氏■的廩若当也是以蛇为图腾，说他是伏 磯的后裔,也是可通的。廩君神话和伏報神话联系起来,神话的 内容就更丰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富了.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85" w:lineRule="exact"/>
        <w:ind w:left="180" w:right="0" w:firstLine="680"/>
        <w:jc w:val="both"/>
      </w:pPr>
      <w:r>
        <w:rPr>
          <w:color w:val="000000"/>
          <w:spacing w:val="0"/>
          <w:w w:val="100"/>
          <w:position w:val="0"/>
        </w:rPr>
        <w:t>《尔雅》是中国第一部词书，在释词训诂中，居然也引进了一 些神话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材料。</w:t>
      </w:r>
      <w:r>
        <w:rPr>
          <w:color w:val="000000"/>
          <w:spacing w:val="0"/>
          <w:w w:val="100"/>
          <w:position w:val="0"/>
        </w:rPr>
        <w:t>请看下面这一段一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4" w:lineRule="exact"/>
        <w:ind w:left="820" w:right="0" w:firstLine="680"/>
        <w:jc w:val="both"/>
      </w:pPr>
      <w:r>
        <w:rPr>
          <w:color w:val="000000"/>
          <w:spacing w:val="0"/>
          <w:w w:val="100"/>
          <w:position w:val="0"/>
        </w:rPr>
        <w:t>东方有比目鱼焉，不比不行，其名谓之绿■南方有比翼 鸟焉，不比不飞，其名谓之鹑鹳；西方有比肩兽焉，与邛邛炬 虚比，为邛邛蛇處嚙甘草，即有难，邛邛岖虚负而走,其名谓 之蟹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北方有比慮民爵，迭食両送望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中央有根首蛇焉，此四 方中国之办气也,（《释地＞）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20" w:line="549" w:lineRule="exact"/>
        <w:ind w:left="180" w:right="0" w:firstLine="40"/>
        <w:jc w:val="both"/>
      </w:pPr>
      <w:r>
        <w:rPr>
          <w:color w:val="000000"/>
          <w:spacing w:val="0"/>
          <w:w w:val="100"/>
          <w:position w:val="0"/>
        </w:rPr>
        <w:t>禽兽虫霞和人民都有这样的异状，几乎就是一部《山海经》的缩 影，这不是神话还是什么？神话的踪迹，竟走进了小学类的词书 中，可谓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广远。</w:t>
      </w:r>
      <w:r>
        <w:rPr>
          <w:color w:val="000000"/>
          <w:spacing w:val="0"/>
          <w:w w:val="100"/>
          <w:position w:val="0"/>
        </w:rPr>
        <w:t>旧时学者每叹恨中国没有神话，其实神话材料俯 拾即是。只因过于零星片断，分散在各种不同的古书中，某些人 未细察便作出此种备莽的判断罢了。神话不仅疋进了词书，还 走进了字典。东汉许慎编写的第一部宇典《说文》，便有不少地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60" w:line="240" w:lineRule="auto"/>
        <w:ind w:left="0" w:right="0" w:firstLine="740"/>
        <w:jc w:val="both"/>
      </w:pPr>
      <w:r>
        <w:rPr>
          <w:color w:val="000000"/>
          <w:spacing w:val="0"/>
          <w:w w:val="100"/>
          <w:position w:val="0"/>
        </w:rPr>
        <w:t>①,路史啲作者罗泌和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《世</w:t>
      </w:r>
      <w:r>
        <w:rPr>
          <w:color w:val="000000"/>
          <w:spacing w:val="0"/>
          <w:w w:val="100"/>
          <w:position w:val="0"/>
        </w:rPr>
        <w:t>本〉辑者注之一的雷学淇便有此说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70" w:lineRule="exact"/>
        <w:ind w:left="140" w:right="0" w:firstLine="60"/>
        <w:jc w:val="both"/>
      </w:pPr>
      <w:r>
        <w:rPr>
          <w:color w:val="000000"/>
          <w:spacing w:val="0"/>
          <w:w w:val="100"/>
          <w:position w:val="0"/>
        </w:rPr>
        <w:t>方是以神话材料解释字义的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为说《尔雅》，顺便也把这部书说 说。请看下面这些条目——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25" w:lineRule="exact"/>
        <w:ind w:left="1420" w:right="0" w:firstLine="0"/>
        <w:jc w:val="left"/>
      </w:pPr>
      <w:r>
        <w:rPr>
          <w:color w:val="000000"/>
          <w:spacing w:val="0"/>
          <w:w w:val="100"/>
          <w:position w:val="0"/>
        </w:rPr>
        <w:t>炳，古之神圣女，化万物者也。（十二下）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25" w:lineRule="exact"/>
        <w:ind w:left="800" w:right="0" w:firstLine="640"/>
        <w:jc w:val="both"/>
      </w:pPr>
      <w:r>
        <w:rPr>
          <w:color w:val="000000"/>
          <w:spacing w:val="0"/>
          <w:w w:val="100"/>
          <w:position w:val="0"/>
        </w:rPr>
        <w:t>瞥，周燕也。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一日，蜀王望帝淫其相妻，惭亡去，为 子崙鸟。故蜀人闻子誉呜，皆起曰是望帝也。（四上）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800" w:right="0" w:firstLine="640"/>
        <w:jc w:val="both"/>
      </w:pPr>
      <w:r>
        <w:rPr>
          <w:color w:val="000000"/>
          <w:spacing w:val="0"/>
          <w:w w:val="100"/>
          <w:position w:val="0"/>
        </w:rPr>
        <w:t>凤，神鸟也。天老曰，凤之像也，鸿前麟后，蛇颈鱼尾， 鹳珈鸳思，龙文虎背，燕额鸡嚥，五色备举。出于东方君子 之国，翱翔四海之外，过昆仑，饮穂柱，濯羽弱水，莫宿凤穴， 见则天下大安宁。（四上）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70" w:lineRule="exact"/>
        <w:ind w:left="800" w:right="0" w:firstLine="640"/>
        <w:jc w:val="both"/>
      </w:pPr>
      <w:r>
        <w:rPr>
          <w:color w:val="000000"/>
          <w:spacing w:val="0"/>
          <w:w w:val="100"/>
          <w:position w:val="0"/>
        </w:rPr>
        <w:t>薦，兽之所食草。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古者神人以屬遗黄帝，帝日”何 食何处</w:t>
      </w:r>
      <w:r>
        <w:rPr>
          <w:i/>
          <w:iCs/>
          <w:color w:val="000000"/>
          <w:spacing w:val="0"/>
          <w:w w:val="100"/>
          <w:position w:val="0"/>
        </w:rPr>
        <w:t xml:space="preserve">? 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”曰/</w:t>
      </w:r>
      <w:r>
        <w:rPr>
          <w:color w:val="000000"/>
          <w:spacing w:val="0"/>
          <w:w w:val="100"/>
          <w:position w:val="0"/>
        </w:rPr>
        <w:t>食薦。夏处水泽，冬处松柏。”（十上）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5" w:lineRule="exact"/>
        <w:ind w:left="140" w:right="0" w:firstLine="60"/>
        <w:jc w:val="both"/>
        <w:sectPr>
          <w:footerReference w:type="default" r:id="rId127"/>
          <w:footerReference w:type="even" r:id="rId128"/>
          <w:footnotePr>
            <w:pos w:val="pageBottom"/>
            <w:numFmt w:val="decimal"/>
            <w:numRestart w:val="continuous"/>
          </w:footnotePr>
          <w:pgSz w:w="11880" w:h="17835"/>
          <w:pgMar w:top="1160" w:right="757" w:bottom="1595" w:left="1298" w:header="732" w:footer="1167" w:gutter="0"/>
          <w:pgNumType w:start="10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还可以再引几条,但不必多引了。所引除第三条原见《韩诗外传》 卷八以外，其余都象是新鲜的材料，未见他书记载。这或者是取 自当时的民间传说，或者是征引自早已佚亡的古籍，即此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一端. </w:t>
      </w:r>
      <w:r>
        <w:rPr>
          <w:color w:val="000000"/>
          <w:spacing w:val="0"/>
          <w:w w:val="100"/>
          <w:position w:val="0"/>
        </w:rPr>
        <w:t>已可见《说文》替我们保存古神话资料的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可贵.</w:t>
      </w:r>
    </w:p>
    <w:p>
      <w:pPr>
        <w:pStyle w:val="Style25"/>
        <w:keepNext/>
        <w:keepLines/>
        <w:widowControl w:val="0"/>
        <w:shd w:val="clear" w:color="auto" w:fill="auto"/>
        <w:bidi w:val="0"/>
        <w:spacing w:before="3320" w:line="240" w:lineRule="auto"/>
        <w:ind w:left="0" w:right="0" w:firstLine="0"/>
        <w:jc w:val="center"/>
      </w:pPr>
      <w:bookmarkStart w:id="174" w:name="bookmark174"/>
      <w:bookmarkStart w:id="175" w:name="bookmark175"/>
      <w:bookmarkStart w:id="176" w:name="bookmark176"/>
      <w:r>
        <w:rPr>
          <w:color w:val="000000"/>
          <w:spacing w:val="0"/>
          <w:w w:val="100"/>
          <w:position w:val="0"/>
        </w:rPr>
        <w:t>第五章 汉代的感生神话及其他</w:t>
      </w:r>
      <w:bookmarkEnd w:id="174"/>
      <w:bookmarkEnd w:id="175"/>
      <w:bookmarkEnd w:id="176"/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177" w:name="bookmark177"/>
      <w:bookmarkStart w:id="178" w:name="bookmark178"/>
      <w:bookmarkStart w:id="179" w:name="bookmark179"/>
      <w:r>
        <w:rPr>
          <w:color w:val="000000"/>
          <w:spacing w:val="0"/>
          <w:w w:val="100"/>
          <w:position w:val="0"/>
        </w:rPr>
        <w:t>一、纬书所记的感生神话</w:t>
      </w:r>
      <w:bookmarkEnd w:id="177"/>
      <w:bookmarkEnd w:id="178"/>
      <w:bookmarkEnd w:id="179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260" w:right="0" w:firstLine="620"/>
        <w:jc w:val="both"/>
      </w:pPr>
      <w:r>
        <w:rPr>
          <w:color w:val="000000"/>
          <w:spacing w:val="0"/>
          <w:w w:val="100"/>
          <w:position w:val="0"/>
        </w:rPr>
        <w:t>记录神话和运用神话风气的发达，和春秋战国时代百家争 鸣的学术空气是分不开的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到汉代初年淮南王刘安聚集门客撰 写《淮南子》，太史公司马迁著《史记》的时候，这种发达的风气， 也就临近尾</w:t>
      </w:r>
      <w:r>
        <w:rPr>
          <w:color w:val="000000"/>
          <w:spacing w:val="0"/>
          <w:w w:val="100"/>
          <w:position w:val="0"/>
          <w:lang w:val="zh-CN" w:eastAsia="zh-CN" w:bidi="zh-CN"/>
        </w:rPr>
        <w:t>声了.</w:t>
      </w:r>
      <w:r>
        <w:rPr>
          <w:color w:val="000000"/>
          <w:spacing w:val="0"/>
          <w:w w:val="100"/>
          <w:position w:val="0"/>
        </w:rPr>
        <w:t>汉武帝罢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fill</w:t>
      </w:r>
      <w:r>
        <w:rPr>
          <w:color w:val="000000"/>
          <w:spacing w:val="0"/>
          <w:w w:val="100"/>
          <w:position w:val="0"/>
        </w:rPr>
        <w:t>百家.独尊儒术，实行高度的中央 集权统治，刘安和司马迁都先后道到杀身、刑狱之相，学术空气 由是沉寂下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来了.</w:t>
      </w:r>
      <w:r>
        <w:rPr>
          <w:color w:val="000000"/>
          <w:spacing w:val="0"/>
          <w:w w:val="100"/>
          <w:position w:val="0"/>
        </w:rPr>
        <w:t>代之而起的是立为官学的孔门五经，即《易》、 《书》、《诗》、《礼汉《春秋》，和伴随五经而来的各家解说五经的繁 琐</w:t>
      </w:r>
      <w:r>
        <w:rPr>
          <w:color w:val="000000"/>
          <w:spacing w:val="0"/>
          <w:w w:val="100"/>
          <w:position w:val="0"/>
          <w:lang w:val="zh-CN" w:eastAsia="zh-CN" w:bidi="zh-CN"/>
        </w:rPr>
        <w:t>章句.</w:t>
      </w:r>
      <w:r>
        <w:rPr>
          <w:color w:val="000000"/>
          <w:spacing w:val="0"/>
          <w:w w:val="100"/>
          <w:position w:val="0"/>
        </w:rPr>
        <w:t>在这种情况下，神话的记录和运用，只好处于低潮,不 过却产生了一种异常的情况，就是有为数不少的感生神话，在这 段时期中出现了。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260" w:right="0" w:firstLine="620"/>
        <w:jc w:val="both"/>
      </w:pPr>
      <w:r>
        <w:rPr>
          <w:color w:val="000000"/>
          <w:spacing w:val="0"/>
          <w:w w:val="100"/>
          <w:position w:val="0"/>
        </w:rPr>
        <w:t>感生神话是古已有之的，上章讲过的《诗•玄鸟》和《生民》 记述的契和后稷诞生的神话，就是感生神话。它们往往又是和</w:t>
      </w:r>
    </w:p>
    <w:p>
      <w:pPr>
        <w:pStyle w:val="Style30"/>
        <w:keepNext w:val="0"/>
        <w:keepLines w:val="0"/>
        <w:widowControl w:val="0"/>
        <w:shd w:val="clear" w:color="auto" w:fill="auto"/>
        <w:bidi w:val="0"/>
        <w:spacing w:before="0" w:after="0" w:line="18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♦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260" w:right="0" w:firstLine="20"/>
        <w:jc w:val="both"/>
        <w:sectPr>
          <w:footerReference w:type="default" r:id="rId129"/>
          <w:footerReference w:type="even" r:id="rId130"/>
          <w:footnotePr>
            <w:pos w:val="pageBottom"/>
            <w:numFmt w:val="decimal"/>
            <w:numRestart w:val="continuous"/>
          </w:footnotePr>
          <w:pgSz w:w="11880" w:h="17835"/>
          <w:pgMar w:top="1620" w:right="750" w:bottom="1855" w:left="1305" w:header="1192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图腾崇拜联系着的，认为所感而生某祖的事物就是某族的图腾, 不过有的明显，如象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“玄</w:t>
      </w:r>
      <w:r>
        <w:rPr>
          <w:color w:val="000000"/>
          <w:spacing w:val="0"/>
          <w:w w:val="100"/>
          <w:position w:val="0"/>
        </w:rPr>
        <w:t>鸟生商（契）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”，玄</w:t>
      </w:r>
      <w:r>
        <w:rPr>
          <w:color w:val="000000"/>
          <w:spacing w:val="0"/>
          <w:w w:val="100"/>
          <w:position w:val="0"/>
        </w:rPr>
        <w:t>鸟可能就是殷（商）民族 的图勝，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“姜</w:t>
      </w:r>
      <w:r>
        <w:rPr>
          <w:color w:val="000000"/>
          <w:spacing w:val="0"/>
          <w:w w:val="100"/>
          <w:position w:val="0"/>
        </w:rPr>
        <w:t>嫄履大人迹生后稷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”，大</w:t>
      </w:r>
      <w:r>
        <w:rPr>
          <w:color w:val="000000"/>
          <w:spacing w:val="0"/>
          <w:w w:val="100"/>
          <w:position w:val="0"/>
        </w:rPr>
        <w:t>人迹是否是周民族的图腾, 还很难说，这就要隐晦些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以歌颂祖先涎生神异的感生神话，虽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260" w:right="0" w:firstLine="0"/>
        <w:jc w:val="both"/>
      </w:pPr>
      <w:r>
        <w:rPr>
          <w:color w:val="000000"/>
          <w:spacing w:val="0"/>
          <w:w w:val="100"/>
          <w:position w:val="0"/>
        </w:rPr>
        <w:t>是直到原始社会父权制时期，甚至是已经进入阶级社会后才特 别受到重视，但究其本始，还是母系社会"民知其母而不知其父” 〈《商君书</w:t>
      </w:r>
      <w:r>
        <w:rPr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</w:rPr>
        <w:t xml:space="preserve">开塞篇》）的特定情况下的产物。那时原始先民非但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知其父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”，并</w:t>
      </w:r>
      <w:r>
        <w:rPr>
          <w:color w:val="000000"/>
          <w:spacing w:val="0"/>
          <w:w w:val="100"/>
          <w:position w:val="0"/>
        </w:rPr>
        <w:t>且不知道性交和受孕之间有什么直接联系，往往 误认为妇女受孕是由于作为氏族亲腐的某一外界型物（包括动 物、植物、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然现象等）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</w:rPr>
        <w:t>即图腾，钻进了她的肚子，于是一部 分感生神话就和图腾崇拜神话，祖先崇拜神话有了不可分割的 关系。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3" w:lineRule="exact"/>
        <w:ind w:left="200" w:right="0" w:firstLine="700"/>
        <w:jc w:val="both"/>
      </w:pPr>
      <w:r>
        <w:rPr>
          <w:color w:val="000000"/>
          <w:spacing w:val="0"/>
          <w:w w:val="100"/>
          <w:position w:val="0"/>
        </w:rPr>
        <w:t>汉代感生神话大量出现又是适应着当时统治者愚民政策的 需要的。汉哀帝、汉平帝时，谢纬盛行,王莽大加提倡，借以证明 天命该作皇帝。汉光武帝想从王莽手里夺回政权，更加崇信懺 纬，要人从谖纬中相信他才是真正受命于天的皇帝。大量的感生 神话因此便出现在当时儒生造作的纬书中。谖是图谖，是谜语 式的预言。纬是什么呢？范文澜说，纬是一种大杂拌，其中有天 文历数学、地理知识、解说文字、叙述礼制、推演经义等。除此而 外，还有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“上古</w:t>
      </w:r>
      <w:r>
        <w:rPr>
          <w:color w:val="000000"/>
          <w:spacing w:val="0"/>
          <w:w w:val="100"/>
          <w:position w:val="0"/>
        </w:rPr>
        <w:t>时代的神话和传说。这大概就是司马迁所称'百 家言黄帝,其文不雅驯，缗绅先生难言之'的那一部分。西汉儒 生还看到这些古杂书，录入纬书中，多少保存了一些古杂书的残 余”①。由此看来，纬书的造作，虽然其目的是为了适应统治者崇 信并宣扬天命思想的需要，客观上却也保存了一部分上古时代 的神话传说.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760" w:line="543" w:lineRule="exact"/>
        <w:ind w:left="200" w:right="0" w:firstLine="700"/>
        <w:jc w:val="both"/>
      </w:pPr>
      <w:r>
        <w:rPr>
          <w:color w:val="000000"/>
          <w:spacing w:val="0"/>
          <w:w w:val="100"/>
          <w:position w:val="0"/>
        </w:rPr>
        <w:t>统治阶级不但借感生神话宣扬天命思想，并且自己也创造 感生神话°这个工作在汉高祖刘邦时代就开始了。《史记•高祖 本纪》说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•“刘</w:t>
      </w:r>
      <w:r>
        <w:rPr>
          <w:color w:val="000000"/>
          <w:spacing w:val="0"/>
          <w:w w:val="100"/>
          <w:position w:val="0"/>
        </w:rPr>
        <w:t>媪尝息大泽之陂，梦与神遇。是时雷电晦冥,太公往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780"/>
        <w:jc w:val="left"/>
        <w:sectPr>
          <w:footerReference w:type="default" r:id="rId131"/>
          <w:footerReference w:type="even" r:id="rId132"/>
          <w:footnotePr>
            <w:pos w:val="pageBottom"/>
            <w:numFmt w:val="decimal"/>
            <w:numRestart w:val="continuous"/>
          </w:footnotePr>
          <w:pgSz w:w="11880" w:h="17835"/>
          <w:pgMar w:top="1620" w:right="750" w:bottom="1855" w:left="1305" w:header="1192" w:footer="3" w:gutter="0"/>
          <w:pgNumType w:start="9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① 见《中国通史筒编力第</w:t>
      </w:r>
      <w:r>
        <w:rPr>
          <w:color w:val="000000"/>
          <w:spacing w:val="0"/>
          <w:w w:val="100"/>
          <w:position w:val="0"/>
          <w:sz w:val="30"/>
          <w:szCs w:val="30"/>
        </w:rPr>
        <w:t>2</w:t>
      </w:r>
      <w:r>
        <w:rPr>
          <w:color w:val="000000"/>
          <w:spacing w:val="0"/>
          <w:w w:val="100"/>
          <w:position w:val="0"/>
        </w:rPr>
        <w:t>编</w:t>
      </w:r>
      <w:r>
        <w:rPr>
          <w:color w:val="000000"/>
          <w:spacing w:val="0"/>
          <w:w w:val="100"/>
          <w:position w:val="0"/>
          <w:sz w:val="30"/>
          <w:szCs w:val="30"/>
        </w:rPr>
        <w:t>220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260" w:right="0" w:firstLine="60"/>
        <w:jc w:val="both"/>
      </w:pPr>
      <w:r>
        <w:rPr>
          <w:color w:val="000000"/>
          <w:spacing w:val="0"/>
          <w:w w:val="100"/>
          <w:position w:val="0"/>
        </w:rPr>
        <w:t>视，则见蛟龙于其上，已而有身，遂产高祖。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”我们</w:t>
      </w:r>
      <w:r>
        <w:rPr>
          <w:color w:val="000000"/>
          <w:spacing w:val="0"/>
          <w:w w:val="100"/>
          <w:position w:val="0"/>
        </w:rPr>
        <w:t xml:space="preserve">认为这就是当 时的统治者为了某种政治目的需要，自己创造的神话。而这种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“感</w:t>
      </w:r>
      <w:r>
        <w:rPr>
          <w:color w:val="000000"/>
          <w:spacing w:val="0"/>
          <w:w w:val="100"/>
          <w:position w:val="0"/>
        </w:rPr>
        <w:t>生神话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”，却</w:t>
      </w:r>
      <w:r>
        <w:rPr>
          <w:color w:val="000000"/>
          <w:spacing w:val="0"/>
          <w:w w:val="100"/>
          <w:position w:val="0"/>
        </w:rPr>
        <w:t>是荒唐可笑、不堪入目的。虽然它被记录入了煌 煙的史册，统治者自欺地相信，群众也被欺地相信，然而我们却 绝不相值这类奇谈怪论的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“神话”的。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260" w:right="0" w:firstLine="660"/>
        <w:jc w:val="both"/>
      </w:pPr>
      <w:r>
        <w:rPr>
          <w:color w:val="000000"/>
          <w:spacing w:val="0"/>
          <w:w w:val="100"/>
          <w:position w:val="0"/>
        </w:rPr>
        <w:t>我们倒相信那种比较朴实的、可以推断为确系产生于原始 社会的感生神话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例如《太平御览》卷七八引《诗（纬）含神雾》 说——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1620" w:right="0" w:firstLine="0"/>
        <w:jc w:val="left"/>
      </w:pPr>
      <w:r>
        <w:rPr>
          <w:color w:val="000000"/>
          <w:spacing w:val="0"/>
          <w:w w:val="100"/>
          <w:position w:val="0"/>
        </w:rPr>
        <w:t>大迹出雷泽，华胥履之，生宓牺。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260" w:right="0" w:firstLine="60"/>
        <w:jc w:val="both"/>
      </w:pPr>
      <w:r>
        <w:rPr>
          <w:color w:val="000000"/>
          <w:spacing w:val="0"/>
          <w:w w:val="100"/>
          <w:position w:val="0"/>
        </w:rPr>
        <w:t>宓牺就是伏羲。这和姜嫄履巨迹生后稷的情况是一样的。后者 如属可信，则前者自不应怀疑。而且证以后世民族民间所传神 话，也能大致相符合,这就更增加了我们的相信。后世伏羲女姻 兄妹结婚神话，多说作为家长的伏羲之父与雷公原是兄弟，雷公 和伏羲兄妹原是叔侄关系，一家人都是雷族。而《山海经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海内 东经》说:雷泽中有雷神,龙身而人头，鼓其腹丁则华胥所履的 雷泽中的大迹，自是雷神之迹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，“蛇</w:t>
      </w:r>
      <w:r>
        <w:rPr>
          <w:color w:val="000000"/>
          <w:spacing w:val="0"/>
          <w:w w:val="100"/>
          <w:position w:val="0"/>
        </w:rPr>
        <w:t>身人首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伏羲，自是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“龙</w:t>
      </w:r>
      <w:r>
        <w:rPr>
          <w:color w:val="000000"/>
          <w:spacing w:val="0"/>
          <w:w w:val="100"/>
          <w:position w:val="0"/>
        </w:rPr>
        <w:t>身人 头”的雷神的儿子，古今神话相印证，若出一辙。虽然出于纬书， 难道还值得我们去怀疑吗？再看下面几条——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1060" w:right="0" w:firstLine="620"/>
        <w:jc w:val="both"/>
      </w:pPr>
      <w:r>
        <w:rPr>
          <w:color w:val="000000"/>
          <w:spacing w:val="0"/>
          <w:w w:val="100"/>
          <w:position w:val="0"/>
        </w:rPr>
        <w:t>附宝见大电光绕北斗权星，照搬郊野，感而孕二十五月 而生黄帝轩辕于寿邱。（《河图稽命征》）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1060" w:right="0" w:firstLine="620"/>
        <w:jc w:val="both"/>
      </w:pPr>
      <w:r>
        <w:rPr>
          <w:color w:val="000000"/>
          <w:spacing w:val="0"/>
          <w:w w:val="100"/>
          <w:position w:val="0"/>
        </w:rPr>
        <w:t>少典妃安登，游于华阳，有神龙首感之于常羊，生神农, 人而龙顏，好耕，是为神农，始为夭子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。（涛秋仁元命奇）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0" w:line="555" w:lineRule="exact"/>
        <w:ind w:left="1620" w:right="0" w:firstLine="0"/>
        <w:jc w:val="left"/>
      </w:pPr>
      <w:r>
        <w:rPr>
          <w:color w:val="000000"/>
          <w:spacing w:val="0"/>
          <w:w w:val="100"/>
          <w:position w:val="0"/>
        </w:rPr>
        <w:t>黄帝时，大星如虹，下流华渚，女节梦接，意感而生白帝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8360" w:right="0" w:firstLine="0"/>
        <w:jc w:val="left"/>
        <w:sectPr>
          <w:footerReference w:type="default" r:id="rId133"/>
          <w:footerReference w:type="even" r:id="rId134"/>
          <w:footnotePr>
            <w:pos w:val="pageBottom"/>
            <w:numFmt w:val="decimal"/>
            <w:numRestart w:val="continuous"/>
          </w:footnotePr>
          <w:pgSz w:w="11880" w:h="17835"/>
          <w:pgMar w:top="1710" w:right="750" w:bottom="1075" w:left="1305" w:header="1282" w:footer="647" w:gutter="0"/>
          <w:pgNumType w:start="109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95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80" w:after="0" w:line="551" w:lineRule="exact"/>
        <w:ind w:left="1020" w:right="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朱宣。</w:t>
      </w:r>
      <w:r>
        <w:rPr>
          <w:color w:val="000000"/>
          <w:spacing w:val="0"/>
          <w:w w:val="100"/>
          <w:position w:val="0"/>
        </w:rPr>
        <w:t>宋均注：华渚，渚名也，朱宣，少昊氏。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（《</w:t>
      </w:r>
      <w:r>
        <w:rPr>
          <w:color w:val="000000"/>
          <w:spacing w:val="0"/>
          <w:w w:val="100"/>
          <w:position w:val="0"/>
        </w:rPr>
        <w:t>春秋纬元命</w:t>
      </w:r>
      <w:r>
        <w:rPr>
          <w:color w:val="000000"/>
          <w:spacing w:val="0"/>
          <w:w w:val="100"/>
          <w:position w:val="0"/>
          <w:lang w:val="zh-CN" w:eastAsia="zh-CN" w:bidi="zh-CN"/>
        </w:rPr>
        <w:t>苞，）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51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摇光如宽，贯月正白，感女枢生輙乳（，诗纬含神雰〉）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55" w:lineRule="exact"/>
        <w:ind w:left="400" w:right="0" w:firstLine="80"/>
        <w:jc w:val="left"/>
      </w:pPr>
      <w:r>
        <w:rPr>
          <w:color w:val="000000"/>
          <w:spacing w:val="0"/>
          <w:w w:val="100"/>
          <w:position w:val="0"/>
        </w:rPr>
        <w:t>以上都引自清马国翰《玉函山房辑佚书》，观其内容，虽或略有徐 饰，大体上却是可以相信的。但是,如象下面一条——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7" w:lineRule="exact"/>
        <w:ind w:left="1020" w:right="0" w:firstLine="660"/>
        <w:jc w:val="both"/>
      </w:pPr>
      <w:r>
        <w:rPr>
          <w:color w:val="000000"/>
          <w:spacing w:val="0"/>
          <w:w w:val="100"/>
          <w:position w:val="0"/>
        </w:rPr>
        <w:t>尧母庆都，盖大帝之女，生于斗维之野，常在三河东南。 天大雷电，有血流润大石之中，生庆都，长大，形象大帝。常 有黄云履盖之，蔑食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不饥。</w:t>
      </w:r>
      <w:r>
        <w:rPr>
          <w:color w:val="000000"/>
          <w:spacing w:val="0"/>
          <w:w w:val="100"/>
          <w:position w:val="0"/>
        </w:rPr>
        <w:t>年二十，寄伊长孺家。无夫，出 观三河之首，奄然阴雨。赤龙与庆都合，有娠，而生尧。（。绎 史，卷九引•春秋合诚图，）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40" w:line="551" w:lineRule="exact"/>
        <w:ind w:left="400" w:right="0" w:firstLine="80"/>
        <w:jc w:val="both"/>
      </w:pPr>
      <w:r>
        <w:rPr>
          <w:color w:val="000000"/>
          <w:spacing w:val="0"/>
          <w:w w:val="100"/>
          <w:position w:val="0"/>
        </w:rPr>
        <w:t xml:space="preserve">看得出来,经过的涂饰就比较多，恐怕难以相信。最根本的问题 是，神话传说中的尧舜时代，已经是原始社会的末期，那时的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“民</w:t>
      </w:r>
      <w:r>
        <w:rPr>
          <w:color w:val="000000"/>
          <w:spacing w:val="0"/>
          <w:w w:val="100"/>
          <w:position w:val="0"/>
        </w:rPr>
        <w:t>”不但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“知其</w:t>
      </w:r>
      <w:r>
        <w:rPr>
          <w:color w:val="000000"/>
          <w:spacing w:val="0"/>
          <w:w w:val="100"/>
          <w:position w:val="0"/>
        </w:rPr>
        <w:t>母”，而且早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“知</w:t>
      </w:r>
      <w:r>
        <w:rPr>
          <w:color w:val="000000"/>
          <w:spacing w:val="0"/>
          <w:w w:val="100"/>
          <w:position w:val="0"/>
        </w:rPr>
        <w:t>其父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”了。</w:t>
      </w:r>
      <w:r>
        <w:rPr>
          <w:color w:val="000000"/>
          <w:spacing w:val="0"/>
          <w:w w:val="100"/>
          <w:position w:val="0"/>
        </w:rPr>
        <w:t xml:space="preserve">要说是尧的母亲突然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“无夫</w:t>
      </w:r>
      <w:r>
        <w:rPr>
          <w:color w:val="000000"/>
          <w:spacing w:val="0"/>
          <w:w w:val="100"/>
          <w:position w:val="0"/>
        </w:rPr>
        <w:t>》与赤龙合■而生尧”，那是很谁设想的。主因就是已经消 失了产生神话的社会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背景厂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180" w:name="bookmark180"/>
      <w:bookmarkStart w:id="181" w:name="bookmark181"/>
      <w:bookmarkStart w:id="182" w:name="bookmark182"/>
      <w:r>
        <w:rPr>
          <w:i/>
          <w:iCs/>
          <w:color w:val="000000"/>
          <w:spacing w:val="0"/>
          <w:w w:val="100"/>
          <w:position w:val="0"/>
          <w:sz w:val="26"/>
          <w:szCs w:val="26"/>
        </w:rPr>
        <w:t>二、</w:t>
      </w:r>
      <w:r>
        <w:rPr>
          <w:color w:val="000000"/>
          <w:spacing w:val="0"/>
          <w:w w:val="100"/>
          <w:position w:val="0"/>
        </w:rPr>
        <w:t>纬书所记的其他神话</w:t>
      </w:r>
      <w:bookmarkEnd w:id="180"/>
      <w:bookmarkEnd w:id="181"/>
      <w:bookmarkEnd w:id="182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7" w:lineRule="exact"/>
        <w:ind w:left="400" w:right="0" w:firstLine="800"/>
        <w:jc w:val="both"/>
      </w:pPr>
      <w:r>
        <w:rPr>
          <w:color w:val="000000"/>
          <w:spacing w:val="0"/>
          <w:w w:val="100"/>
          <w:position w:val="0"/>
        </w:rPr>
        <w:t>纬书除了记载为数不少的上古帝王的感生神活以外，还有 相当数量的一殽神话的零星片断被采撷记录入书中，例如下面 所引《礼纬斗</w:t>
      </w:r>
      <w:r>
        <w:rPr>
          <w:color w:val="000000"/>
          <w:spacing w:val="0"/>
          <w:w w:val="100"/>
          <w:position w:val="0"/>
          <w:lang w:val="zh-CN" w:eastAsia="zh-CN" w:bidi="zh-CN"/>
        </w:rPr>
        <w:t>威仪》</w:t>
      </w:r>
      <w:r>
        <w:rPr>
          <w:color w:val="000000"/>
          <w:spacing w:val="0"/>
          <w:w w:val="100"/>
          <w:position w:val="0"/>
        </w:rPr>
        <w:t>的一段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5" w:lineRule="exact"/>
        <w:ind w:left="1160" w:right="640" w:firstLine="0"/>
        <w:jc w:val="left"/>
      </w:pPr>
      <w:r>
        <w:rPr>
          <w:color w:val="000000"/>
          <w:spacing w:val="0"/>
          <w:w w:val="100"/>
          <w:position w:val="0"/>
        </w:rPr>
        <w:t>颤顼有三子，生而亡去，为疫鬼，一居江水，是为疟鬼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J </w:t>
      </w:r>
      <w:r>
        <w:rPr>
          <w:color w:val="000000"/>
          <w:spacing w:val="0"/>
          <w:w w:val="100"/>
          <w:position w:val="0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</w:rPr>
        <w:t xml:space="preserve">居若水，是为罔废喊鬼；1居宫室区隅》善惊人＜ 小儿），为 </w:t>
      </w:r>
      <w:r>
        <w:rPr>
          <w:color w:val="000000"/>
          <w:spacing w:val="0"/>
          <w:w w:val="100"/>
          <w:position w:val="0"/>
        </w:rPr>
        <w:t>小</w:t>
      </w:r>
      <w:r>
        <w:rPr>
          <w:color w:val="000000"/>
          <w:spacing w:val="0"/>
          <w:w w:val="100"/>
          <w:position w:val="0"/>
          <w:lang w:val="zh-CN" w:eastAsia="zh-CN" w:bidi="zh-CN"/>
        </w:rPr>
        <w:t>儿鬼。</w:t>
      </w:r>
      <w:r>
        <w:rPr>
          <w:color w:val="000000"/>
          <w:spacing w:val="0"/>
          <w:w w:val="100"/>
          <w:position w:val="0"/>
        </w:rPr>
        <w:t>于是常以王岁十二月，令礼官方相氏，蒙熊皮，黄 金因目，元衣燻裳，決戈扬槌，率百隶及童子时傩，以索室而 驱疫鬼。以桃弧苇矢土鼓,且射之</w:t>
      </w:r>
      <w:r>
        <w:rPr>
          <w:color w:val="000000"/>
          <w:spacing w:val="0"/>
          <w:w w:val="100"/>
          <w:position w:val="0"/>
          <w:sz w:val="30"/>
          <w:szCs w:val="30"/>
        </w:rPr>
        <w:t>5</w:t>
      </w:r>
      <w:r>
        <w:rPr>
          <w:color w:val="000000"/>
          <w:spacing w:val="0"/>
          <w:w w:val="100"/>
          <w:position w:val="0"/>
        </w:rPr>
        <w:t>以赤丸五谷播洒之，以 除殃疾。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420" w:right="0" w:firstLine="20"/>
        <w:jc w:val="both"/>
      </w:pPr>
      <w:r>
        <w:rPr>
          <w:color w:val="000000"/>
          <w:spacing w:val="0"/>
          <w:w w:val="100"/>
          <w:position w:val="0"/>
        </w:rPr>
        <w:t>不但记录了这个神话的零片，还详细地记叙了当时的礼俗风习， 为六朝时宋范峰写《后汉书•礼仪志》所本。从而使我们得到了 一段神话学和民俗学都值得参考的比较完整的材料。谁说纬书 全是诞妄，没有用处？《搜神记》卷十六本于此文•做了一个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'颛 </w:t>
      </w:r>
      <w:r>
        <w:rPr>
          <w:color w:val="000000"/>
          <w:spacing w:val="0"/>
          <w:w w:val="100"/>
          <w:position w:val="0"/>
        </w:rPr>
        <w:t>顼三子，生而亡去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”神话</w:t>
      </w:r>
      <w:r>
        <w:rPr>
          <w:color w:val="000000"/>
          <w:spacing w:val="0"/>
          <w:w w:val="100"/>
          <w:position w:val="0"/>
        </w:rPr>
        <w:t>的摘要，摘要简单明了，本来很好，但是 将“小儿鬼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”误作“小</w:t>
      </w:r>
      <w:r>
        <w:rPr>
          <w:color w:val="000000"/>
          <w:spacing w:val="0"/>
          <w:w w:val="100"/>
          <w:position w:val="0"/>
        </w:rPr>
        <w:t>鬼”澜掉一个“丿</w:t>
      </w:r>
      <w:r>
        <w:rPr>
          <w:color w:val="000000"/>
          <w:spacing w:val="0"/>
          <w:w w:val="100"/>
          <w:position w:val="0"/>
          <w:sz w:val="30"/>
          <w:szCs w:val="30"/>
        </w:rPr>
        <w:t>I?</w:t>
      </w:r>
      <w:r>
        <w:rPr>
          <w:color w:val="000000"/>
          <w:spacing w:val="0"/>
          <w:w w:val="100"/>
          <w:position w:val="0"/>
        </w:rPr>
        <w:t>字，意义改变，则有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未妥. </w:t>
      </w:r>
      <w:r>
        <w:rPr>
          <w:color w:val="000000"/>
          <w:spacing w:val="0"/>
          <w:w w:val="100"/>
          <w:position w:val="0"/>
        </w:rPr>
        <w:t>还得以此为准。由此可见,只要善于用书，虽是竹头木屑，也能 发挥它们的作用。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420" w:right="0" w:firstLine="660"/>
        <w:jc w:val="both"/>
      </w:pPr>
      <w:r>
        <w:rPr>
          <w:color w:val="000000"/>
          <w:spacing w:val="0"/>
          <w:w w:val="100"/>
          <w:position w:val="0"/>
        </w:rPr>
        <w:t>此外，如象《乐纬叶图征》记叙了“五凤”的名色崗鵜、发明， 焦明、幽昌、凤皇。除凤皇外,其余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“并</w:t>
      </w:r>
      <w:r>
        <w:rPr>
          <w:color w:val="000000"/>
          <w:spacing w:val="0"/>
          <w:w w:val="100"/>
          <w:position w:val="0"/>
        </w:rPr>
        <w:t>为妖”,也能开广神话的知 识见闻。又如见于《尚书中候》记叙的「尧使禹治水，禹辞天地 重功，帝钦择人”帝曰，出尔命图示乃天。'伯禹曰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，臣</w:t>
      </w:r>
      <w:r>
        <w:rPr>
          <w:color w:val="000000"/>
          <w:spacing w:val="0"/>
          <w:w w:val="100"/>
          <w:position w:val="0"/>
        </w:rPr>
        <w:t>观河，有 白面长人鱼身出，曰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”吾河</w:t>
      </w:r>
      <w:r>
        <w:rPr>
          <w:color w:val="000000"/>
          <w:spacing w:val="0"/>
          <w:w w:val="100"/>
          <w:position w:val="0"/>
        </w:rPr>
        <w:t>精也,表曰，文命治淫水授臣河图， 壁入渊。'伯禹拜辞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了一段</w:t>
      </w:r>
      <w:r>
        <w:rPr>
          <w:color w:val="000000"/>
          <w:spacing w:val="0"/>
          <w:w w:val="100"/>
          <w:position w:val="0"/>
        </w:rPr>
        <w:t>杂有避纬迷信色彩的神话，便可知道 后来《博物志》和《搜神记》记的河伯助禹治水神话，都是本此而 来的。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80" w:line="548" w:lineRule="exact"/>
        <w:ind w:left="420" w:right="0" w:firstLine="660"/>
        <w:jc w:val="both"/>
      </w:pPr>
      <w:r>
        <w:rPr>
          <w:color w:val="000000"/>
          <w:spacing w:val="0"/>
          <w:w w:val="100"/>
          <w:position w:val="0"/>
        </w:rPr>
        <w:t>最重要的还有属于地理知识方面的几部书，一部是《河图括 地象》，内中有好些关于昆仑的神话材料——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0" w:lineRule="exact"/>
        <w:ind w:left="1020" w:right="740" w:firstLine="0"/>
        <w:jc w:val="right"/>
        <w:sectPr>
          <w:footerReference w:type="default" r:id="rId135"/>
          <w:footerReference w:type="even" r:id="rId136"/>
          <w:footerReference w:type="first" r:id="rId137"/>
          <w:footnotePr>
            <w:pos w:val="pageBottom"/>
            <w:numFmt w:val="decimal"/>
            <w:numRestart w:val="continuous"/>
          </w:footnotePr>
          <w:pgSz w:w="11880" w:h="17835"/>
          <w:pgMar w:top="1646" w:right="750" w:bottom="1588" w:left="1305" w:header="0" w:footer="3" w:gutter="0"/>
          <w:pgNumType w:start="96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仑有柱焉，其高入天，即所谓天柱也，围三千里，圆</w:t>
      </w:r>
      <w:r>
        <w:rPr>
          <w:i/>
          <w:iCs/>
          <w:color w:val="000000"/>
          <w:spacing w:val="0"/>
          <w:w w:val="100"/>
          <w:position w:val="0"/>
        </w:rPr>
        <w:t xml:space="preserve">如 </w:t>
      </w:r>
      <w:r>
        <w:rPr>
          <w:color w:val="000000"/>
          <w:spacing w:val="0"/>
          <w:w w:val="100"/>
          <w:position w:val="0"/>
        </w:rPr>
        <w:t>削，下有仙人九府治，与天地同（休）息.其柱铭曰/昆仑铜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980"/>
        <w:jc w:val="left"/>
      </w:pPr>
      <w:r>
        <w:rPr>
          <w:color w:val="000000"/>
          <w:spacing w:val="0"/>
          <w:w w:val="100"/>
          <w:position w:val="0"/>
        </w:rPr>
        <w:t>柱，其高入天，圆周如削，肤体美焉。”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1660" w:right="0" w:firstLine="0"/>
        <w:jc w:val="left"/>
      </w:pPr>
      <w:r>
        <w:rPr>
          <w:color w:val="000000"/>
          <w:spacing w:val="0"/>
          <w:w w:val="100"/>
          <w:position w:val="0"/>
        </w:rPr>
        <w:t>昆仑之墟有五城十二楼，河水出焉，四维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多玉。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980" w:right="0" w:firstLine="680"/>
        <w:jc w:val="both"/>
      </w:pPr>
      <w:r>
        <w:rPr>
          <w:color w:val="000000"/>
          <w:spacing w:val="0"/>
          <w:w w:val="100"/>
          <w:position w:val="0"/>
        </w:rPr>
        <w:t>昆仑山为柱，气上通天。昆仑者，地之中也，地下有八 柱，柱广十万里，有三千六百轴，互相牵制，名山大川，孔穴 相瓦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0" w:lineRule="exact"/>
        <w:ind w:left="1660" w:right="0" w:firstLine="0"/>
        <w:jc w:val="left"/>
      </w:pPr>
      <w:r>
        <w:rPr>
          <w:color w:val="000000"/>
          <w:spacing w:val="0"/>
          <w:w w:val="100"/>
          <w:position w:val="0"/>
        </w:rPr>
        <w:t>昆仑之山有弱水焉，非乘龙不得至也。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280" w:right="0" w:firstLine="80"/>
        <w:jc w:val="both"/>
      </w:pPr>
      <w:r>
        <w:rPr>
          <w:color w:val="000000"/>
          <w:spacing w:val="0"/>
          <w:w w:val="100"/>
          <w:position w:val="0"/>
        </w:rPr>
        <w:t>昧了上面所举而外，此书还有一些其他神话材料，如象“东方棘 林曰桑野。东方有扶桑之树，日出则桑颠鸡鸣而天曙，故名桑 野”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、“龙</w:t>
      </w:r>
      <w:r>
        <w:rPr>
          <w:color w:val="000000"/>
          <w:spacing w:val="0"/>
          <w:w w:val="100"/>
          <w:position w:val="0"/>
        </w:rPr>
        <w:t>池之山，四方高，中央有池，方七百里.群龙</w:t>
      </w:r>
      <w:r>
        <w:rPr>
          <w:color w:val="000000"/>
          <w:spacing w:val="0"/>
          <w:w w:val="100"/>
          <w:position w:val="0"/>
          <w:lang w:val="zh-CN" w:eastAsia="zh-CN" w:bidi="zh-CN"/>
        </w:rPr>
        <w:t>居之。</w:t>
      </w:r>
      <w:r>
        <w:rPr>
          <w:color w:val="000000"/>
          <w:spacing w:val="0"/>
          <w:w w:val="100"/>
          <w:position w:val="0"/>
        </w:rPr>
        <w:t>多五 华树，群龙食之。去会稽四万五千里”、“化民食桑，二十七年化 而身裹，九年生翼■十年而死之焉。等等，都有可以值得参考之 处。以上所引，是从《汉学堂丛书》所辑的佚文。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280" w:right="0" w:firstLine="740"/>
        <w:jc w:val="both"/>
      </w:pPr>
      <w:r>
        <w:rPr>
          <w:color w:val="000000"/>
          <w:spacing w:val="0"/>
          <w:w w:val="100"/>
          <w:position w:val="0"/>
        </w:rPr>
        <w:t>《河图括地象》又名《河图括地图》，或简称《括地图》，《汉学 堂丛书》与《汉唐地理书钞》俱有辑录。《汉唐地理书钞》辑其佚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2860" w:right="0" w:firstLine="0"/>
        <w:jc w:val="both"/>
      </w:pPr>
      <w:r>
        <w:rPr>
          <w:color w:val="000000"/>
          <w:spacing w:val="0"/>
          <w:w w:val="100"/>
          <w:position w:val="0"/>
        </w:rPr>
        <w:t>&lt;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leader="hyphen" w:pos="1315" w:val="left"/>
        </w:tabs>
        <w:bidi w:val="0"/>
        <w:spacing w:before="0" w:after="540" w:line="547" w:lineRule="exact"/>
        <w:ind w:left="280" w:right="0" w:firstLine="80"/>
        <w:jc w:val="both"/>
      </w:pPr>
      <w:r>
        <w:rPr>
          <w:color w:val="000000"/>
          <w:spacing w:val="0"/>
          <w:w w:val="100"/>
          <w:position w:val="0"/>
        </w:rPr>
        <w:t>文时，将它们分别辑为二书。《汉学堂丛书》虽也分别辑录，但于 《河图括地图》下注云『即括地象。”观其内容性质.二书实在应 、该便是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。书</w:t>
      </w:r>
      <w:r>
        <w:rPr>
          <w:color w:val="000000"/>
          <w:spacing w:val="0"/>
          <w:w w:val="100"/>
          <w:position w:val="0"/>
        </w:rPr>
        <w:t>，它主要记述山川地理方面的神活传说，所收材料颇 丰，有相当大的参考价值。如象下面所引《括地图》记叙的两 条</w:t>
        <w:tab/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180" w:line="550" w:lineRule="exact"/>
        <w:ind w:left="980" w:right="0" w:firstLine="680"/>
        <w:jc w:val="both"/>
      </w:pPr>
      <w:r>
        <w:rPr>
          <w:color w:val="000000"/>
          <w:spacing w:val="0"/>
          <w:w w:val="100"/>
          <w:position w:val="0"/>
        </w:rPr>
        <w:t>禹诛防风氏，夏后德盛，二龙降之。禹使范氏御之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以行. </w:t>
      </w:r>
      <w:r>
        <w:rPr>
          <w:color w:val="000000"/>
          <w:spacing w:val="0"/>
          <w:w w:val="100"/>
          <w:position w:val="0"/>
        </w:rPr>
        <w:t>经南方。防风神见禹，怒射之。有迅貫，二龙升去。神惧， 以刃自貫其心而死。禹哀之，瘗〈疗）以不死草</w:t>
      </w:r>
      <w:r>
        <w:rPr>
          <w:i/>
          <w:iCs/>
          <w:color w:val="000000"/>
          <w:spacing w:val="0"/>
          <w:w w:val="100"/>
          <w:position w:val="0"/>
        </w:rPr>
        <w:t>，皆丄</w:t>
      </w:r>
      <w:r>
        <w:rPr>
          <w:color w:val="000000"/>
          <w:spacing w:val="0"/>
          <w:w w:val="100"/>
          <w:position w:val="0"/>
        </w:rPr>
        <w:t xml:space="preserve"> 是名 穿码国。（昆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。艺</w:t>
      </w:r>
      <w:r>
        <w:rPr>
          <w:color w:val="000000"/>
          <w:spacing w:val="0"/>
          <w:w w:val="100"/>
          <w:position w:val="0"/>
        </w:rPr>
        <w:t>文</w:t>
      </w:r>
      <w:r>
        <w:rPr>
          <w:color w:val="000000"/>
          <w:spacing w:val="0"/>
          <w:w w:val="100"/>
          <w:position w:val="0"/>
          <w:lang w:val="zh-CN" w:eastAsia="zh-CN" w:bidi="zh-CN"/>
        </w:rPr>
        <w:t>类聚〉</w:t>
      </w:r>
      <w:r>
        <w:rPr>
          <w:color w:val="000000"/>
          <w:spacing w:val="0"/>
          <w:w w:val="100"/>
          <w:position w:val="0"/>
        </w:rPr>
        <w:t>卷九十六引校）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660" w:right="0" w:firstLine="0"/>
        <w:jc w:val="both"/>
      </w:pPr>
      <w:r>
        <w:rPr>
          <w:color w:val="000000"/>
          <w:spacing w:val="0"/>
          <w:w w:val="100"/>
          <w:position w:val="0"/>
        </w:rPr>
        <w:t>孟腐人首鸟身，其先为虞氏馴百善，夏后之末世，民始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3315" w:val="left"/>
        </w:tabs>
        <w:bidi w:val="0"/>
        <w:spacing w:before="0" w:after="0" w:line="240" w:lineRule="auto"/>
        <w:ind w:left="0" w:right="0" w:firstLine="0"/>
        <w:jc w:val="center"/>
        <w:sectPr>
          <w:footerReference w:type="default" r:id="rId138"/>
          <w:footerReference w:type="even" r:id="rId139"/>
          <w:footnotePr>
            <w:pos w:val="pageBottom"/>
            <w:numFmt w:val="decimal"/>
            <w:numRestart w:val="continuous"/>
          </w:footnotePr>
          <w:pgSz w:w="11880" w:h="17835"/>
          <w:pgMar w:top="1646" w:right="750" w:bottom="1588" w:left="1305" w:header="1218" w:footer="1160" w:gutter="0"/>
          <w:pgNumType w:start="11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，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55" w:lineRule="exact"/>
        <w:ind w:left="860" w:right="0" w:firstLine="20"/>
        <w:jc w:val="both"/>
      </w:pPr>
      <w:r>
        <w:rPr>
          <w:color w:val="000000"/>
          <w:spacing w:val="0"/>
          <w:w w:val="100"/>
          <w:position w:val="0"/>
        </w:rPr>
        <w:t>食卵，孟虧去之，凤皇随与止于此。山多竹，长千仞，凤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皇食 </w:t>
      </w:r>
      <w:r>
        <w:rPr>
          <w:color w:val="000000"/>
          <w:spacing w:val="0"/>
          <w:w w:val="100"/>
          <w:position w:val="0"/>
        </w:rPr>
        <w:t>竹实，孟虧食木实。去九疑万八千里。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220" w:right="0" w:firstLine="40"/>
        <w:jc w:val="both"/>
      </w:pPr>
      <w:r>
        <w:rPr>
          <w:color w:val="000000"/>
          <w:spacing w:val="0"/>
          <w:w w:val="100"/>
          <w:position w:val="0"/>
        </w:rPr>
        <w:t xml:space="preserve">就是很好的神话材料。记叙了海外两个国家——穿胸国和孟舒 国——的来历。这两个国家《山海经》里都略有记叙，各见《海外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南经》</w:t>
      </w:r>
      <w:r>
        <w:rPr>
          <w:color w:val="000000"/>
          <w:spacing w:val="0"/>
          <w:w w:val="100"/>
          <w:position w:val="0"/>
        </w:rPr>
        <w:t>和《海外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西经丸 </w:t>
      </w:r>
      <w:r>
        <w:rPr>
          <w:color w:val="000000"/>
          <w:spacing w:val="0"/>
          <w:w w:val="100"/>
          <w:position w:val="0"/>
        </w:rPr>
        <w:t>穿胸国《海外南经》作贯胸国。穿,、贯一 义，无须解说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而此处的孟薦，《博物志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外国》作孟舒国，《海外 西经》作灭蒙鸟，绕了几个弯子,却是需要略加考证的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我在《山 海经校注》灭蒙鸟节已作了些解说，请读者自去參看，这里便不 多说。穿胸国的神话《博物志•外国》采用之，文字大体相同，只 是这里作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“防</w:t>
      </w:r>
      <w:r>
        <w:rPr>
          <w:color w:val="000000"/>
          <w:spacing w:val="0"/>
          <w:w w:val="100"/>
          <w:position w:val="0"/>
        </w:rPr>
        <w:t>风神</w:t>
      </w:r>
      <w:r>
        <w:rPr>
          <w:color w:val="000000"/>
          <w:spacing w:val="0"/>
          <w:w w:val="100"/>
          <w:position w:val="0"/>
          <w:lang w:val="zh-CN" w:eastAsia="zh-CN" w:bidi="zh-CN"/>
        </w:rPr>
        <w:t>见禹.</w:t>
      </w:r>
      <w:r>
        <w:rPr>
          <w:color w:val="000000"/>
          <w:spacing w:val="0"/>
          <w:w w:val="100"/>
          <w:position w:val="0"/>
        </w:rPr>
        <w:t>怒射之，《博物志》作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“防风</w:t>
      </w:r>
      <w:r>
        <w:rPr>
          <w:color w:val="000000"/>
          <w:spacing w:val="0"/>
          <w:w w:val="100"/>
          <w:position w:val="0"/>
        </w:rPr>
        <w:t>氏之二 臣……见禹使，怒而射之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”多</w:t>
      </w:r>
      <w:r>
        <w:rPr>
          <w:color w:val="000000"/>
          <w:spacing w:val="0"/>
          <w:w w:val="100"/>
          <w:position w:val="0"/>
        </w:rPr>
        <w:t>了一个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“使”字,</w:t>
      </w:r>
      <w:r>
        <w:rPr>
          <w:color w:val="000000"/>
          <w:spacing w:val="0"/>
          <w:w w:val="100"/>
          <w:position w:val="0"/>
        </w:rPr>
        <w:t>情况就大不相同了： 一个射的是“禹”，一个射的是“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禹使、</w:t>
      </w:r>
      <w:r>
        <w:rPr>
          <w:color w:val="000000"/>
          <w:spacing w:val="0"/>
          <w:w w:val="100"/>
          <w:position w:val="0"/>
        </w:rPr>
        <w:t>照文字菌后所写的情景 看，防风氏射的应该是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“禹方</w:t>
      </w:r>
      <w:r>
        <w:rPr>
          <w:color w:val="000000"/>
          <w:spacing w:val="0"/>
          <w:w w:val="100"/>
          <w:position w:val="0"/>
        </w:rPr>
        <w:t>才对,所以射而不中，知道闯下大祸， 才那么惶恐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，“以</w:t>
      </w:r>
      <w:r>
        <w:rPr>
          <w:color w:val="000000"/>
          <w:spacing w:val="0"/>
          <w:w w:val="100"/>
          <w:position w:val="0"/>
        </w:rPr>
        <w:t>刃自贯其心而死气如果只是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“禹使”，就</w:t>
      </w:r>
      <w:r>
        <w:rPr>
          <w:color w:val="000000"/>
          <w:spacing w:val="0"/>
          <w:w w:val="100"/>
          <w:position w:val="0"/>
        </w:rPr>
        <w:t>用不着 杀身以逃罪了。纬书记录了神话的原始而貌，后来的记叙虽是 一个字的衍误，亦足使神话的面貌改％还得以最早的记录为依 据，此其所以可贵。除此而外，这部书还记叙了奇肱民和丈夫民 两个部族的有趣经历，可以为《山海经》所记的奇眩国、丈夫国作 注释。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220" w:right="0" w:firstLine="660"/>
        <w:jc w:val="both"/>
        <w:sectPr>
          <w:footerReference w:type="default" r:id="rId140"/>
          <w:footerReference w:type="even" r:id="rId141"/>
          <w:footnotePr>
            <w:pos w:val="pageBottom"/>
            <w:numFmt w:val="decimal"/>
            <w:numRestart w:val="continuous"/>
          </w:footnotePr>
          <w:pgSz w:w="11880" w:h="17835"/>
          <w:pgMar w:top="1646" w:right="750" w:bottom="1588" w:left="1305" w:header="1218" w:footer="3" w:gutter="0"/>
          <w:pgNumType w:start="99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和这部书内容性质相近的，还有《龙鱼河图》和《遁甲开山 图》，大约也是当时的纬书。《週甲开山图》在第一章中已略有记 叙，讲过的不再重复。现在只说此书所记的巨灵神的事。此书 所记的巨灵，要算是巨灵神话最早的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记录。</w:t>
      </w:r>
      <w:r>
        <w:rPr>
          <w:color w:val="000000"/>
          <w:spacing w:val="0"/>
          <w:w w:val="100"/>
          <w:position w:val="0"/>
        </w:rPr>
        <w:t>《汉学堂丛书》所辑, 有以下三条一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10" w:lineRule="exact"/>
        <w:ind w:left="1360" w:right="0" w:firstLine="40"/>
        <w:jc w:val="left"/>
      </w:pPr>
      <w:r>
        <w:rPr>
          <w:color w:val="000000"/>
          <w:spacing w:val="0"/>
          <w:w w:val="100"/>
          <w:position w:val="0"/>
        </w:rPr>
        <w:t>有巨灵者，偏得元神之道，故与元气一时生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混沌. </w:t>
      </w:r>
      <w:r>
        <w:rPr>
          <w:color w:val="000000"/>
          <w:spacing w:val="0"/>
          <w:w w:val="100"/>
          <w:position w:val="0"/>
        </w:rPr>
        <w:t>有巨灵者，偏得坤元之道，能造山川，出江河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. </w:t>
      </w:r>
      <w:r>
        <w:rPr>
          <w:color w:val="000000"/>
          <w:spacing w:val="0"/>
          <w:w w:val="100"/>
          <w:position w:val="0"/>
        </w:rPr>
        <w:t>巨灵与元气齐生，为九元其母。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巨灵是一个开辟大神的形象。《文选•张衡〈西京賦〉》已有,巨 灵巔质，髙掌远龄的描写，可见到了汉代末年，神话已为文学所 取材。《水经注•河也说: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“华岳</w:t>
      </w:r>
      <w:r>
        <w:rPr>
          <w:color w:val="000000"/>
          <w:spacing w:val="0"/>
          <w:w w:val="100"/>
          <w:position w:val="0"/>
        </w:rPr>
        <w:t>本一山当河,河水过而曲行，河 神巨灵，手荡足踏，开而为两，今掌足之迹仍存（亦见《搜神记》卷 十三，文校繁）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就是这一神话的概要。至于《龙鱼河眨所记， 则多是有关黄帝与蚩尤战争的事，下面所举的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一条，</w:t>
      </w:r>
      <w:r>
        <w:rPr>
          <w:color w:val="000000"/>
          <w:spacing w:val="0"/>
          <w:w w:val="100"/>
          <w:position w:val="0"/>
        </w:rPr>
        <w:t>记述比较 完全^~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720" w:right="0" w:firstLine="680"/>
        <w:jc w:val="both"/>
      </w:pPr>
      <w:r>
        <w:rPr>
          <w:color w:val="000000"/>
          <w:spacing w:val="0"/>
          <w:w w:val="100"/>
          <w:position w:val="0"/>
        </w:rPr>
        <w:t>黄帝摄政时，有蚩尤兄弟八十一人，并兽身人语，铜头 铁额，食沙、石子，造立兵仗刀篇大弩，成扳天下，诛杀无道， 不仁不慈。万民欲令黄帝行天子事，黄帝以仁义，不簸禁止 蚩尤，遂不敌。乃仰天而叹，天遣玄女，下授黄帝兵信神符，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720" w:right="0" w:hanging="140"/>
        <w:jc w:val="both"/>
      </w:pPr>
      <w:r>
        <w:rPr>
          <w:color w:val="000000"/>
          <w:spacing w:val="0"/>
          <w:w w:val="100"/>
          <w:position w:val="0"/>
        </w:rPr>
        <w:t>•制伏蚩尤，以制八方。蚩尤没后，复扰乱不宁。黄帝遂画蚩 尤形象，以威天下，夭下戒谓蚩尤不死，八方万邦曾为殄伏。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4" w:lineRule="exact"/>
        <w:ind w:left="0" w:right="0" w:firstLine="5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•”汉</w:t>
      </w:r>
      <w:r>
        <w:rPr>
          <w:color w:val="000000"/>
          <w:spacing w:val="0"/>
          <w:w w:val="100"/>
          <w:position w:val="0"/>
        </w:rPr>
        <w:t>学堂丛书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＞辄）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120" w:line="54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这段神话所叙，有三点值得我们注意，一是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“有蚩</w:t>
      </w:r>
      <w:r>
        <w:rPr>
          <w:color w:val="000000"/>
          <w:spacing w:val="0"/>
          <w:w w:val="100"/>
          <w:position w:val="0"/>
        </w:rPr>
        <w:t>尤兄弟八十一 人”，蚩尤仿佛是巨人族的名称，《述异记》本之，减为七十二人, 至于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“兽</w:t>
      </w:r>
      <w:r>
        <w:rPr>
          <w:color w:val="000000"/>
          <w:spacing w:val="0"/>
          <w:w w:val="100"/>
          <w:position w:val="0"/>
        </w:rPr>
        <w:t>身人滑，铜头铁额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”等狞</w:t>
      </w:r>
      <w:r>
        <w:rPr>
          <w:color w:val="000000"/>
          <w:spacing w:val="0"/>
          <w:w w:val="100"/>
          <w:position w:val="0"/>
        </w:rPr>
        <w:t xml:space="preserve">猛状貌的描写，则从战国时代的 《归藏》所写“蚩尤出自羊水，八肱八迎疏首”已经启其端绪。二是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“蚩</w:t>
      </w:r>
      <w:r>
        <w:rPr>
          <w:color w:val="000000"/>
          <w:spacing w:val="0"/>
          <w:w w:val="100"/>
          <w:position w:val="0"/>
        </w:rPr>
        <w:t>尤没后，复扰乱不宁。黄帝遂画蚩尤形象，以威天下，黄帝还, 要靠图画蚩尤的形象来威服天下，蚩尤当年的雄威猛勇可以想</w:t>
      </w:r>
    </w:p>
    <w:p>
      <w:pPr>
        <w:pStyle w:val="Style19"/>
        <w:keepNext w:val="0"/>
        <w:keepLines w:val="0"/>
        <w:widowControl w:val="0"/>
        <w:shd w:val="clear" w:color="auto" w:fill="auto"/>
        <w:tabs>
          <w:tab w:pos="8035" w:val="left"/>
        </w:tabs>
        <w:bidi w:val="0"/>
        <w:spacing w:before="0" w:after="320" w:line="544" w:lineRule="exact"/>
        <w:ind w:left="0" w:right="0" w:firstLine="460"/>
        <w:jc w:val="left"/>
        <w:sectPr>
          <w:footerReference w:type="default" r:id="rId142"/>
          <w:footerReference w:type="even" r:id="rId143"/>
          <w:footnotePr>
            <w:pos w:val="pageBottom"/>
            <w:numFmt w:val="decimal"/>
            <w:numRestart w:val="continuous"/>
          </w:footnotePr>
          <w:pgSz w:w="11880" w:h="17835"/>
          <w:pgMar w:top="1890" w:right="750" w:bottom="880" w:left="1305" w:header="0" w:footer="3" w:gutter="0"/>
          <w:pgNumType w:start="11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>ion'</w:t>
        <w:tab/>
      </w:r>
      <w:r>
        <w:rPr>
          <w:color w:val="000000"/>
          <w:spacing w:val="0"/>
          <w:w w:val="100"/>
          <w:position w:val="0"/>
        </w:rPr>
        <w:t>-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640" w:after="0" w:line="545" w:lineRule="exact"/>
        <w:ind w:left="280" w:right="0" w:firstLine="4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见.</w:t>
      </w:r>
      <w:r>
        <w:rPr>
          <w:color w:val="000000"/>
          <w:spacing w:val="0"/>
          <w:w w:val="100"/>
          <w:position w:val="0"/>
        </w:rPr>
        <w:t>无怪齐祀八神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，“三</w:t>
      </w:r>
      <w:r>
        <w:rPr>
          <w:color w:val="000000"/>
          <w:spacing w:val="0"/>
          <w:w w:val="100"/>
          <w:position w:val="0"/>
        </w:rPr>
        <w:t>眉兵主，祀或尤飞《史记,封禅书》〉，汉 髙祖刘邦起兵时，也要'祠黄帝、祭蚩尤于沛庭</w:t>
      </w:r>
      <w:r>
        <w:rPr>
          <w:color w:val="000000"/>
          <w:spacing w:val="0"/>
          <w:w w:val="100"/>
          <w:position w:val="0"/>
          <w:lang w:val="en-US" w:eastAsia="en-US" w:bidi="en-US"/>
        </w:rPr>
        <w:t>*（</w:t>
      </w:r>
      <w:r>
        <w:rPr>
          <w:color w:val="000000"/>
          <w:spacing w:val="0"/>
          <w:w w:val="100"/>
          <w:position w:val="0"/>
        </w:rPr>
        <w:t>《史记•高祖本 纪》）了.蚩尤实在就是自古以来民间传述的战神。三是玄女这 个后来对民间发生重大影响的人物，此时开始登上了神活的舞 台。末一点最为重要，略加申说。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20" w:line="545" w:lineRule="exact"/>
        <w:ind w:left="280" w:right="0" w:firstLine="700"/>
        <w:jc w:val="both"/>
      </w:pPr>
      <w:r>
        <w:rPr>
          <w:color w:val="000000"/>
          <w:spacing w:val="0"/>
          <w:w w:val="100"/>
          <w:position w:val="0"/>
        </w:rPr>
        <w:t>玄女之名，先秦书不载，此始有之,但尚未见其形容状貌.至 《黄帝问玄女战法》〈大约是六朝人作，其书已佚）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始谓"</w:t>
      </w:r>
      <w:r>
        <w:rPr>
          <w:color w:val="000000"/>
          <w:spacing w:val="0"/>
          <w:w w:val="100"/>
          <w:position w:val="0"/>
        </w:rPr>
        <w:t>有一妇 人,人首鸟形”，自称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“吾玄</w:t>
      </w:r>
      <w:r>
        <w:rPr>
          <w:color w:val="000000"/>
          <w:spacing w:val="0"/>
          <w:w w:val="100"/>
          <w:position w:val="0"/>
        </w:rPr>
        <w:t>女也、《广博物志》卷九引《玄女法》 （不知是否与前书同为一书）复说玄女系王母所遣，自称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九天 玄女也”，自后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“九</w:t>
      </w:r>
      <w:r>
        <w:rPr>
          <w:color w:val="000000"/>
          <w:spacing w:val="0"/>
          <w:w w:val="100"/>
          <w:position w:val="0"/>
        </w:rPr>
        <w:t>天玄女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”便定</w:t>
      </w:r>
      <w:r>
        <w:rPr>
          <w:color w:val="000000"/>
          <w:spacing w:val="0"/>
          <w:w w:val="100"/>
          <w:position w:val="0"/>
        </w:rPr>
        <w:t>为玄女的正式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尊称。</w:t>
      </w:r>
      <w:r>
        <w:rPr>
          <w:color w:val="000000"/>
          <w:spacing w:val="0"/>
          <w:w w:val="100"/>
          <w:position w:val="0"/>
        </w:rPr>
        <w:t>杜光庭《墉 城集仙录》有《九天玄女传》,称她为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“黄帝</w:t>
      </w:r>
      <w:r>
        <w:rPr>
          <w:color w:val="000000"/>
          <w:spacing w:val="0"/>
          <w:w w:val="100"/>
          <w:position w:val="0"/>
        </w:rPr>
        <w:t>之师，圣母元君（西王 母）弟子，从此玄女的名声大著，民冋尊之为"九天娘娘”，声望 仅次于从西方来的观音菩萨。因而《水浒传》有来江在玄女庙得 天书（第四十二回）的叙写。推想这个“人首鸟形'的神话人物玄 女的来源，大约最初可能是《诗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玄鸟》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“天</w:t>
      </w:r>
      <w:r>
        <w:rPr>
          <w:color w:val="000000"/>
          <w:spacing w:val="0"/>
          <w:w w:val="100"/>
          <w:position w:val="0"/>
        </w:rPr>
        <w:t>命玄鸟，降而生商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”的 </w:t>
      </w:r>
      <w:r>
        <w:rPr>
          <w:color w:val="000000"/>
          <w:spacing w:val="0"/>
          <w:w w:val="100"/>
          <w:position w:val="0"/>
        </w:rPr>
        <w:t>玄鸟的化身,玄鸟神话渗入黄帝神话中，便成为玄女教黄帝战 法，以克蚩尤的神话。其后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经过道</w:t>
      </w:r>
      <w:r>
        <w:rPr>
          <w:color w:val="000000"/>
          <w:spacing w:val="0"/>
          <w:w w:val="100"/>
          <w:position w:val="0"/>
        </w:rPr>
        <w:t>家方士的改造和渲染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，“天</w:t>
      </w:r>
      <w:r>
        <w:rPr>
          <w:color w:val="000000"/>
          <w:spacing w:val="0"/>
          <w:w w:val="100"/>
          <w:position w:val="0"/>
        </w:rPr>
        <w:t>遣” 的玄女，便成为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“王母”所</w:t>
      </w:r>
      <w:r>
        <w:rPr>
          <w:color w:val="000000"/>
          <w:spacing w:val="0"/>
          <w:w w:val="100"/>
          <w:position w:val="0"/>
        </w:rPr>
        <w:t>遣，进一步玄女又成了王母的“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弟于。 </w:t>
      </w:r>
      <w:r>
        <w:rPr>
          <w:color w:val="000000"/>
          <w:spacing w:val="0"/>
          <w:w w:val="100"/>
          <w:position w:val="0"/>
        </w:rPr>
        <w:t>“人首鸟形”的异状自然便成为如《水浒传》所写的“九龙椅上坐 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”的“</w:t>
      </w:r>
      <w:r>
        <w:rPr>
          <w:color w:val="000000"/>
          <w:spacing w:val="0"/>
          <w:w w:val="100"/>
          <w:position w:val="0"/>
        </w:rPr>
        <w:t>一个妙面娘娘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”，完</w:t>
      </w:r>
      <w:r>
        <w:rPr>
          <w:color w:val="000000"/>
          <w:spacing w:val="0"/>
          <w:w w:val="100"/>
          <w:position w:val="0"/>
        </w:rPr>
        <w:t>全人化了。玄女的产生及其流传演变 虽然和道家思想以及道教风习密切有关，但她终于是对民间大 有影响的人物，我们得予以承认和接受。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after="400" w:line="240" w:lineRule="auto"/>
        <w:ind w:left="0" w:right="0" w:firstLine="0"/>
        <w:jc w:val="center"/>
      </w:pPr>
      <w:bookmarkStart w:id="183" w:name="bookmark183"/>
      <w:bookmarkStart w:id="184" w:name="bookmark184"/>
      <w:bookmarkStart w:id="185" w:name="bookmark185"/>
      <w:r>
        <w:rPr>
          <w:color w:val="000000"/>
          <w:spacing w:val="0"/>
          <w:w w:val="100"/>
          <w:position w:val="0"/>
        </w:rPr>
        <w:t>三，《吴越春秋》、《越绝书》、《蜀王本纪》</w:t>
      </w:r>
      <w:bookmarkEnd w:id="183"/>
      <w:bookmarkEnd w:id="184"/>
      <w:bookmarkEnd w:id="185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00" w:line="545" w:lineRule="exact"/>
        <w:ind w:left="0" w:right="0" w:firstLine="940"/>
        <w:jc w:val="both"/>
      </w:pPr>
      <w:r>
        <w:rPr>
          <w:color w:val="000000"/>
          <w:spacing w:val="0"/>
          <w:w w:val="100"/>
          <w:position w:val="0"/>
        </w:rPr>
        <w:t>汉代有三部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“杂史”性</w:t>
      </w:r>
      <w:r>
        <w:rPr>
          <w:color w:val="000000"/>
          <w:spacing w:val="0"/>
          <w:w w:val="100"/>
          <w:position w:val="0"/>
        </w:rPr>
        <w:t>质的书，其中都有若干神话传说材料。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1</w:t>
      </w:r>
      <w:r>
        <w:rPr>
          <w:color w:val="000000"/>
          <w:spacing w:val="0"/>
          <w:w w:val="100"/>
          <w:position w:val="0"/>
        </w:rPr>
        <w:t xml:space="preserve">部是赵晔的《吴越春秋》，一部是衰康、吴平的《越绝书》，还有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一部是</w:t>
      </w:r>
      <w:r>
        <w:rPr>
          <w:color w:val="000000"/>
          <w:spacing w:val="0"/>
          <w:w w:val="100"/>
          <w:position w:val="0"/>
        </w:rPr>
        <w:t>已经亡佚的旧题为扬雄撰实际上恐怕是三国蜀谯周撰的 《蜀王本纪汉徐中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舒说”</w:t>
      </w:r>
      <w:r>
        <w:rPr>
          <w:color w:val="000000"/>
          <w:spacing w:val="0"/>
          <w:w w:val="100"/>
          <w:position w:val="0"/>
        </w:rPr>
        <w:t>现在分别将它们的情况大略讲讲。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0" w:right="0" w:firstLine="760"/>
        <w:jc w:val="both"/>
      </w:pPr>
      <w:r>
        <w:rPr>
          <w:color w:val="000000"/>
          <w:spacing w:val="0"/>
          <w:w w:val="100"/>
          <w:position w:val="0"/>
        </w:rPr>
        <w:t>赵晔的《吴越春秋》，略有作者的归属问题，因为晋代又有杨 方的《吴越春秋削繁》，或遂以为“是书参错小说家言，其文笔不 类汉人，或竟出杨方之手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”（王</w:t>
      </w:r>
      <w:r>
        <w:rPr>
          <w:color w:val="000000"/>
          <w:spacing w:val="0"/>
          <w:w w:val="100"/>
          <w:position w:val="0"/>
        </w:rPr>
        <w:t xml:space="preserve">芭孙《惕甫未定稿》）。是的，今本 《吴越春秋》大约就是杨方的《削繁》本，已非原书本貌。因为有 好些类书或书注所引的佚文，不见于今本。《太平御览》卷三六 四引《吴越春秋》载眉间尺头入楚王钱中，与道逢客头暨楚王头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“三</w:t>
      </w:r>
      <w:r>
        <w:rPr>
          <w:color w:val="000000"/>
          <w:spacing w:val="0"/>
          <w:w w:val="100"/>
          <w:position w:val="0"/>
        </w:rPr>
        <w:t>头相咬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”神话</w:t>
      </w:r>
      <w:r>
        <w:rPr>
          <w:color w:val="000000"/>
          <w:spacing w:val="0"/>
          <w:w w:val="100"/>
          <w:position w:val="0"/>
        </w:rPr>
        <w:t>即不见于今本，其他可想而见。但是以“参错小 说家言二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“文笔</w:t>
      </w:r>
      <w:r>
        <w:rPr>
          <w:color w:val="000000"/>
          <w:spacing w:val="0"/>
          <w:w w:val="100"/>
          <w:position w:val="0"/>
        </w:rPr>
        <w:t>不类汉人”来推断此书非汉人作却是于义未妥。 小说其实是古已有之，并非汉代以后的人才开始做起来的。此 书和另一部同为汉末人作的《越绝书》,其实都杂有“小说家言”。 《越绝书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外传记吴王占梦》和《外传记宝剑》两篇，"小说家言' 表现得就很浓厚。不当以此来作为判断是否为汉人作的标准， 即使今所见《吴越春秋》是杨方《削繁》本，推寻本源，仍当属之赵 晔，因而就把此书来和《越绝书》一并论述了。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5" w:lineRule="exact"/>
        <w:ind w:left="0" w:right="0" w:firstLine="760"/>
        <w:jc w:val="both"/>
      </w:pPr>
      <w:r>
        <w:rPr>
          <w:color w:val="000000"/>
          <w:spacing w:val="0"/>
          <w:w w:val="100"/>
          <w:position w:val="0"/>
        </w:rPr>
        <w:t>此书所记有关禹的神话传说，有两段是首次记录，未见于这 以前其他书籍所载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680" w:right="0" w:firstLine="760"/>
        <w:jc w:val="both"/>
      </w:pPr>
      <w:r>
        <w:rPr>
          <w:color w:val="000000"/>
          <w:spacing w:val="0"/>
          <w:w w:val="100"/>
          <w:position w:val="0"/>
        </w:rPr>
        <w:t xml:space="preserve">禹父蘇者，帝颛顼之后。鯨娶于有華氏之女，名曰女 </w:t>
      </w:r>
      <w:r>
        <w:rPr>
          <w:i/>
          <w:iCs/>
          <w:color w:val="000000"/>
          <w:spacing w:val="0"/>
          <w:w w:val="100"/>
          <w:position w:val="0"/>
        </w:rPr>
        <w:t>壞。</w:t>
      </w:r>
      <w:r>
        <w:rPr>
          <w:color w:val="000000"/>
          <w:spacing w:val="0"/>
          <w:w w:val="100"/>
          <w:position w:val="0"/>
        </w:rPr>
        <w:t>年壮未革，嬉于砥山，得意茂而吞之，意若为人所感，因 而妊孕，剖胁而产商密。家于西尧，地曰石纽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石纽，在蜀西 川也。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5" w:lineRule="exact"/>
        <w:ind w:left="680" w:right="0" w:firstLine="760"/>
        <w:jc w:val="both"/>
        <w:sectPr>
          <w:footnotePr>
            <w:pos w:val="pageBottom"/>
            <w:numFmt w:val="decimal"/>
            <w:numRestart w:val="continuous"/>
          </w:footnotePr>
          <w:pgSz w:w="11880" w:h="17835"/>
          <w:pgMar w:top="1164" w:right="750" w:bottom="1592" w:left="1305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禹三十未娶，行到涂山，恐时之碁，关其制度。乃辞云, 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。吾</w:t>
      </w:r>
      <w:r>
        <w:rPr>
          <w:color w:val="000000"/>
          <w:spacing w:val="0"/>
          <w:w w:val="100"/>
          <w:position w:val="0"/>
        </w:rPr>
        <w:t xml:space="preserve">娶也，必有应矣丁力有白狐九尾造于禹。禹曰，白者,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5" w:lineRule="exact"/>
        <w:ind w:left="680" w:right="0" w:firstLine="0"/>
        <w:jc w:val="both"/>
      </w:pPr>
      <w:r>
        <w:rPr>
          <w:color w:val="000000"/>
          <w:spacing w:val="0"/>
          <w:w w:val="100"/>
          <w:position w:val="0"/>
        </w:rPr>
        <w:t>吾之服也；其九尾者，王者之证也。涂山之歌曰/绥绥白 狐，九尾庞庞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我家嘉夷，来宾为王。成家成室，我造彼昌。 天人之苗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。于兹</w:t>
      </w:r>
      <w:r>
        <w:rPr>
          <w:color w:val="000000"/>
          <w:spacing w:val="0"/>
          <w:w w:val="100"/>
          <w:position w:val="0"/>
        </w:rPr>
        <w:t>则行。'明矣哉「禹因娶涂山，谓之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女娇。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460" w:right="0" w:firstLine="60"/>
        <w:jc w:val="both"/>
      </w:pPr>
      <w:r>
        <w:rPr>
          <w:color w:val="000000"/>
          <w:spacing w:val="0"/>
          <w:w w:val="100"/>
          <w:position w:val="0"/>
        </w:rPr>
        <w:t>以上两段，都见于《越王无余外传》，因述越的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先祖.</w:t>
      </w:r>
      <w:r>
        <w:rPr>
          <w:color w:val="000000"/>
          <w:spacing w:val="0"/>
          <w:w w:val="100"/>
          <w:position w:val="0"/>
        </w:rPr>
        <w:t>遂推源到禹 的诞生，繇禹治水及禹的婚娶等。是书所载稣禹治水，杂糅历史 与仙话，可不具论。独禹的诞生及婚娶，是神话传说的正宗，当 大路说说。禹诞生神话，《山海经•海内经》已有记叙，说是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解 ，復（腹）生禹”。禹是直接从稣的肚子里生出来的,那是华夏民族 的古传。这里所记,又是另一异文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禹是他母亲吞蘆菠（俗呼慧 仁米）怀孕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“剖胁”生出</w:t>
      </w:r>
      <w:r>
        <w:rPr>
          <w:color w:val="000000"/>
          <w:spacing w:val="0"/>
          <w:w w:val="100"/>
          <w:position w:val="0"/>
        </w:rPr>
        <w:t>来的。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“剖胁”自</w:t>
      </w:r>
      <w:r>
        <w:rPr>
          <w:color w:val="000000"/>
          <w:spacing w:val="0"/>
          <w:w w:val="100"/>
          <w:position w:val="0"/>
        </w:rPr>
        <w:t>然还带着点“剖腹”的意 味（《初学记》卷二二引《归藏》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1 </w:t>
      </w: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  <w:r>
        <w:rPr>
          <w:color w:val="000000"/>
          <w:spacing w:val="0"/>
          <w:w w:val="100"/>
          <w:position w:val="0"/>
        </w:rPr>
        <w:t>大副之——蘇——吴刀,是用出 禹了）,母亲春意苞则是神话新的添加，大约是从古代羌族人民 传出而记录入本书的，还帯有母系氏族社会的痕迹。但又和父 系社会以后的意识形态杂糅，所以记录的前言后语不免自相抵 将。既曰緜娶女嬉，又曰女嬉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“年</w:t>
      </w:r>
      <w:r>
        <w:rPr>
          <w:color w:val="000000"/>
          <w:spacing w:val="0"/>
          <w:w w:val="100"/>
          <w:position w:val="0"/>
        </w:rPr>
        <w:t>壮未孳〈字，嫁）、推想起来，大 约是未嫁的女嬉吞了蕙茵以后才为稣所娶，然后才剖胁生禹吧。 这种破绽，好些后代记录的感生神话都是有的°至于禹婚娶的 神话，则始见于《吕氏春秋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••音</w:t>
      </w:r>
      <w:r>
        <w:rPr>
          <w:color w:val="000000"/>
          <w:spacing w:val="0"/>
          <w:w w:val="100"/>
          <w:position w:val="0"/>
        </w:rPr>
        <w:t>初篇》、禹行功（水），见涂山之 女，禹未之遇，而巡省南土。涂山之女乃令其妾候禹于涂山之 阳，女乃作歌，歌曰，候人兮猗</w:t>
      </w:r>
      <w:r>
        <w:rPr>
          <w:color w:val="000000"/>
          <w:spacing w:val="0"/>
          <w:w w:val="100"/>
          <w:position w:val="0"/>
          <w:sz w:val="30"/>
          <w:szCs w:val="30"/>
        </w:rPr>
        <w:t>I'</w:t>
      </w:r>
      <w:r>
        <w:rPr>
          <w:color w:val="000000"/>
          <w:spacing w:val="0"/>
          <w:w w:val="100"/>
          <w:position w:val="0"/>
        </w:rPr>
        <w:t>实始作为南音。"就是这么简 短,神话意味也不浓厚。这里却出现了九尾白狐,开始有了神话 的色彩，歌词也有民歌的味道，可以作为禹神话（正如鲁迅先生 所谓「为中枢者渐近于人性,……今谓之传说。”〉很好的补充。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280" w:line="525" w:lineRule="exact"/>
        <w:ind w:left="0" w:right="620" w:firstLine="0"/>
        <w:jc w:val="right"/>
      </w:pPr>
      <w:r>
        <w:rPr>
          <w:color w:val="000000"/>
          <w:spacing w:val="0"/>
          <w:w w:val="100"/>
          <w:position w:val="0"/>
        </w:rPr>
        <w:t>至于本书所记的干将莫邪造剑（《阖闾内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传》）</w:t>
      </w:r>
      <w:r>
        <w:rPr>
          <w:color w:val="000000"/>
          <w:spacing w:val="0"/>
          <w:w w:val="100"/>
          <w:position w:val="0"/>
        </w:rPr>
        <w:t>、南林处女与 白猿化身的猿公较技（《勾践阴谋外传》）等，都应该归入于神话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0" w:firstLine="280"/>
        <w:jc w:val="left"/>
      </w:pPr>
      <w:r>
        <w:rPr>
          <w:color w:val="000000"/>
          <w:spacing w:val="0"/>
          <w:w w:val="100"/>
          <w:position w:val="0"/>
        </w:rPr>
        <w:t>的考査范围，因篇幅关系，便不再多说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>,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280" w:right="0" w:firstLine="660"/>
        <w:jc w:val="both"/>
      </w:pPr>
      <w:r>
        <w:rPr>
          <w:color w:val="000000"/>
          <w:spacing w:val="0"/>
          <w:w w:val="100"/>
          <w:position w:val="0"/>
        </w:rPr>
        <w:t>《越绝书》旧题子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页撰。</w:t>
      </w:r>
      <w:r>
        <w:rPr>
          <w:color w:val="000000"/>
          <w:spacing w:val="0"/>
          <w:w w:val="100"/>
          <w:position w:val="0"/>
        </w:rPr>
        <w:t>经后人考证，本书《叙外传记》篇有 云：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“以</w:t>
      </w:r>
      <w:r>
        <w:rPr>
          <w:color w:val="000000"/>
          <w:spacing w:val="0"/>
          <w:w w:val="100"/>
          <w:position w:val="0"/>
        </w:rPr>
        <w:t>去为姓，得衣乃成,厥名有米，覆之以庚。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”又云，“以</w:t>
      </w:r>
      <w:r>
        <w:rPr>
          <w:color w:val="000000"/>
          <w:spacing w:val="0"/>
          <w:w w:val="100"/>
          <w:position w:val="0"/>
        </w:rPr>
        <w:t>口为 姓，承之以天;楚相屈原，与之同名</w:t>
      </w:r>
      <w:r>
        <w:rPr>
          <w:color w:val="000000"/>
          <w:spacing w:val="0"/>
          <w:w w:val="100"/>
          <w:position w:val="0"/>
          <w:lang w:val="zh-CN" w:eastAsia="zh-CN" w:bidi="zh-CN"/>
        </w:rPr>
        <w:t>.”断</w:t>
      </w:r>
      <w:r>
        <w:rPr>
          <w:color w:val="000000"/>
          <w:spacing w:val="0"/>
          <w:w w:val="100"/>
          <w:position w:val="0"/>
        </w:rPr>
        <w:t>为汉末袁康、吴平所作。 这和当时士人好为离合隐语，如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“黄绢</w:t>
      </w:r>
      <w:r>
        <w:rPr>
          <w:color w:val="000000"/>
          <w:spacing w:val="0"/>
          <w:w w:val="100"/>
          <w:position w:val="0"/>
        </w:rPr>
        <w:t>幼妇，外孙爾白《曹娥 碑》八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“委时</w:t>
      </w:r>
      <w:r>
        <w:rPr>
          <w:color w:val="000000"/>
          <w:spacing w:val="0"/>
          <w:w w:val="100"/>
          <w:position w:val="0"/>
        </w:rPr>
        <w:t>去害、与鬼为邻”（《参同契》）等的时代风尚是吻合 的。此书所记吴越时带神话性质的传说较多，如楚王召风胡子 论剑（《外传记宝剑》）、伍子胥死后</w:t>
      </w:r>
      <w:r>
        <w:rPr>
          <w:color w:val="000000"/>
          <w:spacing w:val="0"/>
          <w:w w:val="100"/>
          <w:position w:val="0"/>
          <w:lang w:val="zh-CN" w:eastAsia="zh-CN" w:bidi="zh-CN"/>
        </w:rPr>
        <w:t>,归神</w:t>
      </w:r>
      <w:r>
        <w:rPr>
          <w:color w:val="000000"/>
          <w:spacing w:val="0"/>
          <w:w w:val="100"/>
          <w:position w:val="0"/>
        </w:rPr>
        <w:t xml:space="preserve">大海”（《德序外传记》） 之类。直接记录的古代神话较少，也有些零星点滴的材料，如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“禹忧</w:t>
      </w:r>
      <w:r>
        <w:rPr>
          <w:color w:val="000000"/>
          <w:spacing w:val="0"/>
          <w:w w:val="100"/>
          <w:position w:val="0"/>
        </w:rPr>
        <w:t>民救水，到大越,上茅山大会计，爵有德,封有功，更名茅山 曰会稽”（《外传记地》）、'夏启献牺于益”（《吴内传》）等.可以提 供作为研究禹杀防风、益启斗争等神话的参考。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280" w:right="0" w:firstLine="660"/>
        <w:jc w:val="both"/>
      </w:pPr>
      <w:r>
        <w:rPr>
          <w:color w:val="000000"/>
          <w:spacing w:val="0"/>
          <w:w w:val="100"/>
          <w:position w:val="0"/>
        </w:rPr>
        <w:t>旧题为扬雄作的《蜀王本纪》，《隋书经籍志》著录，止一卷， 后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亡佚.</w:t>
      </w:r>
      <w:r>
        <w:rPr>
          <w:color w:val="000000"/>
          <w:spacing w:val="0"/>
          <w:w w:val="100"/>
          <w:position w:val="0"/>
        </w:rPr>
        <w:t>《全上古三代秦汉三国六朝文》及《汉唐地理书钞》均有 辑录。徐中舒先生据《华阳国志》末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“序志”语，</w:t>
      </w:r>
      <w:r>
        <w:rPr>
          <w:color w:val="000000"/>
          <w:spacing w:val="0"/>
          <w:w w:val="100"/>
          <w:position w:val="0"/>
        </w:rPr>
        <w:t>以为是书即谯周 所作《蜀本纪》,误题扬雄之名，又于“蜀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”下误</w:t>
      </w:r>
      <w:r>
        <w:rPr>
          <w:color w:val="000000"/>
          <w:spacing w:val="0"/>
          <w:w w:val="100"/>
          <w:position w:val="0"/>
        </w:rPr>
        <w:t>增“王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”字，</w:t>
      </w:r>
      <w:r>
        <w:rPr>
          <w:color w:val="000000"/>
          <w:spacing w:val="0"/>
          <w:w w:val="100"/>
          <w:position w:val="0"/>
        </w:rPr>
        <w:t xml:space="preserve">于是谯 周的《蜀本纪》就成了扬雄的《蜀王本纪》。①其说可信，当以为 据。谯周三国时蜀人，蜀亡犹在，去汉未远,也可算作是汉代人。 谯周劝刘禅降魏.为人固不足称道，但《蜀王本纪》记述了蜀地本 土上古的神话传说，为我们保存了极可貴的研究资料，却是有足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多者。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320" w:line="548" w:lineRule="exact"/>
        <w:ind w:left="280" w:right="0" w:firstLine="660"/>
        <w:jc w:val="both"/>
      </w:pPr>
      <w:r>
        <w:rPr>
          <w:color w:val="000000"/>
          <w:spacing w:val="0"/>
          <w:w w:val="100"/>
          <w:position w:val="0"/>
        </w:rPr>
        <w:t>《蜀王本纪》为我们提供的神话材料主要有如下三部分，即 （一）蚕丛、鱼凫神话二）杜宇、开明神话三）五丁神话。就中 尤以杜宇、开明神话为现在所能见到的《蜀王本纪》佚文的中坚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160" w:line="390" w:lineRule="exact"/>
        <w:ind w:left="1360" w:right="0" w:hanging="4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©</w:t>
      </w:r>
      <w:r>
        <w:rPr>
          <w:color w:val="000000"/>
          <w:spacing w:val="0"/>
          <w:w w:val="100"/>
          <w:position w:val="0"/>
        </w:rPr>
        <w:t>见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《论,猫</w:t>
      </w:r>
      <w:r>
        <w:rPr>
          <w:color w:val="000000"/>
          <w:spacing w:val="0"/>
          <w:w w:val="100"/>
          <w:position w:val="0"/>
        </w:rPr>
        <w:t>王本纪＞ 成书年代及其作拚，泌社会科学研究</w:t>
      </w:r>
      <w:r>
        <w:rPr>
          <w:color w:val="000000"/>
          <w:spacing w:val="0"/>
          <w:w w:val="100"/>
          <w:position w:val="0"/>
          <w:sz w:val="30"/>
          <w:szCs w:val="30"/>
        </w:rPr>
        <w:t>1979</w:t>
      </w:r>
      <w:r>
        <w:rPr>
          <w:color w:val="000000"/>
          <w:spacing w:val="0"/>
          <w:w w:val="100"/>
          <w:position w:val="0"/>
        </w:rPr>
        <w:t>年第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1 </w:t>
      </w:r>
      <w:r>
        <w:rPr>
          <w:color w:val="000000"/>
          <w:spacing w:val="0"/>
          <w:w w:val="100"/>
          <w:position w:val="0"/>
        </w:rPr>
        <w:t>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240" w:lineRule="auto"/>
        <w:ind w:left="0" w:right="0" w:firstLine="32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部分一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960" w:right="0" w:firstLine="700"/>
        <w:jc w:val="both"/>
      </w:pPr>
      <w:r>
        <w:rPr>
          <w:color w:val="000000"/>
          <w:spacing w:val="0"/>
          <w:w w:val="100"/>
          <w:position w:val="0"/>
        </w:rPr>
        <w:t>时眉民稀少。后有一男子名曰杜宇，从天堕止朱提。有 一女子名利，从江源井中出，为壮宇妻。乃自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为蜀王，号 曰望帝，治汶山下邑曰郸。……望帝积百余岁,、荆有一人名 鳖灵，其尸亡去，荆人求之不得。鳖灵尸随江水上，至郸，遂 活，与望帝相见。望帝以鳖灵为相。时玉山由水，若尧之洪 水，望骨不能治，使鳖灵决玉山，民得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安处。</w:t>
      </w:r>
      <w:r>
        <w:rPr>
          <w:color w:val="000000"/>
          <w:spacing w:val="0"/>
          <w:w w:val="100"/>
          <w:position w:val="0"/>
        </w:rPr>
        <w:t>焚灵治水去后， 望帝与其妻通，惭魄，自以德薄，不如整灵，乃委圖授之而 去，如尧之禅舜。鳖灵即位，号曰开明帝；帝生卢保,亦号开 明。望帝去时，子</w:t>
      </w:r>
      <w:r>
        <w:rPr>
          <w:i/>
          <w:iCs/>
          <w:color w:val="000000"/>
          <w:spacing w:val="0"/>
          <w:w w:val="100"/>
          <w:position w:val="0"/>
        </w:rPr>
        <w:t>拾鸣,</w:t>
      </w:r>
      <w:r>
        <w:rPr>
          <w:color w:val="000000"/>
          <w:spacing w:val="0"/>
          <w:w w:val="100"/>
          <w:position w:val="0"/>
        </w:rPr>
        <w:t>故蜀人悲子挡而思望帝</w:t>
      </w:r>
      <w:r>
        <w:rPr>
          <w:color w:val="000000"/>
          <w:spacing w:val="0"/>
          <w:w w:val="100"/>
          <w:position w:val="0"/>
          <w:sz w:val="30"/>
          <w:szCs w:val="30"/>
        </w:rPr>
        <w:t>2</w:t>
      </w:r>
      <w:r>
        <w:rPr>
          <w:color w:val="000000"/>
          <w:spacing w:val="0"/>
          <w:w w:val="100"/>
          <w:position w:val="0"/>
        </w:rPr>
        <w:t>堕帝，壮 宇也。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9" w:lineRule="exact"/>
        <w:ind w:left="320" w:right="0" w:firstLine="80"/>
        <w:jc w:val="both"/>
        <w:sectPr>
          <w:footerReference w:type="default" r:id="rId144"/>
          <w:footerReference w:type="even" r:id="rId145"/>
          <w:footnotePr>
            <w:pos w:val="pageBottom"/>
            <w:numFmt w:val="decimal"/>
            <w:numRestart w:val="continuous"/>
          </w:footnotePr>
          <w:pgSz w:w="11880" w:h="17835"/>
          <w:pgMar w:top="1164" w:right="750" w:bottom="1592" w:left="1305" w:header="0" w:footer="3" w:gutter="0"/>
          <w:pgNumType w:start="103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这个神话故事，虽是最早的比较完全的记录，却存在着一些疑 窦。最大的疑窦就是这样一个德博能鲜的望帝，当他化为子规 鸟即杜鹘鸟之后，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“蜀人”为什</w:t>
      </w:r>
      <w:r>
        <w:rPr>
          <w:color w:val="000000"/>
          <w:spacing w:val="0"/>
          <w:w w:val="100"/>
          <w:position w:val="0"/>
        </w:rPr>
        <w:t>么还要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“悲</w:t>
      </w:r>
      <w:r>
        <w:rPr>
          <w:color w:val="000000"/>
          <w:spacing w:val="0"/>
          <w:w w:val="100"/>
          <w:position w:val="0"/>
        </w:rPr>
        <w:t>子捣（子规）而恩望帝” 呢？而且这里、记得也比较含糊,只是说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，“望</w:t>
      </w:r>
      <w:r>
        <w:rPr>
          <w:color w:val="000000"/>
          <w:spacing w:val="0"/>
          <w:w w:val="100"/>
          <w:position w:val="0"/>
        </w:rPr>
        <w:t>帝去时，子捋鸣”,并 没有说望帝化为子规。倒是《说文》四的记叙简切朗白、蜀王望 帝淫其相妻，悔亡去,为子崔（子规）鸟。故蜀入闻子撬鸣,皆起曰 是望帝也。"蜀人”是很思念他们这个化为鸟的故君的。望帝化 鸟,其中似乎还有一段險情未从神话故事的里层揭露出来，唐诗 人自李商隐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“望帝</w:t>
      </w:r>
      <w:r>
        <w:rPr>
          <w:color w:val="000000"/>
          <w:spacing w:val="0"/>
          <w:w w:val="100"/>
          <w:position w:val="0"/>
        </w:rPr>
        <w:t>春心托柱鵰”的诗句披露后，人多疑杜宇有冤，, 作诗表示同情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 xml:space="preserve">其冤何在？恐怕是在神话的外衣下隐藏着一场 严重的政治斗争。《说郛合刊》卷六十辑阙名《寰宇记》说「望帝 自逃之后，欲复位不得•死化为鹃。”这几句话虽属后人的揣测之 辞，却大概说到了问题的实质。至今川西民间和部分知识分子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9" w:lineRule="exact"/>
        <w:ind w:left="320" w:right="0" w:firstLine="0"/>
        <w:jc w:val="both"/>
      </w:pPr>
      <w:r>
        <w:rPr>
          <w:color w:val="000000"/>
          <w:spacing w:val="0"/>
          <w:w w:val="100"/>
          <w:position w:val="0"/>
        </w:rPr>
        <w:t>中口头流传的有关杜字的神话，意思都和《寰字记》所说的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相近. </w:t>
      </w:r>
      <w:r>
        <w:rPr>
          <w:color w:val="000000"/>
          <w:spacing w:val="0"/>
          <w:w w:val="100"/>
          <w:position w:val="0"/>
        </w:rPr>
        <w:t>可见《蜀王本紀》所记,虽是较早，却是巳经经过了一些涂饰，米 必能真正代表人民的意愿。所以如今民间所传，和《本纪》记的 面目迥异，或者是经过了群众的修改、订正之后，更接近神话的 原始本貌，也未可知。总之，神话原是人民群众创造的，不管文 人的记录怎样，群众总是要通过世代的口專相传，强烈地反映出 自己的意愿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来的。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20" w:line="555" w:lineRule="exact"/>
        <w:ind w:left="0" w:right="0" w:firstLine="800"/>
        <w:jc w:val="both"/>
      </w:pPr>
      <w:r>
        <w:rPr>
          <w:color w:val="000000"/>
          <w:spacing w:val="0"/>
          <w:w w:val="100"/>
          <w:position w:val="0"/>
        </w:rPr>
        <w:t>《蜀王本纪》佚文中还记录有比较完整的五丁神话，为后来 常琥的《华阳国志》所本</w:t>
      </w:r>
      <w:r>
        <w:rPr>
          <w:color w:val="000000"/>
          <w:spacing w:val="0"/>
          <w:w w:val="100"/>
          <w:position w:val="0"/>
          <w:lang w:val="zh-CN" w:eastAsia="zh-CN" w:bidi="zh-CN"/>
        </w:rPr>
        <w:t>.还有</w:t>
      </w:r>
      <w:r>
        <w:rPr>
          <w:color w:val="000000"/>
          <w:spacing w:val="0"/>
          <w:w w:val="100"/>
          <w:position w:val="0"/>
        </w:rPr>
        <w:t xml:space="preserve">意子神话的片段,即念于叫关尹喜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”行</w:t>
      </w:r>
      <w:r>
        <w:rPr>
          <w:color w:val="000000"/>
          <w:spacing w:val="0"/>
          <w:w w:val="100"/>
          <w:position w:val="0"/>
        </w:rPr>
        <w:t xml:space="preserve">道千日后于成都郡青羊肆上寻叠。那一段，《太平御览》卷1 九一引作《歸本纪》，王谟《汉唐地理书钞》却将它辕入《蜀王本 纪》，可见二书本来应该就是一书，连近代学者也直观地觉察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别了.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186" w:name="bookmark186"/>
      <w:bookmarkStart w:id="187" w:name="bookmark187"/>
      <w:bookmarkStart w:id="188" w:name="bookmark188"/>
      <w:r>
        <w:rPr>
          <w:color w:val="000000"/>
          <w:spacing w:val="0"/>
          <w:w w:val="100"/>
          <w:position w:val="0"/>
        </w:rPr>
        <w:t>四、《六镭》、《太公金匮》、《论衡》</w:t>
      </w:r>
      <w:bookmarkEnd w:id="186"/>
      <w:bookmarkEnd w:id="187"/>
      <w:bookmarkEnd w:id="188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800"/>
        <w:jc w:val="both"/>
      </w:pPr>
      <w:r>
        <w:rPr>
          <w:color w:val="000000"/>
          <w:spacing w:val="0"/>
          <w:w w:val="100"/>
          <w:position w:val="0"/>
        </w:rPr>
        <w:t>记述殷周之际带神话性成的历史故事的，有《六惘》和《太公 金匮》等。《六糟》也粼太公六韬》,向《太公金畳》并为《隋志》所 著录，列在子部兵家.《太公六德州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源丈玉师要薑撰，当然绝 不可信，无须深辩</w:t>
      </w:r>
      <w:r>
        <w:rPr>
          <w:color w:val="000000"/>
          <w:spacing w:val="0"/>
          <w:w w:val="100"/>
          <w:position w:val="0"/>
          <w:lang w:val="zh-CN" w:eastAsia="zh-CN" w:bidi="zh-CN"/>
        </w:rPr>
        <w:t>'《太</w:t>
      </w:r>
      <w:r>
        <w:rPr>
          <w:color w:val="000000"/>
          <w:spacing w:val="0"/>
          <w:w w:val="100"/>
          <w:position w:val="0"/>
        </w:rPr>
        <w:t>公金暖》未塩撰人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二咁都已亡佚。今本 《六韬》是后人的缀集改造，全</w:t>
      </w:r>
      <w:r>
        <w:rPr>
          <w:color w:val="000000"/>
          <w:spacing w:val="0"/>
          <w:w w:val="100"/>
          <w:position w:val="0"/>
          <w:lang w:val="zh-CN" w:eastAsia="zh-CN" w:bidi="zh-CN"/>
        </w:rPr>
        <w:t>非喧观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据《三国志•先主传》注， 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“（先</w:t>
      </w:r>
      <w:r>
        <w:rPr>
          <w:color w:val="000000"/>
          <w:spacing w:val="0"/>
          <w:w w:val="100"/>
          <w:position w:val="0"/>
        </w:rPr>
        <w:t>主）闲暇历观诸子及《六韬书》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”语</w:t>
      </w:r>
      <w:r>
        <w:rPr>
          <w:color w:val="000000"/>
          <w:spacing w:val="0"/>
          <w:w w:val="100"/>
          <w:position w:val="0"/>
        </w:rPr>
        <w:t>，知《六韬》原书 至迟仍当成于汉代。《太公金曜》風然不详成书时代，但因它和 《六韬》性质相近，又早巳为《隋志》著录，姑且也把它列在汉代, 和《六韬》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起论述。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0" w:line="54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《太公金匮》佚文中，有一段记崇尚的神话故薜，非常精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240" w:line="546" w:lineRule="exact"/>
        <w:ind w:left="0" w:right="0" w:firstLine="600"/>
        <w:jc w:val="left"/>
        <w:sectPr>
          <w:footerReference w:type="default" r:id="rId146"/>
          <w:footerReference w:type="even" r:id="rId147"/>
          <w:footnotePr>
            <w:pos w:val="pageBottom"/>
            <w:numFmt w:val="decimal"/>
            <w:numRestart w:val="continuous"/>
          </w:footnotePr>
          <w:pgSz w:w="11880" w:h="17835"/>
          <w:pgMar w:top="1164" w:right="750" w:bottom="1592" w:left="1305" w:header="736" w:footer="1164" w:gutter="0"/>
          <w:pgNumType w:start="12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106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920" w:right="0" w:firstLine="660"/>
        <w:jc w:val="both"/>
      </w:pPr>
      <w:r>
        <w:rPr>
          <w:color w:val="000000"/>
          <w:spacing w:val="0"/>
          <w:w w:val="100"/>
          <w:position w:val="0"/>
        </w:rPr>
        <w:t>武王伐纣，都洛邑，未成。阴寒雨雪十余日，深丈余。甲 于平旦，不知何五丈夫乘车马从两骑止</w:t>
      </w:r>
      <w:r>
        <w:rPr>
          <w:color w:val="000000"/>
          <w:spacing w:val="0"/>
          <w:w w:val="100"/>
          <w:position w:val="0"/>
          <w:lang w:val="zh-CN" w:eastAsia="zh-CN" w:bidi="zh-CN"/>
        </w:rPr>
        <w:t>王门分</w:t>
      </w:r>
      <w:r>
        <w:rPr>
          <w:color w:val="000000"/>
          <w:spacing w:val="0"/>
          <w:w w:val="100"/>
          <w:position w:val="0"/>
        </w:rPr>
        <w:t>，欲谒武王。 武王将不出见，尚父曰「不可，雪深丈余，而车骑无迹，恐是 圣人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920" w:right="0" w:firstLine="660"/>
        <w:jc w:val="both"/>
      </w:pPr>
      <w:r>
        <w:rPr>
          <w:color w:val="000000"/>
          <w:spacing w:val="0"/>
          <w:w w:val="100"/>
          <w:position w:val="0"/>
        </w:rPr>
        <w:t>太师尚父乃使人持一器粥出，开门而进五车两骑，日， '王在内未有出意，时天寒，放进热粥以御寒，未知长幼从何 起?'两骑曰：“先进声海君，次东海君，次西海君，次北海君， 次河伯、雨师、风伯.”帯既毕，便者具告尚父。尚父谓武王 曰；客可见见矣。五车两骑，四海之神与河伯、雨师、风伯 耳。南海之神曰祝毆，东海之神曰句芒，北海之神日玄冥， 西海之神曰醇收，河伯名冯夷，雨师名泳，风伯名姨，请使谒 者各以其名召之疽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920" w:right="0" w:firstLine="660"/>
        <w:jc w:val="both"/>
      </w:pPr>
      <w:r>
        <w:rPr>
          <w:color w:val="000000"/>
          <w:spacing w:val="0"/>
          <w:w w:val="100"/>
          <w:position w:val="0"/>
        </w:rPr>
        <w:t>武王乃于殿上，谒者于殿下门外引祝激进，五神皆慎， 相视而叹。祝融拜。武王日，“天阴通来，何以教之?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”皆</w:t>
      </w:r>
      <w:r>
        <w:rPr>
          <w:color w:val="000000"/>
          <w:spacing w:val="0"/>
          <w:w w:val="100"/>
          <w:position w:val="0"/>
        </w:rPr>
        <w:t xml:space="preserve">曰，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'天伐</w:t>
      </w:r>
      <w:r>
        <w:rPr>
          <w:color w:val="000000"/>
          <w:spacing w:val="0"/>
          <w:w w:val="100"/>
          <w:position w:val="0"/>
        </w:rPr>
        <w:t>殷立周，漢来受命，愿敕风伯甫师，各使奉其职。”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（。北 </w:t>
      </w:r>
      <w:r>
        <w:rPr>
          <w:color w:val="000000"/>
          <w:spacing w:val="0"/>
          <w:w w:val="100"/>
          <w:position w:val="0"/>
        </w:rPr>
        <w:t>堂书钞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，卷一</w:t>
      </w:r>
      <w:r>
        <w:rPr>
          <w:color w:val="000000"/>
          <w:spacing w:val="0"/>
          <w:w w:val="100"/>
          <w:position w:val="0"/>
        </w:rPr>
        <w:t>四四引，从严可均</w:t>
      </w:r>
      <w:r>
        <w:rPr>
          <w:color w:val="000000"/>
          <w:spacing w:val="0"/>
          <w:w w:val="100"/>
          <w:position w:val="0"/>
          <w:lang w:val="zh-CN" w:eastAsia="zh-CN" w:bidi="zh-CN"/>
        </w:rPr>
        <w:t>,全上</w:t>
      </w:r>
      <w:r>
        <w:rPr>
          <w:color w:val="000000"/>
          <w:spacing w:val="0"/>
          <w:w w:val="100"/>
          <w:position w:val="0"/>
        </w:rPr>
        <w:t>古三代秦汉三国六朝文＞ 校补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280" w:line="547" w:lineRule="exact"/>
        <w:ind w:left="340" w:right="0" w:firstLine="20"/>
        <w:jc w:val="both"/>
        <w:sectPr>
          <w:footerReference w:type="default" r:id="rId148"/>
          <w:footerReference w:type="even" r:id="rId149"/>
          <w:footnotePr>
            <w:pos w:val="pageBottom"/>
            <w:numFmt w:val="decimal"/>
            <w:numRestart w:val="continuous"/>
          </w:footnotePr>
          <w:pgSz w:w="11880" w:h="17835"/>
          <w:pgMar w:top="1164" w:right="750" w:bottom="1592" w:left="1305" w:header="736" w:footer="3" w:gutter="0"/>
          <w:pgNumType w:start="107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这段神话故事，鲜明有力地刻画出了一个机智有谋的太公的形 象，其中心思想，是人比神更聪明，神居然能够谨顺地为入役使. 因而构成神话健康有趣的基调。这段神话又见于卢文暗辑录的 《尚书大传续补遗》，只是文字较简,大约就是《太公金匮》所本, 足见在樂末汉初它已经开始流传了。若是更往上推,《墨子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非 攻下》已启其端倪。《非攻下》说、武王践功（附，梦见三神曰， '予既沈溃殷纣于酒德矣，往攻之，予必使汝大堪之，武王乃攻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280" w:right="0" w:firstLine="60"/>
        <w:jc w:val="both"/>
      </w:pPr>
      <w:r>
        <w:rPr>
          <w:color w:val="000000"/>
          <w:spacing w:val="0"/>
          <w:w w:val="100"/>
          <w:position w:val="0"/>
        </w:rPr>
        <w:t>狂夫，反商之周，天賜武王黄鸟之旗</w:t>
      </w:r>
      <w:r>
        <w:rPr>
          <w:color w:val="000000"/>
          <w:spacing w:val="0"/>
          <w:w w:val="100"/>
          <w:position w:val="0"/>
          <w:lang w:val="zh-CN" w:eastAsia="zh-CN" w:bidi="zh-CN"/>
        </w:rPr>
        <w:t>.”那</w:t>
      </w:r>
      <w:r>
        <w:rPr>
          <w:color w:val="000000"/>
          <w:spacing w:val="0"/>
          <w:w w:val="100"/>
          <w:position w:val="0"/>
        </w:rPr>
        <w:t>时武王只是作了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</w:rPr>
        <w:t>个 梦，梦见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“M</w:t>
      </w:r>
      <w:r>
        <w:rPr>
          <w:color w:val="000000"/>
          <w:spacing w:val="0"/>
          <w:w w:val="100"/>
          <w:position w:val="0"/>
        </w:rPr>
        <w:t>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”来允</w:t>
      </w:r>
      <w:r>
        <w:rPr>
          <w:color w:val="000000"/>
          <w:spacing w:val="0"/>
          <w:w w:val="100"/>
          <w:position w:val="0"/>
        </w:rPr>
        <w:t>相助;现在却从</w:t>
      </w:r>
      <w:r>
        <w:rPr>
          <w:color w:val="000000"/>
          <w:spacing w:val="0"/>
          <w:w w:val="100"/>
          <w:position w:val="0"/>
          <w:sz w:val="30"/>
          <w:szCs w:val="30"/>
        </w:rPr>
        <w:t>4</w:t>
      </w:r>
      <w:r>
        <w:rPr>
          <w:color w:val="000000"/>
          <w:spacing w:val="0"/>
          <w:w w:val="100"/>
          <w:position w:val="0"/>
        </w:rPr>
        <w:t>三神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”增</w:t>
      </w:r>
      <w:r>
        <w:rPr>
          <w:color w:val="000000"/>
          <w:spacing w:val="0"/>
          <w:w w:val="100"/>
          <w:position w:val="0"/>
        </w:rPr>
        <w:t>加到了七神，并且 是大白天乘车骑马来见，大约这就是神话发展演变的规律，总是 由筒趋繁的.《封神传》本此演为小说，就不但是繁，而且简直是 枝节横生，繁缚到极点了。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0" w:lineRule="exact"/>
        <w:ind w:left="280" w:right="0" w:firstLine="660"/>
        <w:jc w:val="both"/>
      </w:pPr>
      <w:r>
        <w:rPr>
          <w:color w:val="000000"/>
          <w:spacing w:val="0"/>
          <w:w w:val="100"/>
          <w:position w:val="0"/>
        </w:rPr>
        <w:t>《六韬》记了太公和散宜生寻求天下珍物以免文王羨里之难 及武王伐纣时遇到各种凶兆太公毫无畏惧尊传说故事，表现了 太公的勇武和智谋。还记了一段箭射丁侯画像的神活故事，则 具有着另一种不同的情调。这段故事《六韬》和《太公金匮》同记 述之,《太公金匮》记述的文字义较胜,下面所引仍用《太公金匮》 文—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0" w:lineRule="exact"/>
        <w:ind w:left="1040" w:right="0" w:firstLine="640"/>
        <w:jc w:val="both"/>
      </w:pPr>
      <w:r>
        <w:rPr>
          <w:color w:val="000000"/>
          <w:spacing w:val="0"/>
          <w:w w:val="100"/>
          <w:position w:val="0"/>
        </w:rPr>
        <w:t>武王伐纣，丁侯不朝，尚父乃画丁侯，射之。丁侯病，遣 使清臣。尚父乃以甲乙日拔其头箭，丙丁日拔目箭，戊己日 拔腹箭，庚辛日拔股箭，壬癸日拔足箭，丁侯病乃愈，四夷 闻之乃煤，越裳氏就白雉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Q（«</w:t>
      </w:r>
      <w:r>
        <w:rPr>
          <w:color w:val="000000"/>
          <w:spacing w:val="0"/>
          <w:w w:val="100"/>
          <w:position w:val="0"/>
        </w:rPr>
        <w:t>艺文类紊〉卷五九引）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280" w:right="0" w:firstLine="60"/>
        <w:jc w:val="both"/>
      </w:pPr>
      <w:r>
        <w:rPr>
          <w:color w:val="000000"/>
          <w:spacing w:val="0"/>
          <w:w w:val="100"/>
          <w:position w:val="0"/>
        </w:rPr>
        <w:t>这是用巫术来制胜桀鹫不驯的诸侯使之驯服，同举吊民伐罪的 义旗。在这里，太公固然被羨现为一个具有神通法术的神性人 物，但也正如鲁迅先生在《中国小说史略》里评《三国演义》写诸 葛亮说:“状诸葛之多智面近妖，《六韬》等书写太公的神通和法 术，实在也有点</w:t>
      </w:r>
      <w:r>
        <w:rPr>
          <w:color w:val="000000"/>
          <w:spacing w:val="0"/>
          <w:w w:val="100"/>
          <w:position w:val="0"/>
          <w:lang w:val="zh-CN" w:eastAsia="zh-CN" w:bidi="zh-CN"/>
        </w:rPr>
        <w:t>妖气。</w:t>
      </w:r>
      <w:r>
        <w:rPr>
          <w:color w:val="000000"/>
          <w:spacing w:val="0"/>
          <w:w w:val="100"/>
          <w:position w:val="0"/>
        </w:rPr>
        <w:t>其后《封神演义》本此面又加以渲染，那 妖气就更是显然。这类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“神话”总</w:t>
      </w:r>
      <w:r>
        <w:rPr>
          <w:color w:val="000000"/>
          <w:spacing w:val="0"/>
          <w:w w:val="100"/>
          <w:position w:val="0"/>
        </w:rPr>
        <w:t>是糟粕多于精华的，研究考察 它们时应当给予充分的注意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5" w:lineRule="exact"/>
        <w:ind w:left="280" w:right="0" w:firstLine="760"/>
        <w:jc w:val="both"/>
        <w:rPr>
          <w:sz w:val="30"/>
          <w:szCs w:val="30"/>
        </w:rPr>
        <w:sectPr>
          <w:footerReference w:type="default" r:id="rId150"/>
          <w:footerReference w:type="even" r:id="rId151"/>
          <w:footnotePr>
            <w:pos w:val="pageBottom"/>
            <w:numFmt w:val="decimal"/>
            <w:numRestart w:val="continuous"/>
          </w:footnotePr>
          <w:pgSz w:w="11880" w:h="17835"/>
          <w:pgMar w:top="1665" w:right="750" w:bottom="1090" w:left="1305" w:header="1237" w:footer="662" w:gutter="0"/>
          <w:pgNumType w:start="12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6"/>
          <w:szCs w:val="26"/>
        </w:rPr>
        <w:t>东汉时代有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sz w:val="26"/>
          <w:szCs w:val="26"/>
        </w:rPr>
        <w:t xml:space="preserve">部在学术思想上大放光芒的哲学著作，就是 王充的《论衡》。王充生长在那个天人感应之说横行、谶纬之书 </w:t>
      </w:r>
      <w:r>
        <w:rPr>
          <w:color w:val="000000"/>
          <w:spacing w:val="0"/>
          <w:w w:val="100"/>
          <w:position w:val="0"/>
          <w:sz w:val="30"/>
          <w:szCs w:val="30"/>
        </w:rPr>
        <w:t>108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440" w:right="0" w:firstLine="20"/>
        <w:jc w:val="both"/>
      </w:pPr>
      <w:r>
        <w:rPr>
          <w:color w:val="000000"/>
          <w:spacing w:val="0"/>
          <w:w w:val="100"/>
          <w:position w:val="0"/>
        </w:rPr>
        <w:t>充斥的迷信妖妄时代，同时又是天文学研究初步取得成效的时 代,他著书的宗旨，就是要“疾虚妄”（《佚文篇》），重“效验”（《知 实篇》）。可惜他不能分清神话和迷信的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界限.</w:t>
      </w:r>
      <w:r>
        <w:rPr>
          <w:color w:val="000000"/>
          <w:spacing w:val="0"/>
          <w:w w:val="100"/>
          <w:position w:val="0"/>
        </w:rPr>
        <w:t>往往把原属神话 的东西也当作是迷信一概加以反对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当我们看见他在引用了一 段神话材料之后（如共工触山）,不惜连篇累牍、一本正经地予以 辩斥和攻击的时候，自然就会在脑海里浮现出西班牙骑士堂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- </w:t>
      </w:r>
      <w:r>
        <w:rPr>
          <w:color w:val="000000"/>
          <w:spacing w:val="0"/>
          <w:w w:val="100"/>
          <w:position w:val="0"/>
        </w:rPr>
        <w:t>吉诃德跃马挺察扑向风磨的形象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I </w:t>
      </w:r>
      <w:r>
        <w:rPr>
          <w:color w:val="000000"/>
          <w:spacing w:val="0"/>
          <w:w w:val="100"/>
          <w:position w:val="0"/>
        </w:rPr>
        <w:t>一方面固然赞赏他斗志的勇 果，另方面却也不由不叹惋他看错了对象。王充在这方面的哲 学辩论虽然效果不大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•但</w:t>
      </w:r>
      <w:r>
        <w:rPr>
          <w:color w:val="000000"/>
          <w:spacing w:val="0"/>
          <w:w w:val="100"/>
          <w:position w:val="0"/>
        </w:rPr>
        <w:t>因其广征博引、态度严肃，却也在无意 中替我们保存了许多可贵的神话材料，有些还是首先在《论衝》 中掲载的，如象下面所引的几条——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2" w:lineRule="exact"/>
        <w:ind w:left="1160" w:right="0" w:firstLine="640"/>
        <w:jc w:val="both"/>
      </w:pPr>
      <w:r>
        <w:rPr>
          <w:color w:val="000000"/>
          <w:spacing w:val="0"/>
          <w:w w:val="100"/>
          <w:position w:val="0"/>
        </w:rPr>
        <w:t>《山海经》又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“沧海</w:t>
      </w:r>
      <w:r>
        <w:rPr>
          <w:color w:val="000000"/>
          <w:spacing w:val="0"/>
          <w:w w:val="100"/>
          <w:position w:val="0"/>
        </w:rPr>
        <w:t>之中，有度朔之山.上有大桃木， 其屈蟠三千里，其枝间东北曰鬼门，万鬼所由入也。上有二 神人，一曰神茶，一曰郁垒，主阅领万鬼。恶害之鬼,执以苇 索，而以食虎。于是黄帝乃作礼以时驱之，立大桃人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</w:rPr>
        <w:t>仃，户 画神茶、郁垒与虎，悬苇索以御。（《江</w:t>
      </w:r>
      <w:r>
        <w:rPr>
          <w:color w:val="000000"/>
          <w:spacing w:val="0"/>
          <w:w w:val="100"/>
          <w:position w:val="0"/>
          <w:lang w:val="zh-CN" w:eastAsia="zh-CN" w:bidi="zh-CN"/>
        </w:rPr>
        <w:t>鬼段）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2" w:lineRule="exact"/>
        <w:ind w:left="1160" w:right="0" w:firstLine="640"/>
        <w:jc w:val="both"/>
      </w:pPr>
      <w:r>
        <w:rPr>
          <w:color w:val="000000"/>
          <w:spacing w:val="0"/>
          <w:w w:val="100"/>
          <w:position w:val="0"/>
        </w:rPr>
        <w:t>鮭條者，一角之羊也•性知有単。皋陶治狱，其罪疑者， 令羊触之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.有罪</w:t>
      </w:r>
      <w:r>
        <w:rPr>
          <w:color w:val="000000"/>
          <w:spacing w:val="0"/>
          <w:w w:val="100"/>
          <w:position w:val="0"/>
        </w:rPr>
        <w:t>则触，无罪则不触。……故皋陶敬羊,起坐事 之。（,是应篇》）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8750" w:val="left"/>
        </w:tabs>
        <w:bidi w:val="0"/>
        <w:spacing w:before="0" w:after="0" w:line="552" w:lineRule="exact"/>
        <w:ind w:left="1160" w:right="0" w:firstLine="640"/>
        <w:jc w:val="both"/>
      </w:pPr>
      <w:r>
        <w:rPr>
          <w:color w:val="000000"/>
          <w:spacing w:val="0"/>
          <w:w w:val="100"/>
          <w:position w:val="0"/>
        </w:rPr>
        <w:t xml:space="preserve">燕太子丹朝于秦，不得去，从秦王求归。泰王执留之， 与之誓曰「使日再中，夭雨粟，令乌白头，马生角，厨门木象 生肉足，乃得归疽当此之时，天地佑之：日为再中，夭雨粟， 鸟白头，马生角，厨门木象生肉足。秦王以为丢，力归之。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”感虚篇》）</w:t>
        <w:tab/>
      </w:r>
      <w:r>
        <w:rPr>
          <w:color w:val="000000"/>
          <w:spacing w:val="0"/>
          <w:w w:val="100"/>
          <w:position w:val="0"/>
        </w:rPr>
        <w:t xml:space="preserve">、 </w:t>
      </w:r>
      <w:r>
        <w:rPr>
          <w:color w:val="000000"/>
          <w:spacing w:val="0"/>
          <w:w w:val="100"/>
          <w:position w:val="0"/>
        </w:rPr>
        <w:t>它们都是重要的神话，或者是具有神活性质的传说，燕太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子丹。 </w:t>
      </w:r>
      <w:r>
        <w:rPr>
          <w:color w:val="000000"/>
          <w:spacing w:val="0"/>
          <w:w w:val="100"/>
          <w:position w:val="0"/>
        </w:rPr>
        <w:t xml:space="preserve">一条，虽然在大约成书于汉代初年的《燕丹子》中巳经提到了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“乌 </w:t>
      </w:r>
      <w:r>
        <w:rPr>
          <w:color w:val="000000"/>
          <w:spacing w:val="0"/>
          <w:w w:val="100"/>
          <w:position w:val="0"/>
        </w:rPr>
        <w:t>白头、马生角*的事，但是其余几项,还没有提到,还是应该以此 书所引的最为完备。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40" w:line="547" w:lineRule="exact"/>
        <w:ind w:left="160" w:right="0" w:firstLine="700"/>
        <w:jc w:val="both"/>
      </w:pPr>
      <w:r>
        <w:rPr>
          <w:color w:val="000000"/>
          <w:spacing w:val="0"/>
          <w:w w:val="100"/>
          <w:position w:val="0"/>
        </w:rPr>
        <w:t>《论衡》所引的神话材料，或是古书古本的异文，足资考订 者，如象第四章第六节所说的,尧上射十日七或是古书的佚文， 足资研讨者,如象上面所举'度朔山神茶都垒”神话引《山海经》， 文字和《山海经》不大相类，恐怕是妇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地图》之类的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误记.</w:t>
      </w:r>
      <w:r>
        <w:rPr>
          <w:color w:val="000000"/>
          <w:spacing w:val="0"/>
          <w:w w:val="100"/>
          <w:position w:val="0"/>
        </w:rPr>
        <w:t>《汉唐 地理书钞》辑《括地图》宿“桃都山有大桃树，盘屈三千里，上有金 鸡，母照则鸣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下有二神,一名郁名垒，并执革索，以伺不祥之 鬼，得则杀之”一条，可以用来利所引的相参校。或是古人的思 想观念和后代人有了若干距离者，从《论衛》的论辩中，也可看出 1些迹象来，如象仙人生羽翼,就是当时流行的观念，作者常以 此为准绳来衡定是否真有书传所说的“升天”之事（《道虚篇》）。 凡此种种，王充都从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“疾虚</w:t>
      </w:r>
      <w:r>
        <w:rPr>
          <w:color w:val="000000"/>
          <w:spacing w:val="0"/>
          <w:w w:val="100"/>
          <w:position w:val="0"/>
        </w:rPr>
        <w:t>妄”的唯物主义求实精神出发，把虚妄 的迷信和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“虚”</w:t>
      </w:r>
      <w:r>
        <w:rPr>
          <w:color w:val="000000"/>
          <w:spacing w:val="0"/>
          <w:w w:val="100"/>
          <w:position w:val="0"/>
        </w:rPr>
        <w:t>而非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“妄”</w:t>
      </w:r>
      <w:r>
        <w:rPr>
          <w:color w:val="000000"/>
          <w:spacing w:val="0"/>
          <w:w w:val="100"/>
          <w:position w:val="0"/>
        </w:rPr>
        <w:t>的神话一井反对了。但从他广征博引的 材崙（其中也确有不少是属于迷俏虚妄的）中，却又幸而替我们 保存了许多可贵的抻话材料。《论卸保存的神话材料之多，在 哲学著作中仅次于《淮南子》。成或者并非作者的始料之所及， 客观上无形中他竟从摧毁神活的立场转变到拥护神话的立场 来了。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189" w:name="bookmark189"/>
      <w:bookmarkStart w:id="190" w:name="bookmark190"/>
      <w:bookmarkStart w:id="191" w:name="bookmark191"/>
      <w:r>
        <w:rPr>
          <w:color w:val="000000"/>
          <w:spacing w:val="0"/>
          <w:w w:val="100"/>
          <w:position w:val="0"/>
        </w:rPr>
        <w:t>五、《风俗通义》、《三五历纪》</w:t>
      </w:r>
      <w:bookmarkEnd w:id="189"/>
      <w:bookmarkEnd w:id="190"/>
      <w:bookmarkEnd w:id="191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20" w:line="525" w:lineRule="exact"/>
        <w:ind w:left="160" w:right="0" w:firstLine="700"/>
        <w:jc w:val="left"/>
      </w:pPr>
      <w:r>
        <w:rPr>
          <w:color w:val="000000"/>
          <w:spacing w:val="0"/>
          <w:w w:val="100"/>
          <w:position w:val="0"/>
        </w:rPr>
        <w:t>汉代未年，另有一部书，以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“辨</w:t>
      </w:r>
      <w:r>
        <w:rPr>
          <w:color w:val="000000"/>
          <w:spacing w:val="0"/>
          <w:w w:val="100"/>
          <w:position w:val="0"/>
        </w:rPr>
        <w:t>风正俗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”为</w:t>
      </w:r>
      <w:r>
        <w:rPr>
          <w:color w:val="000000"/>
          <w:spacing w:val="0"/>
          <w:w w:val="100"/>
          <w:position w:val="0"/>
        </w:rPr>
        <w:t>宗旨，也含有反对 迷信虚妄的色彩，和《论衡》的性质大略相近，只是态度比较温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leader="hyphen" w:pos="1255" w:val="left"/>
        </w:tabs>
        <w:bidi w:val="0"/>
        <w:spacing w:before="0" w:after="540" w:line="547" w:lineRule="exact"/>
        <w:ind w:left="280" w:right="0" w:firstLine="40"/>
        <w:jc w:val="both"/>
      </w:pPr>
      <w:r>
        <w:rPr>
          <w:color w:val="000000"/>
          <w:spacing w:val="0"/>
          <w:w w:val="100"/>
          <w:position w:val="0"/>
        </w:rPr>
        <w:t>和•这就是应劭的《风俗逸义》。原本三十一卷，今所传本只有十 卷，佚亡的占了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大半.</w:t>
      </w:r>
      <w:r>
        <w:rPr>
          <w:color w:val="000000"/>
          <w:spacing w:val="0"/>
          <w:w w:val="100"/>
          <w:position w:val="0"/>
        </w:rPr>
        <w:t>卢文弗《群书拾补》辑有《风俗通义逸文》 一卷，采录颇富。从现存的本书和辑录的佚文看,它所收集的冲 话传说材料也颇不少</w:t>
      </w:r>
      <w:r>
        <w:rPr>
          <w:color w:val="000000"/>
          <w:spacing w:val="0"/>
          <w:w w:val="100"/>
          <w:position w:val="0"/>
          <w:lang w:val="zh-CN" w:eastAsia="zh-CN" w:bidi="zh-CN"/>
        </w:rPr>
        <w:t>'有关</w:t>
      </w:r>
      <w:r>
        <w:rPr>
          <w:color w:val="000000"/>
          <w:spacing w:val="0"/>
          <w:w w:val="100"/>
          <w:position w:val="0"/>
        </w:rPr>
        <w:t xml:space="preserve">于仙人王界的，有关于公输般即鲁班 的，有关于九隆王的，有关于燕太子丹的（燕丹逃秦，又增加了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“井</w:t>
      </w:r>
      <w:r>
        <w:rPr>
          <w:color w:val="000000"/>
          <w:spacing w:val="0"/>
          <w:w w:val="100"/>
          <w:position w:val="0"/>
        </w:rPr>
        <w:t>上株木跳度渎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”一</w:t>
      </w:r>
      <w:r>
        <w:rPr>
          <w:color w:val="000000"/>
          <w:spacing w:val="0"/>
          <w:w w:val="100"/>
          <w:position w:val="0"/>
        </w:rPr>
        <w:t>事）,等等。但是最令人瞩目的，是以下三 条</w:t>
        <w:tab/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1000" w:right="0" w:firstLine="660"/>
        <w:jc w:val="both"/>
      </w:pPr>
      <w:r>
        <w:rPr>
          <w:color w:val="000000"/>
          <w:spacing w:val="0"/>
          <w:w w:val="100"/>
          <w:position w:val="0"/>
        </w:rPr>
        <w:t>俗说：夭地开辟，未有人民，女蜗拷黄土作人。务剧力 不暇供，乃引维于泥中，举以为人。故富贵者黄土人，贫成 者妪人也。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1000" w:right="0" w:firstLine="660"/>
        <w:jc w:val="both"/>
      </w:pPr>
      <w:r>
        <w:rPr>
          <w:color w:val="000000"/>
          <w:spacing w:val="0"/>
          <w:w w:val="100"/>
          <w:position w:val="0"/>
        </w:rPr>
        <w:t>昔高辛氏有犬戎之宼，帝患其侵葬，而征伐不克。乃访 募天下有能得犬戎之将吴将军头者，购黄金千镒，邑万家， 又妻以少女。时帝有畜狗，其毛五采，名曰槃瓠，下令之后， 槃瓠遂衔人头造阙下，群臣怪而诊之，力吴将军首也。帝大 喜，而计槃瓠不可妻之以女，又无封繭之道，议欲有衆，而未 知所宜。大闻之，以为帝皇下令，不可违信，因请行.曾不 得巳，乃以女配槃瓠。槃瓠得女，负而走，入南山，止石室 中。所处险绝,，人迹不至。于是大解去衣裳，为仆鉴之结， 著独力之衣。帝應思之，遣使寻求，辄遇风甬震晦，使者不 得进。经三年，生子一十二人，六男六女。槃瓠</w:t>
      </w:r>
      <w:r>
        <w:rPr>
          <w:color w:val="000000"/>
          <w:spacing w:val="0"/>
          <w:w w:val="100"/>
          <w:position w:val="0"/>
          <w:lang w:val="zh-CN" w:eastAsia="zh-CN" w:bidi="zh-CN"/>
        </w:rPr>
        <w:t>死后*</w:t>
      </w:r>
      <w:r>
        <w:rPr>
          <w:color w:val="000000"/>
          <w:spacing w:val="0"/>
          <w:w w:val="100"/>
          <w:position w:val="0"/>
        </w:rPr>
        <w:t>因自 相夫妻，织绩木皮，染以草尖，好五色衣服，制裁皆有尾形『 其母后归，以状白帝。于是使迎诸子，衣裳斑烂，语言侏离， 好入山壑，不乐平旷。帝烦其意，赐以名山广泽.其后滋蔓， 号曰蛮夷。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740" w:firstLine="0"/>
        <w:jc w:val="right"/>
      </w:pPr>
      <w:r>
        <w:rPr>
          <w:color w:val="000000"/>
          <w:spacing w:val="0"/>
          <w:w w:val="100"/>
          <w:position w:val="0"/>
        </w:rPr>
        <w:t>秦昭王遣李冰为蜀郡太守，开成都两江，溉田万顷。江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596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♦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4" w:lineRule="exact"/>
        <w:ind w:left="660" w:right="0" w:firstLine="40"/>
        <w:jc w:val="both"/>
      </w:pPr>
      <w:r>
        <w:rPr>
          <w:color w:val="000000"/>
          <w:spacing w:val="0"/>
          <w:w w:val="100"/>
          <w:position w:val="0"/>
        </w:rPr>
        <w:t>水有神，岁取童女二人以为妇，不然，为水灾。主者白：“出钱 百万以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行聘。</w:t>
      </w:r>
      <w:r>
        <w:rPr>
          <w:color w:val="000000"/>
          <w:spacing w:val="0"/>
          <w:w w:val="100"/>
          <w:position w:val="0"/>
        </w:rPr>
        <w:t>'冰曰「不須°吾自有女。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”至时</w:t>
      </w:r>
      <w:r>
        <w:rPr>
          <w:color w:val="000000"/>
          <w:spacing w:val="0"/>
          <w:w w:val="100"/>
          <w:position w:val="0"/>
        </w:rPr>
        <w:t>，装饰其女，当 以沈江。冰径至神祠，上神座，举酒酹曰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“今得</w:t>
      </w:r>
      <w:r>
        <w:rPr>
          <w:color w:val="000000"/>
          <w:spacing w:val="0"/>
          <w:w w:val="100"/>
          <w:position w:val="0"/>
        </w:rPr>
        <w:t>傅九族，江 君大神，当见尊顏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。”相</w:t>
      </w:r>
      <w:r>
        <w:rPr>
          <w:color w:val="000000"/>
          <w:spacing w:val="0"/>
          <w:w w:val="100"/>
          <w:position w:val="0"/>
        </w:rPr>
        <w:t>进酒，冰先投杯，但澹壺不耗。冰厉 声曰/江君相轻，当相伐耳!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”拔剑</w:t>
      </w:r>
      <w:r>
        <w:rPr>
          <w:color w:val="000000"/>
          <w:spacing w:val="0"/>
          <w:w w:val="100"/>
          <w:position w:val="0"/>
        </w:rPr>
        <w:t>，忽然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不见:</w:t>
      </w:r>
      <w:r>
        <w:rPr>
          <w:color w:val="000000"/>
          <w:spacing w:val="0"/>
          <w:w w:val="100"/>
          <w:position w:val="0"/>
        </w:rPr>
        <w:t>良久，有两 苍牛斗于岸旁。有间，冰还，流汗，谓官属曰「吾斗大板，当 相助也。若欲知我，南向展中正白者，我绶也。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”主簿</w:t>
      </w:r>
      <w:r>
        <w:rPr>
          <w:color w:val="000000"/>
          <w:spacing w:val="0"/>
          <w:w w:val="100"/>
          <w:position w:val="0"/>
        </w:rPr>
        <w:t>乃刺杀 北面者，江神遂死。蜀人幕其气决，凡壮健者，因名冰儿。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0" w:firstLine="140"/>
        <w:jc w:val="both"/>
      </w:pPr>
      <w:r>
        <w:rPr>
          <w:color w:val="000000"/>
          <w:spacing w:val="0"/>
          <w:w w:val="100"/>
          <w:position w:val="0"/>
        </w:rPr>
        <w:t>三条神话,都是此书首先记载。女蜗造人神话，虽然《淮南子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说林篇》已有记叙，但说的大约是和诸神共同造人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单独指土造 人，此为首见记录。这种神话，世界上其他国家和民族也有，如 希腊神话说，普洛米修士和依辟美沙士二神曾经范土造人，使其 形象象神，然后叫爱洛斯给他以生命，雅西娜给他以灵％希伯 来神话说,耶和华用地上的尘土造人，将生气吹进他的鼻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孔里， </w:t>
      </w:r>
      <w:r>
        <w:rPr>
          <w:color w:val="000000"/>
          <w:spacing w:val="0"/>
          <w:w w:val="100"/>
          <w:position w:val="0"/>
        </w:rPr>
        <w:t>就成了有灵的活人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新西兰神话说，人类是由滴奇用红土混合他 自己的血液制成的｝北美洲迈都族印第安人神话说，地开创者用 暗红笆的泥土掺和了水，做成男女两个人像，再用脂木烧锻，使 他们都活了起来，男名古克苏，女名晨星女人，以后世间便有了 人类，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等等。</w:t>
      </w:r>
      <w:r>
        <w:rPr>
          <w:color w:val="000000"/>
          <w:spacing w:val="0"/>
          <w:w w:val="100"/>
          <w:position w:val="0"/>
        </w:rPr>
        <w:t>象这类人类起源的神话，本属于开辟神话的范畴， 若是整理为各国家各民族的神活故事集.无熨是要将它们安排 在首先部分的。但是这些神话，却不是最先产生的,我赞成冯 天瑜同志在《上古神话纵横谈》一书中所说，“人类认识的历程, 总是由个别到一般，由局部到整体，由初级到</w:t>
      </w:r>
      <w:r>
        <w:rPr>
          <w:color w:val="000000"/>
          <w:spacing w:val="0"/>
          <w:w w:val="100"/>
          <w:position w:val="0"/>
          <w:lang w:val="zh-CN" w:eastAsia="zh-CN" w:bidi="zh-CN"/>
        </w:rPr>
        <w:t>高级.</w:t>
      </w:r>
      <w:r>
        <w:rPr>
          <w:color w:val="000000"/>
          <w:spacing w:val="0"/>
          <w:w w:val="100"/>
          <w:position w:val="0"/>
        </w:rPr>
        <w:t>各民族都是 首先产生那些解释个别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 xml:space="preserve">然物（如某一山、某一水），个别自然现 象（如风、雨、雷、电）的神话■以后，随着生产水平的提高,人类认 </w:t>
      </w:r>
      <w:r>
        <w:rPr>
          <w:color w:val="000000"/>
          <w:spacing w:val="0"/>
          <w:w w:val="100"/>
          <w:position w:val="0"/>
        </w:rPr>
        <w:t>识能力也有所飞跃，逐淅发现白然界的某些内在联系和共同性， 从而产生抽象思维和概括能力，只有在这时（大约是氏族社会的 末期），才有可能出现'开麝神话'和'人类起源神话'神'作为 人类意识的创造物，其产生先后次序大约是：最初出现自然神， 其次出现祖先神，最后才出现宇宙大神。”①女蜗要算是宇宙大 神了，所以有关她的神话，不但产生较晩，甚至连记录也是晚出。 而且从这条记录本身看，也明显可见有进入阶级社会以后才添 加上去的部分，如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“引绝</w:t>
      </w:r>
      <w:r>
        <w:rPr>
          <w:color w:val="000000"/>
          <w:spacing w:val="0"/>
          <w:w w:val="100"/>
          <w:position w:val="0"/>
        </w:rPr>
        <w:t>于泥中,举以为人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”连</w:t>
      </w:r>
      <w:r>
        <w:rPr>
          <w:color w:val="000000"/>
          <w:spacing w:val="0"/>
          <w:w w:val="100"/>
          <w:position w:val="0"/>
        </w:rPr>
        <w:t>同以下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“富贵</w:t>
      </w:r>
      <w:r>
        <w:rPr>
          <w:color w:val="000000"/>
          <w:spacing w:val="0"/>
          <w:w w:val="100"/>
          <w:position w:val="0"/>
        </w:rPr>
        <w:t>贫贱” 的议论就是。如果说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引籍于泥中'使简单朴质的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“挎黄</w:t>
      </w:r>
      <w:r>
        <w:rPr>
          <w:color w:val="000000"/>
          <w:spacing w:val="0"/>
          <w:w w:val="100"/>
          <w:position w:val="0"/>
        </w:rPr>
        <w:t>土作人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' </w:t>
      </w:r>
      <w:r>
        <w:rPr>
          <w:color w:val="000000"/>
          <w:spacing w:val="0"/>
          <w:w w:val="100"/>
          <w:position w:val="0"/>
        </w:rPr>
        <w:t>神话增加了一点曲折与情趣，尚属可取，能够算是神话的发展的 话，后面的议论则只能看作是纯粹的封建性的糟粕了。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7100" w:val="left"/>
        </w:tabs>
        <w:bidi w:val="0"/>
        <w:spacing w:before="0" w:after="0" w:line="544" w:lineRule="exact"/>
        <w:ind w:left="440" w:right="0" w:firstLine="660"/>
        <w:jc w:val="both"/>
      </w:pPr>
      <w:r>
        <w:rPr>
          <w:color w:val="000000"/>
          <w:spacing w:val="0"/>
          <w:w w:val="100"/>
          <w:position w:val="0"/>
        </w:rPr>
        <w:t>第三条所记槃瓠神话•全文原见《后汉书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南蜜传》，'《南蛮 传》此文后有注云/已上并见《风俗通》•”卢文</w:t>
      </w:r>
      <w:r>
        <w:rPr>
          <w:color w:val="000000"/>
          <w:spacing w:val="0"/>
          <w:w w:val="100"/>
          <w:position w:val="0"/>
          <w:sz w:val="30"/>
          <w:szCs w:val="30"/>
        </w:rPr>
        <w:t>53</w:t>
      </w:r>
      <w:r>
        <w:rPr>
          <w:color w:val="000000"/>
          <w:spacing w:val="0"/>
          <w:w w:val="100"/>
          <w:position w:val="0"/>
        </w:rPr>
        <w:t>这才把它当作 是《风俗通夂》的秩文辑入《群书拾补》的。可能文字上会和《南 蛮传》小有出入，大体则无甚差异，《南蛮传》槃瓠事的叙写或即 本此。这是一个民族祖先崇拜的神话，又带着鲜明的图腾崇拜 色彩。从《风俗通义》以后，有~些大同小异的记录，分别见于 《搜神记》卷十四、《汉魏丛书》八卷本《捜禅记》、唐樊绰《蛮书》卷 十引《后汉书•南蛮传》（文与今本颇不同）等。从这段神话，又 引出我们后面马上就要讲到的盘古开天辟地神话，《风俗通义》 的首先记录之功，自然是不可没的。</w:t>
        <w:tab/>
        <w:t>、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780" w:line="544" w:lineRule="exact"/>
        <w:ind w:left="440" w:right="0" w:firstLine="660"/>
        <w:jc w:val="both"/>
      </w:pPr>
      <w:r>
        <w:rPr>
          <w:color w:val="000000"/>
          <w:spacing w:val="0"/>
          <w:w w:val="100"/>
          <w:position w:val="0"/>
        </w:rPr>
        <w:t>第三条记录的李冰神话，也是首见此书。李冰大约是一个 历史人物，不过传说的意味非常浓厚。《史记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河渠书》说广蜀 守冰凿离碓，辟沫水之害，穿二江成都之中疽仅仅有《冰”的名而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040" w:right="0" w:firstLine="0"/>
        <w:jc w:val="left"/>
      </w:pPr>
      <w:r>
        <w:rPr>
          <w:color w:val="000000"/>
          <w:spacing w:val="0"/>
          <w:w w:val="100"/>
          <w:position w:val="0"/>
          <w:sz w:val="30"/>
          <w:szCs w:val="30"/>
        </w:rPr>
        <w:t xml:space="preserve">① </w:t>
      </w:r>
      <w:r>
        <w:rPr>
          <w:color w:val="000000"/>
          <w:spacing w:val="0"/>
          <w:w w:val="100"/>
          <w:position w:val="0"/>
        </w:rPr>
        <w:t>见该书</w:t>
      </w:r>
      <w:r>
        <w:rPr>
          <w:color w:val="000000"/>
          <w:spacing w:val="0"/>
          <w:w w:val="100"/>
          <w:position w:val="0"/>
          <w:sz w:val="30"/>
          <w:szCs w:val="30"/>
        </w:rPr>
        <w:t>8</w:t>
      </w:r>
      <w:r>
        <w:rPr>
          <w:color w:val="000000"/>
          <w:spacing w:val="0"/>
          <w:w w:val="100"/>
          <w:position w:val="0"/>
        </w:rPr>
        <w:t xml:space="preserve">页，上海文艺出版甘出版。 </w:t>
      </w:r>
      <w:r>
        <w:rPr>
          <w:color w:val="000000"/>
          <w:spacing w:val="0"/>
          <w:w w:val="100"/>
          <w:position w:val="0"/>
        </w:rPr>
        <w:t>无姓。《汉书•沟波志》记此大略相同，惟首句作“蜀守李冰凿离 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”，才</w:t>
      </w:r>
      <w:r>
        <w:rPr>
          <w:color w:val="000000"/>
          <w:spacing w:val="0"/>
          <w:w w:val="100"/>
          <w:position w:val="0"/>
        </w:rPr>
        <w:t xml:space="preserve">知道李冰原来姓李。汉末应劭撰《风俗通义》，晋常療撰 《华阳国总》，更记叙了有关李冰的神话传说,李冰之名始显。《太 平广记》卷二九一引《成都记》①说李冰第一次“入水戮蛟”时，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“已</w:t>
      </w:r>
      <w:r>
        <w:rPr>
          <w:color w:val="000000"/>
          <w:spacing w:val="0"/>
          <w:w w:val="100"/>
          <w:position w:val="0"/>
        </w:rPr>
        <w:t>为牛形，江神龙跃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”，第</w:t>
      </w:r>
      <w:r>
        <w:rPr>
          <w:color w:val="000000"/>
          <w:spacing w:val="0"/>
          <w:w w:val="100"/>
          <w:position w:val="0"/>
        </w:rPr>
        <w:t>二次入水时，江神也易形为牛,因而李 冰才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“以大</w:t>
      </w:r>
      <w:r>
        <w:rPr>
          <w:color w:val="000000"/>
          <w:spacing w:val="0"/>
          <w:w w:val="100"/>
          <w:position w:val="0"/>
        </w:rPr>
        <w:t>白练自束以辨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”，令</w:t>
      </w:r>
      <w:r>
        <w:rPr>
          <w:color w:val="000000"/>
          <w:spacing w:val="0"/>
          <w:w w:val="100"/>
          <w:position w:val="0"/>
        </w:rPr>
        <w:t>武士&amp;杀其无记者”，这样，就路増 加了故事的曲折性，比原先两次都是二牛相斗为佳，大约可算是 李冰神话的发展。宋代以后又加上了李冰儿子二郎的神话，通 过民间口头传播,逐渐丰富起来，李冰神话就又得到了进一步的 发展了。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0" w:right="0" w:firstLine="760"/>
        <w:jc w:val="both"/>
      </w:pPr>
      <w:r>
        <w:rPr>
          <w:color w:val="000000"/>
          <w:spacing w:val="0"/>
          <w:w w:val="100"/>
          <w:position w:val="0"/>
        </w:rPr>
        <w:t>女蜗搀土造人的神话见诸文字记载不久，又出现了盘古开 天辟地</w:t>
      </w:r>
      <w:r>
        <w:rPr>
          <w:color w:val="000000"/>
          <w:spacing w:val="0"/>
          <w:w w:val="100"/>
          <w:position w:val="0"/>
          <w:lang w:val="zh-CN" w:eastAsia="zh-CN" w:bidi="zh-CN"/>
        </w:rPr>
        <w:t>神话。</w:t>
      </w:r>
      <w:r>
        <w:rPr>
          <w:color w:val="000000"/>
          <w:spacing w:val="0"/>
          <w:w w:val="100"/>
          <w:position w:val="0"/>
        </w:rPr>
        <w:t>三国时代吴国道士徐整的《三五历纪》说——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80" w:line="544" w:lineRule="exact"/>
        <w:ind w:left="740" w:right="0" w:firstLine="660"/>
        <w:jc w:val="both"/>
      </w:pPr>
      <w:r>
        <w:rPr>
          <w:color w:val="000000"/>
          <w:spacing w:val="0"/>
          <w:w w:val="100"/>
          <w:position w:val="0"/>
        </w:rPr>
        <w:t>天地浑沌如鸡子，盘古生其中，一万八千岁。天地开辟， 阳清为夭，阴浊为地。盘古在其中，一日九变，神于天.圣于 她。天日髙一丈，地日厚一丈•盘古日长一丈。如此万八千 岁，天数极商，她数极深，乾古极长。后乃有三皇。敎起于 一，立于三，成于五，盛于七，处于九，故天去地九万里。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20" w:line="54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这段神话里盘古开天辟地的情况，大有哲理意味,诚如鲁迅先生 在《中国小说史路》中所说：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“已</w:t>
      </w:r>
      <w:r>
        <w:rPr>
          <w:color w:val="000000"/>
          <w:spacing w:val="0"/>
          <w:w w:val="100"/>
          <w:position w:val="0"/>
        </w:rPr>
        <w:t>设想较髙，而初民之本色不可 见。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”经近</w:t>
      </w:r>
      <w:r>
        <w:rPr>
          <w:color w:val="000000"/>
          <w:spacing w:val="0"/>
          <w:w w:val="100"/>
          <w:position w:val="0"/>
        </w:rPr>
        <w:t>代学者研究，盘古神话大约是吸收了南方少数民族盘 瓠神话而改造制作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成的.</w:t>
      </w:r>
      <w:r>
        <w:rPr>
          <w:color w:val="000000"/>
          <w:spacing w:val="0"/>
          <w:w w:val="100"/>
          <w:position w:val="0"/>
        </w:rPr>
        <w:t>这已经有多人论说，我在《古神话选 释》里,也略有申述，就不再多赘。应劭《风俗通义》记叙槃瓠神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80" w:line="240" w:lineRule="auto"/>
        <w:ind w:left="0" w:right="0" w:firstLine="580"/>
        <w:jc w:val="left"/>
        <w:sectPr>
          <w:footerReference w:type="default" r:id="rId152"/>
          <w:footerReference w:type="even" r:id="rId153"/>
          <w:footnotePr>
            <w:pos w:val="pageBottom"/>
            <w:numFmt w:val="decimal"/>
            <w:numRestart w:val="continuous"/>
          </w:footnotePr>
          <w:pgSz w:w="11880" w:h="17835"/>
          <w:pgMar w:top="1541" w:right="750" w:bottom="1755" w:left="1305" w:header="0" w:footer="3" w:gutter="0"/>
          <w:pgNumType w:start="109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>®</w:t>
      </w:r>
      <w:r>
        <w:rPr>
          <w:color w:val="000000"/>
          <w:spacing w:val="0"/>
          <w:w w:val="100"/>
          <w:position w:val="0"/>
          <w:lang w:val="zh-CN" w:eastAsia="zh-CN" w:bidi="zh-CN"/>
        </w:rPr>
        <w:t>做</w:t>
      </w:r>
      <w:r>
        <w:rPr>
          <w:color w:val="000000"/>
          <w:spacing w:val="0"/>
          <w:w w:val="100"/>
          <w:position w:val="0"/>
        </w:rPr>
        <w:t>书经籍艺文合</w:t>
      </w:r>
      <w:r>
        <w:rPr>
          <w:color w:val="000000"/>
          <w:spacing w:val="0"/>
          <w:w w:val="100"/>
          <w:position w:val="0"/>
          <w:lang w:val="zh-CN" w:eastAsia="zh-CN" w:bidi="zh-CN"/>
        </w:rPr>
        <w:t>志》</w:t>
      </w:r>
      <w:r>
        <w:rPr>
          <w:color w:val="000000"/>
          <w:spacing w:val="0"/>
          <w:w w:val="100"/>
          <w:position w:val="0"/>
        </w:rPr>
        <w:t>有声求</w:t>
      </w:r>
      <w:r>
        <w:rPr>
          <w:color w:val="000000"/>
          <w:spacing w:val="0"/>
          <w:w w:val="100"/>
          <w:position w:val="0"/>
          <w:lang w:val="zh-CN" w:eastAsia="zh-CN" w:bidi="zh-CN"/>
        </w:rPr>
        <w:t>城都记，五卷</w:t>
      </w:r>
      <w:r>
        <w:rPr>
          <w:color w:val="000000"/>
          <w:spacing w:val="0"/>
          <w:w w:val="100"/>
          <w:position w:val="0"/>
        </w:rPr>
        <w:t>，巳俠械即此书。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640" w:right="0" w:firstLine="40"/>
        <w:jc w:val="both"/>
      </w:pPr>
      <w:r>
        <w:rPr>
          <w:color w:val="000000"/>
          <w:spacing w:val="0"/>
          <w:w w:val="100"/>
          <w:position w:val="0"/>
        </w:rPr>
        <w:t>话之后不久，就出现了盘古神话,也可作为盘古神话受其影响的 一个旁证。至于盘古生于“浑沌如鸡子”的天地中的哲理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思想. </w:t>
      </w:r>
      <w:r>
        <w:rPr>
          <w:color w:val="000000"/>
          <w:spacing w:val="0"/>
          <w:w w:val="100"/>
          <w:position w:val="0"/>
        </w:rPr>
        <w:t>则和汉代末年逐渐发展起來的”军天说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”（以</w:t>
      </w:r>
      <w:r>
        <w:rPr>
          <w:color w:val="000000"/>
          <w:spacing w:val="0"/>
          <w:w w:val="100"/>
          <w:position w:val="0"/>
        </w:rPr>
        <w:t>张衢为代表）的天文 学思想有关,可以从二者的比照中见之。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17" w:lineRule="exact"/>
        <w:ind w:left="640" w:right="0" w:firstLine="660"/>
        <w:jc w:val="both"/>
      </w:pPr>
      <w:r>
        <w:rPr>
          <w:color w:val="000000"/>
          <w:spacing w:val="0"/>
          <w:w w:val="100"/>
          <w:position w:val="0"/>
        </w:rPr>
        <w:t>盘古开天辟地神话只是竟古神话的…部分。除此而外，盘古 还有化生万物和创造人类的神话。盘古化生万物的神话，见于 清马驗《绎史》卷一引《五运历年记》——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0" w:lineRule="exact"/>
        <w:ind w:left="1260" w:right="0" w:firstLine="680"/>
        <w:jc w:val="both"/>
      </w:pPr>
      <w:r>
        <w:rPr>
          <w:color w:val="000000"/>
          <w:spacing w:val="0"/>
          <w:w w:val="100"/>
          <w:position w:val="0"/>
        </w:rPr>
        <w:t>首生盘吉，垂死化身，气成风云，声为雷霆，左跟为日， 右眼为月，四肢五体为四极五岳，血液为江河，筋脉为地理， 肌由为田土，发髡为星辰，皮毛为草木，齿骨为金石，補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髓为 </w:t>
      </w:r>
      <w:r>
        <w:rPr>
          <w:color w:val="000000"/>
          <w:spacing w:val="0"/>
          <w:w w:val="100"/>
          <w:position w:val="0"/>
        </w:rPr>
        <w:t>珠玉，汗流为雨泽，身之诸虫，因风所感，化为黎就。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640" w:right="0" w:firstLine="40"/>
        <w:jc w:val="both"/>
      </w:pPr>
      <w:r>
        <w:rPr>
          <w:color w:val="000000"/>
          <w:spacing w:val="0"/>
          <w:w w:val="100"/>
          <w:position w:val="0"/>
        </w:rPr>
        <w:t>观其书名和内容性质，大略和徐整《三五历纪》相近，或以为便是 徐整所作（如茅盾先生），这自然不排除有此可能。但此书唐宋 以前的重要古籍都未见征引，独见于《绎史》和明輩斯张的《广博 物志》。《广博物志》卷九引此，文字又不大相同，云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”盘</w:t>
      </w:r>
      <w:r>
        <w:rPr>
          <w:color w:val="000000"/>
          <w:spacing w:val="0"/>
          <w:w w:val="100"/>
          <w:position w:val="0"/>
        </w:rPr>
        <w:t xml:space="preserve">古之君， 龙首蛇身，嘘为风雨，吹为雷电，开日为昼,闭目为夜。死后骨节 为山林，体为江海，血为淮渎,毛发为草木；或所见是《五运历年 记》的别本。为了慎重起见，只好暂认此书是后起之作，时代和 撰者俱不详。这个巨人尸体化生万物的神活，世界上好些古老 民族的开辟神活中，也是所在多有。例如印度神话说，自在以头 为天,足为地，目为日月，腹为虚空，发为草木，流泪为河,聚骨为 山，大小便利为海;北欧神话说，奥定杀霜巨人伊麦，以其肉造成 土地，血造成海，骨骼造成山，牙齿造成崖石，头发造成树木花草 与一切菜蔬，慌髅造成天，脑子造成云，等等。其设想世界的构 </w:t>
      </w:r>
      <w:r>
        <w:rPr>
          <w:color w:val="000000"/>
          <w:spacing w:val="0"/>
          <w:w w:val="100"/>
          <w:position w:val="0"/>
        </w:rPr>
        <w:t>成，虽然托之于•神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”，于“巨人”的</w:t>
      </w:r>
      <w:r>
        <w:rPr>
          <w:color w:val="000000"/>
          <w:spacing w:val="0"/>
          <w:w w:val="100"/>
          <w:position w:val="0"/>
        </w:rPr>
        <w:t>“化生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”,而</w:t>
      </w:r>
      <w:r>
        <w:rPr>
          <w:color w:val="000000"/>
          <w:spacing w:val="0"/>
          <w:w w:val="100"/>
          <w:position w:val="0"/>
        </w:rPr>
        <w:t>其中心思想,无非抠 歌人创造世界的伟大,而盘古的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“垂死</w:t>
      </w:r>
      <w:r>
        <w:rPr>
          <w:color w:val="000000"/>
          <w:spacing w:val="0"/>
          <w:w w:val="100"/>
          <w:position w:val="0"/>
        </w:rPr>
        <w:t>化生，则更是将这一思 想形象地显现出来。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20" w:line="545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盘古创造人类的神话■部分已见于上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ft</w:t>
      </w:r>
      <w:r>
        <w:rPr>
          <w:color w:val="000000"/>
          <w:spacing w:val="0"/>
          <w:w w:val="100"/>
          <w:position w:val="0"/>
        </w:rPr>
        <w:t xml:space="preserve">生万物神话中.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“身</w:t>
      </w:r>
      <w:r>
        <w:rPr>
          <w:color w:val="000000"/>
          <w:spacing w:val="0"/>
          <w:w w:val="100"/>
          <w:position w:val="0"/>
        </w:rPr>
        <w:t>之诸虫，因风所感，化为黎</w:t>
      </w:r>
      <w:r>
        <w:rPr>
          <w:color w:val="000000"/>
          <w:spacing w:val="0"/>
          <w:w w:val="100"/>
          <w:position w:val="0"/>
          <w:lang w:val="en-US" w:eastAsia="en-US" w:bidi="en-US"/>
        </w:rPr>
        <w:t>ffi?,</w:t>
      </w:r>
      <w:r>
        <w:rPr>
          <w:color w:val="000000"/>
          <w:spacing w:val="0"/>
          <w:w w:val="100"/>
          <w:position w:val="0"/>
        </w:rPr>
        <w:t>这就算是创造了人类.然而 这似乎是有损人类尊严的,人们决不愿意做盘古的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“身之</w:t>
      </w:r>
      <w:r>
        <w:rPr>
          <w:color w:val="000000"/>
          <w:spacing w:val="0"/>
          <w:w w:val="100"/>
          <w:position w:val="0"/>
        </w:rPr>
        <w:t>谱虫。 所以这种说法不为大众所接受，终于沉溼了。另一种说法见于 六朝梁任昉的《述异记財《述异记》综合记叙了当时流传的各种 有关盘古的侍说，不少是涉及盘古</w:t>
      </w:r>
      <w:r>
        <w:rPr>
          <w:color w:val="000000"/>
          <w:spacing w:val="0"/>
          <w:w w:val="100"/>
          <w:position w:val="0"/>
          <w:lang w:val="zh-CN" w:eastAsia="zh-CN" w:bidi="zh-CN"/>
        </w:rPr>
        <w:t>'垂</w:t>
      </w:r>
      <w:r>
        <w:rPr>
          <w:color w:val="000000"/>
          <w:spacing w:val="0"/>
          <w:w w:val="100"/>
          <w:position w:val="0"/>
        </w:rPr>
        <w:t>死化生</w:t>
      </w:r>
      <w:r>
        <w:rPr>
          <w:color w:val="000000"/>
          <w:spacing w:val="0"/>
          <w:w w:val="100"/>
          <w:position w:val="0"/>
          <w:lang w:val="zh-CN" w:eastAsia="zh-CN" w:bidi="zh-CN"/>
        </w:rPr>
        <w:t>.的,</w:t>
      </w:r>
      <w:r>
        <w:rPr>
          <w:color w:val="000000"/>
          <w:spacing w:val="0"/>
          <w:w w:val="100"/>
          <w:position w:val="0"/>
        </w:rPr>
        <w:t>其中有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“盘古 </w:t>
      </w:r>
      <w:r>
        <w:rPr>
          <w:color w:val="000000"/>
          <w:spacing w:val="0"/>
          <w:w w:val="100"/>
          <w:position w:val="0"/>
        </w:rPr>
        <w:t>氏夫妻，阴阳之始也”的记叙却是关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TW*</w:t>
      </w:r>
      <w:r>
        <w:rPr>
          <w:color w:val="000000"/>
          <w:spacing w:val="0"/>
          <w:w w:val="100"/>
          <w:position w:val="0"/>
        </w:rPr>
        <w:t>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类的.</w:t>
      </w:r>
      <w:r>
        <w:rPr>
          <w:color w:val="000000"/>
          <w:spacing w:val="0"/>
          <w:w w:val="100"/>
          <w:position w:val="0"/>
        </w:rPr>
        <w:t>言“盘古氏 夫妻\是说盘古氏兄妹自相蠟配而为夫奏，然后才有人伦的开 始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</w:t>
      </w:r>
      <w:r>
        <w:rPr>
          <w:color w:val="000000"/>
          <w:spacing w:val="0"/>
          <w:w w:val="100"/>
          <w:position w:val="0"/>
        </w:rPr>
        <w:t>然而这种说法，却早已为伏裝兄妹结婚的神话所代替，①也 沉湮而不闻了。有人说，伏義，庖牺、盘吉、槃瓠，声训可通，殆 属一词，②此说如果能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成立幅</w:t>
      </w:r>
      <w:r>
        <w:rPr>
          <w:color w:val="000000"/>
          <w:spacing w:val="0"/>
          <w:w w:val="100"/>
          <w:position w:val="0"/>
        </w:rPr>
        <w:t>槃瓠神话演而为盘右神话，伏綬 女媪兄妹绪嬪神话演而为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“盘古</w:t>
      </w:r>
      <w:r>
        <w:rPr>
          <w:color w:val="000000"/>
          <w:spacing w:val="0"/>
          <w:w w:val="100"/>
          <w:position w:val="0"/>
        </w:rPr>
        <w:t>氏夫妻”神话，看来便都很是自 然,毋烦多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论了.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after="400" w:line="240" w:lineRule="auto"/>
        <w:ind w:left="0" w:right="2660" w:firstLine="0"/>
        <w:jc w:val="right"/>
      </w:pPr>
      <w:bookmarkStart w:id="192" w:name="bookmark192"/>
      <w:bookmarkStart w:id="193" w:name="bookmark193"/>
      <w:bookmarkStart w:id="194" w:name="bookmark194"/>
      <w:r>
        <w:rPr>
          <w:color w:val="000000"/>
          <w:spacing w:val="0"/>
          <w:w w:val="100"/>
          <w:position w:val="0"/>
        </w:rPr>
        <w:t>六、《神异经》、《十洲记》、《洞冥记》</w:t>
      </w:r>
      <w:bookmarkEnd w:id="192"/>
      <w:bookmarkEnd w:id="193"/>
      <w:bookmarkEnd w:id="194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汉人志怪著作中被疑为六朝人伪撰而托名的,主要有《神异 经》、《十洲记》和《洞冥记》三部。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7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《神异经》和《十洲记》旧题东方朔撰，但《汉书•艺文志》杂 家类仅列《东方朔》二十篇，二书均未著录，可知并非朔撰。《四</w:t>
      </w:r>
    </w:p>
    <w:p>
      <w:pPr>
        <w:pStyle w:val="Style9"/>
        <w:keepNext w:val="0"/>
        <w:keepLines w:val="0"/>
        <w:widowControl w:val="0"/>
        <w:numPr>
          <w:ilvl w:val="0"/>
          <w:numId w:val="15"/>
        </w:numPr>
        <w:shd w:val="clear" w:color="auto" w:fill="auto"/>
        <w:tabs>
          <w:tab w:pos="1035" w:val="left"/>
        </w:tabs>
        <w:bidi w:val="0"/>
        <w:spacing w:before="0" w:after="0" w:line="360" w:lineRule="exact"/>
        <w:ind w:left="0" w:right="0" w:firstLine="540"/>
        <w:jc w:val="both"/>
        <w:rPr>
          <w:sz w:val="24"/>
          <w:szCs w:val="24"/>
        </w:rPr>
      </w:pPr>
      <w:bookmarkStart w:id="195" w:name="bookmark195"/>
      <w:bookmarkEnd w:id="195"/>
      <w:r>
        <w:rPr>
          <w:color w:val="000000"/>
          <w:spacing w:val="0"/>
          <w:w w:val="100"/>
          <w:position w:val="0"/>
          <w:sz w:val="24"/>
          <w:szCs w:val="24"/>
        </w:rPr>
        <w:t>汉代壁画和石刻画像中，多有蛇身入首的伏线女妈交尾图像。</w:t>
      </w:r>
    </w:p>
    <w:p>
      <w:pPr>
        <w:pStyle w:val="Style9"/>
        <w:keepNext w:val="0"/>
        <w:keepLines w:val="0"/>
        <w:widowControl w:val="0"/>
        <w:numPr>
          <w:ilvl w:val="0"/>
          <w:numId w:val="15"/>
        </w:numPr>
        <w:shd w:val="clear" w:color="auto" w:fill="auto"/>
        <w:tabs>
          <w:tab w:pos="1035" w:val="left"/>
        </w:tabs>
        <w:bidi w:val="0"/>
        <w:spacing w:before="0" w:after="0" w:line="360" w:lineRule="exact"/>
        <w:ind w:left="1020" w:right="0" w:hanging="480"/>
        <w:jc w:val="both"/>
        <w:rPr>
          <w:sz w:val="24"/>
          <w:szCs w:val="24"/>
        </w:rPr>
        <w:sectPr>
          <w:footerReference w:type="default" r:id="rId154"/>
          <w:footerReference w:type="even" r:id="rId155"/>
          <w:footerReference w:type="first" r:id="rId156"/>
          <w:footnotePr>
            <w:pos w:val="pageBottom"/>
            <w:numFmt w:val="decimal"/>
            <w:numRestart w:val="continuous"/>
          </w:footnotePr>
          <w:pgSz w:w="11880" w:h="17835"/>
          <w:pgMar w:top="1541" w:right="750" w:bottom="1755" w:left="1305" w:header="0" w:footer="3" w:gutter="0"/>
          <w:pgNumType w:start="129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4"/>
          <w:szCs w:val="24"/>
        </w:rPr>
        <w:t>更常任侠《沙坪坝出土之石捎画像研究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，，刊</w:t>
      </w:r>
      <w:r>
        <w:rPr>
          <w:color w:val="000000"/>
          <w:spacing w:val="0"/>
          <w:w w:val="100"/>
          <w:position w:val="0"/>
          <w:sz w:val="24"/>
          <w:szCs w:val="24"/>
        </w:rPr>
        <w:t>《说文月评第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4"/>
          <w:szCs w:val="24"/>
        </w:rPr>
        <w:t>1</w:t>
      </w:r>
      <w:r>
        <w:rPr>
          <w:color w:val="000000"/>
          <w:spacing w:val="0"/>
          <w:w w:val="100"/>
          <w:position w:val="0"/>
          <w:sz w:val="24"/>
          <w:szCs w:val="24"/>
        </w:rPr>
        <w:t>卷第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4"/>
          <w:szCs w:val="24"/>
        </w:rPr>
        <w:t>10</w:t>
      </w:r>
      <w:r>
        <w:rPr>
          <w:color w:val="000000"/>
          <w:spacing w:val="0"/>
          <w:w w:val="100"/>
          <w:position w:val="0"/>
          <w:sz w:val="24"/>
          <w:szCs w:val="24"/>
        </w:rPr>
        <w:t>、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4"/>
          <w:szCs w:val="24"/>
        </w:rPr>
        <w:t>11</w:t>
      </w:r>
      <w:r>
        <w:rPr>
          <w:color w:val="000000"/>
          <w:spacing w:val="0"/>
          <w:w w:val="100"/>
          <w:position w:val="0"/>
          <w:sz w:val="24"/>
          <w:szCs w:val="24"/>
        </w:rPr>
        <w:t xml:space="preserve">期 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 xml:space="preserve">合刊. 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1035" w:val="left"/>
        </w:tabs>
        <w:bidi w:val="0"/>
        <w:spacing w:before="0" w:after="0" w:line="360" w:lineRule="exact"/>
        <w:ind w:left="1020" w:right="0" w:firstLine="0"/>
        <w:jc w:val="both"/>
      </w:pPr>
      <w:bookmarkStart w:id="196" w:name="bookmark196"/>
      <w:bookmarkEnd w:id="196"/>
      <w:r>
        <w:rPr>
          <w:color w:val="000000"/>
          <w:spacing w:val="0"/>
          <w:w w:val="100"/>
          <w:position w:val="0"/>
        </w:rPr>
        <w:t>库提要》以为《神异经沪词华褥丽.格近齐梁,当由六朝文士影撰 而成勺仅凭格调文伺以定真倒，颇难服人。明胡应麟《少室山房 笔丛》卷三十六说/汉人驾名东方朔，作《神异经》了比较合乎事 实,却仍旧是推想，而无佐证。《左传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文公十八年〉〉孔新达正义 说，'服虔案，《神昇经》云，情机，状似虎，毫长二尺，人面虎足猪 牙，尾长丈八尺，能斗不退。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”服虔</w:t>
      </w:r>
      <w:r>
        <w:rPr>
          <w:color w:val="000000"/>
          <w:spacing w:val="0"/>
          <w:w w:val="100"/>
          <w:position w:val="0"/>
        </w:rPr>
        <w:t>是汉末灵帝时的人，服虔所引 《神异经》,见今本《神昇经•西荒经》，文字大盛相同，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这就</w:t>
      </w:r>
      <w:r>
        <w:rPr>
          <w:color w:val="000000"/>
          <w:spacing w:val="0"/>
          <w:w w:val="100"/>
          <w:position w:val="0"/>
        </w:rPr>
        <w:t>可以 作为比书为。汉人驾名”的坚证。东方朔为人滑稽诞谩，《汉书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东方朔传赞》已云，顷之诙谐,逢占射覆，其事浮浅，行于众庶， 童儿牧竖，莫不眩耀。而后世好事者，因取奇言怪语，附著之 朔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。”班</w:t>
      </w:r>
      <w:r>
        <w:rPr>
          <w:color w:val="000000"/>
          <w:spacing w:val="0"/>
          <w:w w:val="100"/>
          <w:position w:val="0"/>
        </w:rPr>
        <w:t>固时已如此，可知服虔所见《神异经》之得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“驾名”于</w:t>
      </w:r>
      <w:r>
        <w:rPr>
          <w:color w:val="000000"/>
          <w:spacing w:val="0"/>
          <w:w w:val="100"/>
          <w:position w:val="0"/>
        </w:rPr>
        <w:t>东方 朔就很自然了。从时间推断，此书大约为东汉人所作。《+洲记》 既然和《神异经》同托名为东方朔作,性质也同属于地理博物类， 则作者可能也是东汉时代的人，为了论述的方便,就将它们合并 在一起，想来不会有多大差误。至于东汉初年郭宪的《洞冥记》, 虽然也有好些人疑心不是他所作，但也提不出直接的证据，只能 从他的品格（《少室山房笔丛》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t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“以</w:t>
      </w:r>
      <w:r>
        <w:rPr>
          <w:color w:val="000000"/>
          <w:spacing w:val="0"/>
          <w:w w:val="100"/>
          <w:position w:val="0"/>
        </w:rPr>
        <w:t>直谏闻</w:t>
      </w:r>
      <w:r>
        <w:rPr>
          <w:color w:val="000000"/>
          <w:spacing w:val="0"/>
          <w:w w:val="100"/>
          <w:position w:val="0"/>
          <w:lang w:val="en-US" w:eastAsia="en-US" w:bidi="en-US"/>
        </w:rPr>
        <w:t>'），</w:t>
      </w:r>
      <w:r>
        <w:rPr>
          <w:color w:val="000000"/>
          <w:spacing w:val="0"/>
          <w:w w:val="100"/>
          <w:position w:val="0"/>
        </w:rPr>
        <w:t>或从当时的文风 （《四库全书总目提要》「词句褥艳，不类东京”）来表示怀疑，但 这却不能剥夺他的著作权。《隋书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经籍志》杂传类有《汉武洞冥 记》一卷，题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“郭</w:t>
      </w:r>
      <w:r>
        <w:rPr>
          <w:color w:val="000000"/>
          <w:spacing w:val="0"/>
          <w:w w:val="100"/>
          <w:position w:val="0"/>
        </w:rPr>
        <w:t>氏撰"，当即此书，今本作四卷，唐时多人都侑此 书为郭宪所作，包括弟鼎右名的《史通》作者刘知几，只是到了后 来才有人怀疑。郭氏好方术，序又自称“宪家世述道书' 和作 《洞冥》的主旨正合，不应疑其伪撰。清王谟编辑《汉魏丛书》，畏 仍不信此书为郭宪作，但他说此书'殆即祖述《神异经》、《十洲 记》而作者久《洞気见政》）心去“祖述”不加倒是说到了此书的 内容实质。现在就把三部书有关神话方面的情况大略谈谈。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6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《神异经》书凡九篇，其格局体例，大致是模仿《山海经》，分 为东、东南、南、西南、西、西北、北、东北八荒，再加上中荒，略其 山川道里而记其珍怪神灵异人。其中神话材料片断很多，如象 《东荒经》的沃椒山，即郭璞《玄中记》的沃焦山逸们在后面的章 节中就要说到;《东南荒经》的尺郭/朝呑恶鬼三千、暮吞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三百.</w:t>
      </w:r>
      <w:r>
        <w:rPr>
          <w:color w:val="000000"/>
          <w:spacing w:val="0"/>
          <w:w w:val="100"/>
          <w:position w:val="0"/>
        </w:rPr>
        <w:t xml:space="preserve">,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有点</w:t>
      </w:r>
      <w:r>
        <w:rPr>
          <w:color w:val="000000"/>
          <w:spacing w:val="0"/>
          <w:w w:val="100"/>
          <w:position w:val="0"/>
        </w:rPr>
        <w:t>象是《述异记》所记的食子的鬼姑神，还有朴父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夫妇.</w:t>
      </w:r>
      <w:r>
        <w:rPr>
          <w:color w:val="000000"/>
          <w:spacing w:val="0"/>
          <w:w w:val="100"/>
          <w:position w:val="0"/>
        </w:rPr>
        <w:t>“*高 千里”，由于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"天初</w:t>
      </w:r>
      <w:r>
        <w:rPr>
          <w:color w:val="000000"/>
          <w:spacing w:val="0"/>
          <w:w w:val="100"/>
          <w:position w:val="0"/>
        </w:rPr>
        <w:t>立时”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，“导</w:t>
      </w:r>
      <w:r>
        <w:rPr>
          <w:color w:val="000000"/>
          <w:spacing w:val="0"/>
          <w:w w:val="100"/>
          <w:position w:val="0"/>
        </w:rPr>
        <w:t>开百川.懒不用意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”，罚</w:t>
      </w:r>
      <w:r>
        <w:rPr>
          <w:color w:val="000000"/>
          <w:spacing w:val="0"/>
          <w:w w:val="100"/>
          <w:position w:val="0"/>
        </w:rPr>
        <w:t>他俩裸体“并 立东南、《南荒经》火山中生不尽木，不尽木中有火鼠，其毛可以 织为火浣布，又有粗稼櫃树，生甜梨,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“实长</w:t>
      </w:r>
      <w:r>
        <w:rPr>
          <w:color w:val="000000"/>
          <w:spacing w:val="0"/>
          <w:w w:val="100"/>
          <w:position w:val="0"/>
        </w:rPr>
        <w:t>九尺二食其实者“寿 一万二千岁。就是《山海经》常提到的甘粗,《西荒径》的河伯使 者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，“白</w:t>
      </w:r>
      <w:r>
        <w:rPr>
          <w:color w:val="000000"/>
          <w:spacing w:val="0"/>
          <w:w w:val="100"/>
          <w:position w:val="0"/>
        </w:rPr>
        <w:t>衣玄冠，从十二童子，驰马西海水上”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，“所</w:t>
      </w:r>
      <w:r>
        <w:rPr>
          <w:color w:val="000000"/>
          <w:spacing w:val="0"/>
          <w:w w:val="100"/>
          <w:position w:val="0"/>
        </w:rPr>
        <w:t xml:space="preserve">之之国，雨水滂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沱、</w:t>
      </w:r>
      <w:r>
        <w:rPr>
          <w:color w:val="000000"/>
          <w:spacing w:val="0"/>
          <w:w w:val="100"/>
          <w:position w:val="0"/>
        </w:rPr>
        <w:t>《西北荒经》有玉馈之酒，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“取</w:t>
      </w:r>
      <w:r>
        <w:rPr>
          <w:color w:val="000000"/>
          <w:spacing w:val="0"/>
          <w:w w:val="100"/>
          <w:position w:val="0"/>
        </w:rPr>
        <w:t xml:space="preserve">一尊一尊复生焉七有脯名曰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“追</w:t>
      </w:r>
      <w:r>
        <w:rPr>
          <w:color w:val="000000"/>
          <w:spacing w:val="0"/>
          <w:w w:val="100"/>
          <w:position w:val="0"/>
        </w:rPr>
        <w:t>复，食一片复一片</w:t>
      </w:r>
      <w:r>
        <w:rPr>
          <w:color w:val="000000"/>
          <w:spacing w:val="0"/>
          <w:w w:val="100"/>
          <w:position w:val="0"/>
          <w:lang w:val="en-US" w:eastAsia="en-US" w:bidi="en-US"/>
        </w:rPr>
        <w:t>'，</w:t>
      </w:r>
      <w:r>
        <w:rPr>
          <w:color w:val="000000"/>
          <w:spacing w:val="0"/>
          <w:w w:val="100"/>
          <w:position w:val="0"/>
        </w:rPr>
        <w:t>很有点象经常出现在《山海经》里的视 肉;《北荒经》有横公鱼和硬鼠，都是奇异的生物，类乎《山海经》 所写的奇禽异兽,而于人有益*《中荒经》的九府玉童玉女，象《山 海经》司幽国的司士司女，啮铁兽，象《拾遗记》卷十记的铁胆肾 模，凡此种种,都可视为有民间传说的凭依.并非出于向壁虚构。 以其设想新奇，后世注家及文人诗文中，也常引用到它。此书 最引人注目者，是关于与西王母为偶的东王公这个配偶神的创 造一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640" w:right="0" w:firstLine="660"/>
        <w:jc w:val="both"/>
        <w:sectPr>
          <w:footerReference w:type="default" r:id="rId157"/>
          <w:footerReference w:type="even" r:id="rId158"/>
          <w:footerReference w:type="first" r:id="rId159"/>
          <w:footnotePr>
            <w:pos w:val="pageBottom"/>
            <w:numFmt w:val="decimal"/>
            <w:numRestart w:val="continuous"/>
          </w:footnotePr>
          <w:pgSz w:w="11880" w:h="17835"/>
          <w:pgMar w:top="1541" w:right="750" w:bottom="1755" w:left="1305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东荒山中有大石室，东王公居焉，长一丈，头发鹼白，人 形鸟面而虎尾，载一黑熊，左右顾望。恒与一玉女投壶，每投 千二百矫。设有入不出者，天为之嗦迷；将出而脱臃（误）不 接者,天为之笑。（戒流经》）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8" w:lineRule="exact"/>
        <w:ind w:left="560" w:right="0" w:firstLine="60"/>
        <w:jc w:val="both"/>
      </w:pPr>
      <w:r>
        <w:rPr>
          <w:color w:val="000000"/>
          <w:spacing w:val="0"/>
          <w:w w:val="100"/>
          <w:position w:val="0"/>
        </w:rPr>
        <w:t>冇注云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华云言笑者,天口流火娼灼，今天不下顧而有电光，是 天笑也。"华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”据</w:t>
      </w:r>
      <w:r>
        <w:rPr>
          <w:color w:val="000000"/>
          <w:spacing w:val="0"/>
          <w:w w:val="100"/>
          <w:position w:val="0"/>
        </w:rPr>
        <w:t>说就是张华，此书如成于汉时，张华为之作注自 然也有此可能。李白诗已用此书的正文及注为典了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。“天</w:t>
      </w:r>
      <w:r>
        <w:rPr>
          <w:color w:val="000000"/>
          <w:spacing w:val="0"/>
          <w:w w:val="100"/>
          <w:position w:val="0"/>
        </w:rPr>
        <w:t>公见正 女,大笑亿千场”（《短歌行》），用的便是正文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3 </w:t>
      </w:r>
      <w:r>
        <w:rPr>
          <w:color w:val="000000"/>
          <w:spacing w:val="0"/>
          <w:w w:val="100"/>
          <w:position w:val="0"/>
        </w:rPr>
        <w:t>'帯旁投壹多玉女， 三时大笑开电光，倏躲晦冥起风雨"《梁甫吟》），既用正文也兼 用注。东王公这个配偶神，大概是粗据《山海经》西王母的形象 而摹仿创造的:西王母“蓬发戴胜，豹尾虎齿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”，东</w:t>
      </w:r>
      <w:r>
        <w:rPr>
          <w:color w:val="000000"/>
          <w:spacing w:val="0"/>
          <w:w w:val="100"/>
          <w:position w:val="0"/>
        </w:rPr>
        <w:t>王公就'头发皓 白，人形鸟面而虎尾</w:t>
      </w:r>
      <w:r>
        <w:rPr>
          <w:color w:val="000000"/>
          <w:spacing w:val="0"/>
          <w:w w:val="100"/>
          <w:position w:val="0"/>
          <w:sz w:val="30"/>
          <w:szCs w:val="30"/>
        </w:rPr>
        <w:t>”3</w:t>
      </w:r>
      <w:r>
        <w:rPr>
          <w:color w:val="000000"/>
          <w:spacing w:val="0"/>
          <w:w w:val="100"/>
          <w:position w:val="0"/>
        </w:rPr>
        <w:t>西王母有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“三青</w:t>
      </w:r>
      <w:r>
        <w:rPr>
          <w:color w:val="000000"/>
          <w:spacing w:val="0"/>
          <w:w w:val="100"/>
          <w:position w:val="0"/>
        </w:rPr>
        <w:t>鸟”，东王公就“我一黑 熊，可见摹仿之迹。汉代石刻爾像和砖画中有东王公西王母画 像,都作王者形象,并未作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“鸟面</w:t>
      </w:r>
      <w:r>
        <w:rPr>
          <w:color w:val="000000"/>
          <w:spacing w:val="0"/>
          <w:w w:val="100"/>
          <w:position w:val="0"/>
        </w:rPr>
        <w:t>虎尾”之状，益足证其为摹仿之 作.此书又记有东王公和西王母相会一段神话，却是设想新奇， 富于艺术魅力——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7" w:lineRule="exact"/>
        <w:ind w:left="1260" w:right="0" w:firstLine="680"/>
        <w:jc w:val="both"/>
      </w:pPr>
      <w:r>
        <w:rPr>
          <w:color w:val="000000"/>
          <w:spacing w:val="0"/>
          <w:w w:val="100"/>
          <w:position w:val="0"/>
        </w:rPr>
        <w:t>昆仑之山有铜柱焉，其高入夭，所谓天柱也。围三千 里，周圆如削。下有回屋，方百丈，仙人九府治之。上有大 鸟，名曰希有，南内，张左翼段东王公，右翼覆西</w:t>
      </w:r>
      <w:r>
        <w:rPr>
          <w:color w:val="000000"/>
          <w:spacing w:val="0"/>
          <w:w w:val="100"/>
          <w:position w:val="0"/>
          <w:lang w:val="zh-CN" w:eastAsia="zh-CN" w:bidi="zh-CN"/>
        </w:rPr>
        <w:t>王母。</w:t>
      </w:r>
      <w:r>
        <w:rPr>
          <w:color w:val="000000"/>
          <w:spacing w:val="0"/>
          <w:w w:val="100"/>
          <w:position w:val="0"/>
        </w:rPr>
        <w:t>背上 小处无羽，一万九千里。西王母岁登翼上，会东王公也。 （《中荒经〉）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3" w:lineRule="exact"/>
        <w:ind w:left="560" w:right="0" w:firstLine="60"/>
        <w:jc w:val="both"/>
      </w:pPr>
      <w:r>
        <w:rPr>
          <w:color w:val="000000"/>
          <w:spacing w:val="0"/>
          <w:w w:val="100"/>
          <w:position w:val="0"/>
        </w:rPr>
        <w:t>六朝梁陶弘景《真浩•甄命授》所记的童谣，什么供著靑祷，入天 门;揖金母,拜木公气大约就是本此而来，所谓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•金</w:t>
      </w:r>
      <w:r>
        <w:rPr>
          <w:color w:val="000000"/>
          <w:spacing w:val="0"/>
          <w:w w:val="100"/>
          <w:position w:val="0"/>
        </w:rPr>
        <w:t>职，即西王 母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，“木</w:t>
      </w:r>
      <w:r>
        <w:rPr>
          <w:color w:val="000000"/>
          <w:spacing w:val="0"/>
          <w:w w:val="100"/>
          <w:position w:val="0"/>
        </w:rPr>
        <w:t>公”，即东王公。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0" w:line="543" w:lineRule="exact"/>
        <w:ind w:left="560" w:right="0" w:firstLine="720"/>
        <w:jc w:val="both"/>
      </w:pPr>
      <w:r>
        <w:rPr>
          <w:color w:val="000000"/>
          <w:spacing w:val="0"/>
          <w:w w:val="100"/>
          <w:position w:val="0"/>
        </w:rPr>
        <w:t>东王公又称东王父,汉人托名东方朔撰的《十洲记》里，也大 略记了他的荷迹，'扶桑，在东海之东岸,……地方万里，上有太 帯宫，太資东王父所治处「《十洲记》全书所写，是十洲三岛上的 仙灵奇物。十洲是祖洲、瀛洲、玄洲、炎洲、长洲、无洲、流洲,生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560" w:line="548" w:lineRule="exact"/>
        <w:ind w:left="0" w:right="860" w:firstLine="0"/>
        <w:jc w:val="right"/>
        <w:sectPr>
          <w:footnotePr>
            <w:pos w:val="pageBottom"/>
            <w:numFmt w:val="decimal"/>
            <w:numRestart w:val="continuous"/>
          </w:footnotePr>
          <w:pgSz w:w="11880" w:h="17835"/>
          <w:pgMar w:top="1710" w:right="750" w:bottom="1060" w:left="1305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119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1480" w:after="560" w:line="545" w:lineRule="exact"/>
        <w:ind w:left="560" w:right="0" w:firstLine="20"/>
        <w:jc w:val="both"/>
      </w:pPr>
      <w:r>
        <w:rPr>
          <w:color w:val="000000"/>
          <w:spacing w:val="0"/>
          <w:w w:val="100"/>
          <w:position w:val="0"/>
        </w:rPr>
        <w:t>洲、凤麟洲，聚窟洲，沧海岛附在聚窟洲后面</w:t>
      </w:r>
      <w:r>
        <w:rPr>
          <w:color w:val="000000"/>
          <w:spacing w:val="0"/>
          <w:w w:val="100"/>
          <w:position w:val="0"/>
          <w:sz w:val="30"/>
          <w:szCs w:val="30"/>
          <w:lang w:val="zh-CN" w:eastAsia="zh-CN" w:bidi="zh-CN"/>
        </w:rPr>
        <w:t>3</w:t>
      </w:r>
      <w:r>
        <w:rPr>
          <w:color w:val="000000"/>
          <w:spacing w:val="0"/>
          <w:w w:val="100"/>
          <w:position w:val="0"/>
        </w:rPr>
        <w:t>三岛首昆仑，次方 丈洲,扶桑附在方文洲后面，次蓬丘命蓬莱山。《云笈七饑》卷二 六的《十洲三岛》便是如此分法，也不知何所取义。大概是沿袭 旧说，人为地加以安排区分。通行本《十洲记》的排列顺序与此 略异，以昆仑殿在最后。此书所扭各洲舁物，涉及于神话者，有 祖洲的不死草，炎泌的凤生兽,聚窟洲的反魂树等，而续弦胶及 猛兽二物，更具有神话意味——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5390" w:val="left"/>
        </w:tabs>
        <w:bidi w:val="0"/>
        <w:spacing w:before="0" w:after="0" w:line="545" w:lineRule="exact"/>
        <w:ind w:left="1220" w:right="0" w:firstLine="640"/>
        <w:jc w:val="both"/>
      </w:pPr>
      <w:r>
        <w:rPr>
          <w:color w:val="000000"/>
          <w:spacing w:val="0"/>
          <w:w w:val="100"/>
          <w:position w:val="0"/>
        </w:rPr>
        <w:t>凤麟洲，多凤麟。凤嗫及膝角合煎作膏，名之为续弦 胶。曲胶能续弓弩巳断之弦，刀剑飾折之金，更以胶连续 之,使力士掣之，它处乃断，所续之处，终无断也。武帝夭汉 三年，西国王使至，献此胶四两。时武帝幸华林园射虎，而 弩弦断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使者时从驾，又上胶一分，使口濡以续弩弦。命惊 瓦“异物也乃使武士数人，共对挈引之，终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不脱，如未 续时也。</w:t>
        <w:tab/>
        <w:t>：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1220" w:right="0" w:firstLine="640"/>
        <w:jc w:val="both"/>
        <w:sectPr>
          <w:footerReference w:type="default" r:id="rId160"/>
          <w:footerReference w:type="even" r:id="rId161"/>
          <w:footnotePr>
            <w:pos w:val="pageBottom"/>
            <w:numFmt w:val="decimal"/>
            <w:numRestart w:val="continuous"/>
          </w:footnotePr>
          <w:pgSz w:w="11880" w:h="17835"/>
          <w:pgMar w:top="180" w:right="1263" w:bottom="1735" w:left="791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征和三年，武帝幸安定，西胡月支国王遭使献猛善一 头，形如五六十日犬于，大似狸而色黄。帝见之，问使者，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“此小</w:t>
      </w:r>
      <w:r>
        <w:rPr>
          <w:color w:val="000000"/>
          <w:spacing w:val="0"/>
          <w:w w:val="100"/>
          <w:position w:val="0"/>
        </w:rPr>
        <w:t>物可弄，何谓猛兽?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”使者</w:t>
      </w:r>
      <w:r>
        <w:rPr>
          <w:color w:val="000000"/>
          <w:spacing w:val="0"/>
          <w:w w:val="100"/>
          <w:position w:val="0"/>
        </w:rPr>
        <w:t xml:space="preserve">曰”猛兽一声叫发，千人伏 息了于是帝使使者令猛兽发声，试听之。使者乃指咎，命唤 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声。兽就唇良久，忽叫，如天大雷露雳。帝登时颠蹶，掩 耳震动，不能自止，侍者及武士虎贲皆失伏伏地。诸内为牛 马豕犬之属，皆绝绊离系，惊骇放荡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，许</w:t>
      </w:r>
      <w:r>
        <w:rPr>
          <w:color w:val="000000"/>
          <w:spacing w:val="0"/>
          <w:w w:val="100"/>
          <w:position w:val="0"/>
        </w:rPr>
        <w:t>久成定。帝忌之，因 以此兽付上林苑，令虎食之。于是虎闻兽来，乃相聚竊积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■ </w:t>
      </w:r>
      <w:r>
        <w:rPr>
          <w:color w:val="000000"/>
          <w:spacing w:val="0"/>
          <w:w w:val="100"/>
          <w:position w:val="0"/>
        </w:rPr>
        <w:t>如死虎伏。兽入苑，径上虎头，溺虎口，去十歩已来，顾視 虎，虎辄闭目。帝恨使者言不赴，從收之，明日失使者及猛 兽所在。（以上二条，陥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有删</w:t>
      </w:r>
      <w:r>
        <w:rPr>
          <w:color w:val="000000"/>
          <w:spacing w:val="0"/>
          <w:w w:val="100"/>
          <w:position w:val="0"/>
        </w:rPr>
        <w:t>节。）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3" w:lineRule="exact"/>
        <w:ind w:left="460" w:right="0" w:firstLine="60"/>
        <w:jc w:val="both"/>
      </w:pPr>
      <w:r>
        <w:rPr>
          <w:color w:val="000000"/>
          <w:spacing w:val="0"/>
          <w:w w:val="100"/>
          <w:position w:val="0"/>
        </w:rPr>
        <w:t>岁时记》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凡六朝人著书，已相承采用沮所记山川都邑•皆秦 汉时地理故事，并不及魏晋,此书必汉人所著。辛氏在汉本陇西 大姓，特失其名为可惜耳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其说看来是可以相僖的。从所辑的 数十条佚文看，非常富有神话色彩，如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“陈仓</w:t>
      </w:r>
      <w:r>
        <w:rPr>
          <w:color w:val="000000"/>
          <w:spacing w:val="0"/>
          <w:w w:val="100"/>
          <w:position w:val="0"/>
        </w:rPr>
        <w:t>山神博”条、龙首山 黑龙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”条、“白</w:t>
      </w:r>
      <w:r>
        <w:rPr>
          <w:color w:val="000000"/>
          <w:spacing w:val="0"/>
          <w:w w:val="100"/>
          <w:position w:val="0"/>
        </w:rPr>
        <w:t>鹿原狗伽堡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”条、“那山</w:t>
      </w:r>
      <w:r>
        <w:rPr>
          <w:color w:val="000000"/>
          <w:spacing w:val="0"/>
          <w:w w:val="100"/>
          <w:position w:val="0"/>
        </w:rPr>
        <w:t>神女*条箸都是。最有意思 的，是关于鲤鱼跳龙门的神话，《书钞》辑录了下面两条佚文——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1160" w:right="0" w:firstLine="660"/>
        <w:jc w:val="both"/>
      </w:pPr>
      <w:r>
        <w:rPr>
          <w:color w:val="000000"/>
          <w:spacing w:val="0"/>
          <w:w w:val="100"/>
          <w:position w:val="0"/>
        </w:rPr>
        <w:t>河津一名龙门，巨灵迹犹在，去长安九百里，悬怒而行， 两傍有山，水陆不通。龟鱼之属其能上。江海大鱼薄集龙 门下，数千，不得上，上则为龙。故云暴飓龙门，垂耳辕下。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7" w:lineRule="exact"/>
        <w:ind w:left="1160" w:right="0" w:firstLine="660"/>
        <w:jc w:val="both"/>
      </w:pPr>
      <w:r>
        <w:rPr>
          <w:color w:val="000000"/>
          <w:spacing w:val="0"/>
          <w:w w:val="100"/>
          <w:position w:val="0"/>
        </w:rPr>
        <w:t>龙门在河糸界。禺雷山断门一里余，黄河自中流下，两 岸不通车马。每暮春之际，有黄鲤鱼，逆流而上，得者便化 为龙。又林登云「龙门之下，每岁季春，有黄鲤鱼自海及诸 川，争来赴之。一岁中登龙门者不过七十二。初登龙门，即 有云雨随之，天火自后说其尾，乃化为龙矣。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50" w:lineRule="exact"/>
        <w:ind w:left="460" w:right="0" w:firstLine="60"/>
        <w:jc w:val="both"/>
      </w:pPr>
      <w:r>
        <w:rPr>
          <w:color w:val="000000"/>
          <w:spacing w:val="0"/>
          <w:w w:val="100"/>
          <w:position w:val="0"/>
        </w:rPr>
        <w:t>两条佚文，内容大同小异,大概是由于不同书籍的征引。后一条 引林登所说天火烧尾化龙事，富于哲理，益人心志，更是难得。唐 李白《赠崔侍郎》诗说、黄河三尺鲤，本在孟津居；点额不成龙. 归来伴凡鱼疽便是用此典故。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2695575" cy="161925"/>
            <wp:docPr id="211" name="Picutre 2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162"/>
                    <a:stretch/>
                  </pic:blipFill>
                  <pic:spPr>
                    <a:xfrm>
                      <a:ext cx="2695575" cy="1619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4559" w:line="1" w:lineRule="exact"/>
      </w:pPr>
    </w:p>
    <w:p>
      <w:pPr>
        <w:pStyle w:val="Style25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197" w:name="bookmark197"/>
      <w:bookmarkStart w:id="198" w:name="bookmark198"/>
      <w:bookmarkStart w:id="199" w:name="bookmark199"/>
      <w:r>
        <w:rPr>
          <w:color w:val="000000"/>
          <w:spacing w:val="0"/>
          <w:w w:val="100"/>
          <w:position w:val="0"/>
        </w:rPr>
        <w:t>第六章 仙话及佛典中的神话</w:t>
      </w:r>
      <w:bookmarkEnd w:id="197"/>
      <w:bookmarkEnd w:id="198"/>
      <w:bookmarkEnd w:id="199"/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200" w:name="bookmark200"/>
      <w:bookmarkStart w:id="201" w:name="bookmark201"/>
      <w:bookmarkStart w:id="202" w:name="bookmark202"/>
      <w:bookmarkStart w:id="203" w:name="bookmark203"/>
      <w:r>
        <w:rPr>
          <w:color w:val="000000"/>
          <w:spacing w:val="0"/>
          <w:w w:val="100"/>
          <w:position w:val="0"/>
        </w:rPr>
        <w:t>一</w:t>
      </w:r>
      <w:bookmarkEnd w:id="202"/>
      <w:r>
        <w:rPr>
          <w:color w:val="000000"/>
          <w:spacing w:val="0"/>
          <w:w w:val="100"/>
          <w:position w:val="0"/>
        </w:rPr>
        <w:t>、《出海经》中的不死思想</w:t>
      </w:r>
      <w:bookmarkEnd w:id="200"/>
      <w:bookmarkEnd w:id="201"/>
      <w:bookmarkEnd w:id="203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760" w:line="546" w:lineRule="exact"/>
        <w:ind w:left="1140" w:right="0" w:firstLine="640"/>
        <w:jc w:val="both"/>
      </w:pPr>
      <w:r>
        <w:rPr>
          <w:color w:val="000000"/>
          <w:spacing w:val="0"/>
          <w:w w:val="100"/>
          <w:position w:val="0"/>
        </w:rPr>
        <w:t xml:space="preserve">在中国古代，有一种和神话同属幻想虚构，然而性质却比较 特殊的故事，这种故事以寻求长生不死途径为其中心内容，进而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幻想人</w:t>
      </w:r>
      <w:r>
        <w:rPr>
          <w:color w:val="000000"/>
          <w:spacing w:val="0"/>
          <w:w w:val="100"/>
          <w:position w:val="0"/>
        </w:rPr>
        <w:t>能和仙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人妇打</w:t>
      </w:r>
      <w:r>
        <w:rPr>
          <w:color w:val="000000"/>
          <w:spacing w:val="0"/>
          <w:w w:val="100"/>
          <w:position w:val="0"/>
        </w:rPr>
        <w:t>交道，终于由仙人们的导引而升天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故事 的大体模式虽是広样，表现出来的而貌仍是多种多样，丰富多 采。这种故事，我们叫它做仙活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。仙话</w:t>
      </w:r>
      <w:r>
        <w:rPr>
          <w:color w:val="000000"/>
          <w:spacing w:val="0"/>
          <w:w w:val="100"/>
          <w:position w:val="0"/>
        </w:rPr>
        <w:t>和神话，就其精神实质函 论，有它相同的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</w:rPr>
        <w:t>面，也有義舁较大的一面。相同的一面，是神 话不屈从于自然和命运的支配，仙话也是如此。万物有始必有 终，有生必有死，人亦同然，用科学的眼光看，这实在是一个无法 违抗的自然规律.而仙话爰现的种种,竟然违抗了它，用幻想的 胜利——升仙，来向威胁人类最大的恶运——死亡进行了挑战:。 神话中我们曽叹赏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“精卫</w:t>
      </w:r>
      <w:r>
        <w:rPr>
          <w:color w:val="000000"/>
          <w:spacing w:val="0"/>
          <w:w w:val="100"/>
          <w:position w:val="0"/>
        </w:rPr>
        <w:t>填海”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、“夸</w:t>
      </w:r>
      <w:r>
        <w:rPr>
          <w:color w:val="000000"/>
          <w:spacing w:val="0"/>
          <w:w w:val="100"/>
          <w:position w:val="0"/>
        </w:rPr>
        <w:t>父遣日'"愚公移山'的精神 为勇壮，为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“知其</w:t>
      </w:r>
      <w:r>
        <w:rPr>
          <w:color w:val="000000"/>
          <w:spacing w:val="0"/>
          <w:w w:val="100"/>
          <w:position w:val="0"/>
        </w:rPr>
        <w:t>不可为而为之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魔能可贵,仙话在这方面表现 的精神，似乎也差足</w:t>
      </w:r>
      <w:r>
        <w:rPr>
          <w:color w:val="000000"/>
          <w:spacing w:val="0"/>
          <w:w w:val="100"/>
          <w:position w:val="0"/>
          <w:lang w:val="zh-CN" w:eastAsia="zh-CN" w:bidi="zh-CN"/>
        </w:rPr>
        <w:t>当之.</w:t>
      </w:r>
      <w:r>
        <w:rPr>
          <w:color w:val="000000"/>
          <w:spacing w:val="0"/>
          <w:w w:val="100"/>
          <w:position w:val="0"/>
        </w:rPr>
        <w:t>不同的一面，是仙话的出发点,•终于 是个人主叉彌利巴主义的，它斓古神话里所爰现的神人们的奋 斗牺牲、拯民济批的精神当然是很有差异。古仙话已是如此，道 敎建立以后，那种专跃惭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HI</w:t>
      </w:r>
      <w:r>
        <w:rPr>
          <w:color w:val="000000"/>
          <w:spacing w:val="0"/>
          <w:w w:val="100"/>
          <w:position w:val="0"/>
          <w:lang w:val="zh-CN" w:eastAsia="zh-CN" w:bidi="zh-CN"/>
        </w:rPr>
        <w:t>行瀛</w:t>
      </w:r>
      <w:r>
        <w:rPr>
          <w:color w:val="000000"/>
          <w:spacing w:val="0"/>
          <w:w w:val="100"/>
          <w:position w:val="0"/>
        </w:rPr>
        <w:t>食采补为能事的后代大多数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0" w:right="0" w:firstLine="340"/>
        <w:jc w:val="left"/>
      </w:pPr>
      <w:r>
        <w:rPr>
          <w:color w:val="000000"/>
          <w:spacing w:val="0"/>
          <w:w w:val="100"/>
          <w:position w:val="0"/>
        </w:rPr>
        <w:t>仙话，更是等而下之，少有可观了。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340" w:right="0" w:firstLine="660"/>
        <w:jc w:val="both"/>
      </w:pPr>
      <w:r>
        <w:rPr>
          <w:color w:val="000000"/>
          <w:spacing w:val="0"/>
          <w:w w:val="100"/>
          <w:position w:val="0"/>
        </w:rPr>
        <w:t>从仙活与神话同属幻想的虚构、二者精神实质有梢同的一 面这两点看，我认为仙话中的一部分，或者竟是极小的一鄒分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 可以肉到神话的范屬内去进行考察，有的不妨便可将它看做是 神话。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8875" w:val="left"/>
        </w:tabs>
        <w:bidi w:val="0"/>
        <w:spacing w:before="0" w:after="0" w:line="547" w:lineRule="exact"/>
        <w:ind w:left="340" w:right="0" w:firstLine="660"/>
        <w:jc w:val="both"/>
      </w:pPr>
      <w:r>
        <w:rPr>
          <w:color w:val="000000"/>
          <w:spacing w:val="0"/>
          <w:w w:val="100"/>
          <w:position w:val="0"/>
        </w:rPr>
        <w:t>其实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“神”</w:t>
      </w:r>
      <w:r>
        <w:rPr>
          <w:color w:val="000000"/>
          <w:spacing w:val="0"/>
          <w:w w:val="100"/>
          <w:position w:val="0"/>
        </w:rPr>
        <w:t>和“佃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”在中</w:t>
      </w:r>
      <w:r>
        <w:rPr>
          <w:color w:val="000000"/>
          <w:spacing w:val="0"/>
          <w:w w:val="100"/>
          <w:position w:val="0"/>
        </w:rPr>
        <w:t>园语言文字上，区分并不太大。《说文》 八说，仙，长生仙去了《释名•释长幼》说/老的不死曰仙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仙， 迁也，迁入山也,故其制字人旁作山也「《说文》仙作&amp;云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。人在 </w:t>
      </w:r>
      <w:r>
        <w:rPr>
          <w:color w:val="000000"/>
          <w:spacing w:val="0"/>
          <w:w w:val="100"/>
          <w:position w:val="0"/>
        </w:rPr>
        <w:t>山上免（貌），从人从山"据二书所释,所谓仙人，就是长生不死 且迁入山中的人。而《庄子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•遇</w:t>
      </w:r>
      <w:r>
        <w:rPr>
          <w:color w:val="000000"/>
          <w:spacing w:val="0"/>
          <w:w w:val="100"/>
          <w:position w:val="0"/>
        </w:rPr>
        <w:t>遥淞却说，藐姑射之山，有神 人居羸……不食五谷，吸风饮露「此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“神人</w:t>
      </w:r>
      <w:r>
        <w:rPr>
          <w:color w:val="000000"/>
          <w:spacing w:val="0"/>
          <w:w w:val="100"/>
          <w:position w:val="0"/>
        </w:rPr>
        <w:t>'者，实在就是后世 所说的仙人。证以《史记•封禅书》说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广公孙</w:t>
      </w:r>
      <w:r>
        <w:rPr>
          <w:color w:val="000000"/>
          <w:spacing w:val="0"/>
          <w:w w:val="100"/>
          <w:position w:val="0"/>
        </w:rPr>
        <w:t>卿曰警'仙人可见， 而上往常遽，以故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不见.</w:t>
      </w:r>
      <w:r>
        <w:rPr>
          <w:i/>
          <w:iCs/>
          <w:color w:val="000000"/>
          <w:spacing w:val="0"/>
          <w:w w:val="100"/>
          <w:position w:val="0"/>
        </w:rPr>
        <w:t>今</w:t>
      </w:r>
      <w:r>
        <w:rPr>
          <w:color w:val="000000"/>
          <w:spacing w:val="0"/>
          <w:w w:val="100"/>
          <w:position w:val="0"/>
        </w:rPr>
        <w:t>陸下可为观为聚城，覽枣脯，神人宜 可致也了前说'仙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,后变言"神人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”，那</w:t>
      </w:r>
      <w:r>
        <w:rPr>
          <w:color w:val="000000"/>
          <w:spacing w:val="0"/>
          <w:w w:val="100"/>
          <w:position w:val="0"/>
        </w:rPr>
        <w:t>么仙人也就是神人。《封 禅书》又说”乃作通天茎台,将招来仙、神人之属了仙人与神人 无别，更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是明威 </w:t>
      </w:r>
      <w:r>
        <w:rPr>
          <w:color w:val="000000"/>
          <w:spacing w:val="0"/>
          <w:w w:val="100"/>
          <w:position w:val="0"/>
        </w:rPr>
        <w:t>故晋代葛宗为诸仙人立传，总称《神仙》。</w:t>
      </w:r>
      <w:r>
        <w:rPr>
          <w:color w:val="000000"/>
          <w:spacing w:val="0"/>
          <w:w w:val="100"/>
          <w:position w:val="0"/>
          <w:sz w:val="30"/>
          <w:szCs w:val="30"/>
        </w:rPr>
        <w:t>4</w:t>
      </w:r>
      <w:r>
        <w:rPr>
          <w:color w:val="000000"/>
          <w:spacing w:val="0"/>
          <w:w w:val="100"/>
          <w:position w:val="0"/>
        </w:rPr>
        <w:t>神 仙”二字后来竟成了概括一切“神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”与</w:t>
      </w:r>
      <w:r>
        <w:rPr>
          <w:color w:val="000000"/>
          <w:spacing w:val="0"/>
          <w:w w:val="100"/>
          <w:position w:val="0"/>
        </w:rPr>
        <w:t>』仙'的通用名词。在普通 群众的眼光中，由凡登仙的仙人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圄然可</w:t>
      </w:r>
      <w:r>
        <w:rPr>
          <w:color w:val="000000"/>
          <w:spacing w:val="0"/>
          <w:w w:val="100"/>
          <w:position w:val="0"/>
        </w:rPr>
        <w:t>以叫做神仙，如目洞宾、 铁拐李、张果寇之鄭就是一般本来是抻的畠然神，如雷神、火 神、海神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力至主宰宇宙的玉皇大帝，在一般群众的心目中. 何尝不以为都是神仙?甚至连外来的神怫，如观音、审陀，四大天 王、八大金剛等，也都得以神仙之名</w:t>
      </w:r>
      <w:r>
        <w:rPr>
          <w:color w:val="000000"/>
          <w:spacing w:val="0"/>
          <w:w w:val="100"/>
          <w:position w:val="0"/>
          <w:lang w:val="zh-CN" w:eastAsia="zh-CN" w:bidi="zh-CN"/>
        </w:rPr>
        <w:t>称之.</w:t>
      </w:r>
      <w:r>
        <w:rPr>
          <w:color w:val="000000"/>
          <w:spacing w:val="0"/>
          <w:w w:val="100"/>
          <w:position w:val="0"/>
        </w:rPr>
        <w:t>如象《西游记》第一回 说/那洞中有一个神仙,称名须菩提祖师/便是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。这样</w:t>
      </w:r>
      <w:r>
        <w:rPr>
          <w:color w:val="000000"/>
          <w:spacing w:val="0"/>
          <w:w w:val="100"/>
          <w:position w:val="0"/>
        </w:rPr>
        <w:t>看来却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</w:rPr>
        <w:t>与“神.之间实在并没有一条不可逾越的鸿沟，把部分较有意义 的仙话纳入神活的范围予以考察研究，无论从学理上或从事实 上说来，都是应该被允许的。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1400" w:right="0" w:firstLine="0"/>
        <w:jc w:val="left"/>
      </w:pPr>
      <w:r>
        <w:rPr>
          <w:color w:val="000000"/>
          <w:spacing w:val="0"/>
          <w:w w:val="100"/>
          <w:position w:val="0"/>
        </w:rPr>
        <w:t>終则仙话是从什么时候开始有的？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760" w:right="0" w:firstLine="660"/>
        <w:jc w:val="both"/>
      </w:pPr>
      <w:r>
        <w:rPr>
          <w:color w:val="000000"/>
          <w:spacing w:val="0"/>
          <w:w w:val="100"/>
          <w:position w:val="0"/>
        </w:rPr>
        <w:t>第一部仙话专集，自然不能不首推四名刘向撰的《列仙椅》 （有人以为是六物人的伪托，我并不这样唐，说详后），但在这以 前数百年的战国时代，仙人徐松•王乔之名，就已见于《楚辞•远 游》了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而带折浓厚他给色彩的神话'嫦娥奔月，也倚好于这个 时拐或箱前见诸现巳佚亡的《归藏》的记载；这和抻仙家盲昌盛 的当时时代气氛是相应的，说明他话不始于刘向。然而仙话是 否战国时代的产物呢？我先前是倾向于这种假想的，现在却要 稍微修改一下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这种设</w:t>
      </w:r>
      <w:r>
        <w:rPr>
          <w:color w:val="000000"/>
          <w:spacing w:val="0"/>
          <w:w w:val="100"/>
          <w:position w:val="0"/>
        </w:rPr>
        <w:t>想,把时代更往前推一点。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760" w:right="0" w:firstLine="660"/>
        <w:jc w:val="both"/>
      </w:pPr>
      <w:r>
        <w:rPr>
          <w:color w:val="000000"/>
          <w:spacing w:val="0"/>
          <w:w w:val="100"/>
          <w:position w:val="0"/>
        </w:rPr>
        <w:t>我们都承认《山海短》是一部早期中国抻活总的结集，它记 录了从原始社会初期一直到奴隶社会中后期（成汤一周文玉） 的神苗湎以璋始社会的神话为主。原始社会神话，绝大部分是 属于这1时期的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而在《山海经》的记录中，却不止一处出现了 仙话的影子。如《海外南经》有不死民：《大荒南经》有不死国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3 </w:t>
      </w:r>
      <w:r>
        <w:rPr>
          <w:color w:val="000000"/>
          <w:spacing w:val="0"/>
          <w:w w:val="100"/>
          <w:position w:val="0"/>
        </w:rPr>
        <w:t>《海内经》有不死山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《海外西经》有轩辕国，'其不寿者八百罗气 有白民国的乘黄鲁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，“乘</w:t>
      </w:r>
      <w:r>
        <w:rPr>
          <w:color w:val="000000"/>
          <w:spacing w:val="0"/>
          <w:w w:val="100"/>
          <w:position w:val="0"/>
        </w:rPr>
        <w:t>之寿二千岁、《海内北经》有大戎国的文 马，•乘之寿千岁</w:t>
      </w:r>
      <w:r>
        <w:rPr>
          <w:color w:val="000000"/>
          <w:spacing w:val="0"/>
          <w:w w:val="100"/>
          <w:position w:val="0"/>
          <w:sz w:val="30"/>
          <w:szCs w:val="30"/>
          <w:vertAlign w:val="superscript"/>
        </w:rPr>
        <w:t>1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大荒西经》有』颛顼之子，三面一臂，三街之 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不死'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《大荒南经》巫山有'帝药，八耕,郭喫注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s </w:t>
      </w:r>
      <w:r>
        <w:rPr>
          <w:color w:val="000000"/>
          <w:spacing w:val="0"/>
          <w:w w:val="100"/>
          <w:position w:val="0"/>
          <w:lang w:val="zh-CN" w:eastAsia="zh-CN" w:bidi="zh-CN"/>
        </w:rPr>
        <w:t>"天帝</w:t>
      </w:r>
      <w:r>
        <w:rPr>
          <w:color w:val="000000"/>
          <w:spacing w:val="0"/>
          <w:w w:val="100"/>
          <w:position w:val="0"/>
        </w:rPr>
        <w:t>神仙药 在此也了同经云南山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，“有</w:t>
      </w:r>
      <w:r>
        <w:rPr>
          <w:color w:val="000000"/>
          <w:spacing w:val="0"/>
          <w:w w:val="100"/>
          <w:position w:val="0"/>
        </w:rPr>
        <w:t>赤石焉生栾，黄本，赤枝，育叶,群帝焉 取药丁郭璞注，言树花实皆为神药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。”均</w:t>
      </w:r>
      <w:r>
        <w:rPr>
          <w:color w:val="000000"/>
          <w:spacing w:val="0"/>
          <w:w w:val="100"/>
          <w:position w:val="0"/>
        </w:rPr>
        <w:t>以长寿、不死或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>"药</w:t>
      </w:r>
      <w:r>
        <w:rPr>
          <w:color w:val="000000"/>
          <w:spacing w:val="0"/>
          <w:w w:val="100"/>
          <w:position w:val="0"/>
        </w:rPr>
        <w:t>■为 言，非仙活的影子而何？ “药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”郭</w:t>
      </w:r>
      <w:r>
        <w:rPr>
          <w:color w:val="000000"/>
          <w:spacing w:val="0"/>
          <w:w w:val="100"/>
          <w:position w:val="0"/>
        </w:rPr>
        <w:t>璞释为［神药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”或</w:t>
      </w:r>
      <w:r>
        <w:rPr>
          <w:color w:val="000000"/>
          <w:spacing w:val="0"/>
          <w:w w:val="100"/>
          <w:position w:val="0"/>
        </w:rPr>
        <w:t>,神仙药，完全 是正确无误的,既是'帝铲或囑帝”有兴趣去,狄的“药，就决 非普通药物，而是不同凡响的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’神仙</w:t>
      </w:r>
      <w:r>
        <w:rPr>
          <w:color w:val="000000"/>
          <w:spacing w:val="0"/>
          <w:w w:val="100"/>
          <w:position w:val="0"/>
        </w:rPr>
        <w:t>药”或财药，更准确地说， 当称之为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“不死</w:t>
      </w:r>
      <w:r>
        <w:rPr>
          <w:color w:val="000000"/>
          <w:spacing w:val="0"/>
          <w:w w:val="100"/>
          <w:position w:val="0"/>
        </w:rPr>
        <w:t>药”。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760" w:right="0" w:firstLine="780"/>
        <w:jc w:val="both"/>
      </w:pPr>
      <w:r>
        <w:rPr>
          <w:color w:val="000000"/>
          <w:spacing w:val="0"/>
          <w:w w:val="100"/>
          <w:position w:val="0"/>
        </w:rPr>
        <w:t>“不死药”这种药物，《由海经》里也有记叙，而且还连带记叙 了一个神话故事的片断一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1100" w:right="0" w:firstLine="620"/>
        <w:jc w:val="both"/>
      </w:pPr>
      <w:r>
        <w:rPr>
          <w:color w:val="000000"/>
          <w:spacing w:val="0"/>
          <w:w w:val="100"/>
          <w:position w:val="0"/>
        </w:rPr>
        <w:t>（毘仑）开明北有……不死树。……开明东有巫彭、巫 抵、巫阳、巫履、巫凡、巫相.夹奕竄之尸，皆採不死之药以距 之（郭璞注：为晅胃死气，求更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生）。</w:t>
      </w:r>
      <w:r>
        <w:rPr>
          <w:color w:val="000000"/>
          <w:spacing w:val="0"/>
          <w:w w:val="100"/>
          <w:position w:val="0"/>
        </w:rPr>
        <w:t>赛痛者，蛇身人面，贰负 臣所杀也。（脇内可经》）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460" w:right="0" w:firstLine="60"/>
        <w:jc w:val="both"/>
      </w:pPr>
      <w:r>
        <w:rPr>
          <w:color w:val="000000"/>
          <w:spacing w:val="0"/>
          <w:w w:val="100"/>
          <w:position w:val="0"/>
        </w:rPr>
        <w:t>寞竄为贰负和他的臣子危同谋杀害的神话故事，此经篇首亦已 简略记之,性质和鼓与钦鹃同谋杀害葆江的故事相类，是1个神 国内订、遭到天帝严厉惩罚的故事。而从上面所记的神话片断 看，天帝不仅严厉惩罚了整祸者,还竭力救治无辜的被害者。诸 巫操不死药以活窮麻，当亦奉天帝之命，而非自擅。郭瑛《图赞》 云、窦眾无罪，见害贰负;帝命群巫，操药夹守；遂沦弱渊,化为， 龙首疽是能得其情状者。这里不但出现了不死药,而且出现了不 死树；推情度理,不死药当即采自不死树上的花实炼制明成的， 然而邮注意的，是正式见诸神话专集《山海釜》所记叙的这种 不死药的功用，却非吃了使人长生不死，而是吃了 （或涂擦了，多 半是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后者〉</w:t>
      </w:r>
      <w:r>
        <w:rPr>
          <w:color w:val="000000"/>
          <w:spacing w:val="0"/>
          <w:w w:val="100"/>
          <w:position w:val="0"/>
        </w:rPr>
        <w:t>使人起死回生的。这大约是不死药的最初涵义。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460" w:right="0" w:firstLine="680"/>
        <w:jc w:val="both"/>
      </w:pPr>
      <w:r>
        <w:rPr>
          <w:color w:val="000000"/>
          <w:spacing w:val="0"/>
          <w:w w:val="100"/>
          <w:position w:val="0"/>
        </w:rPr>
        <w:t>类乎此者，还有上章第二节讲封紙括地图》所记的穿胸国 神话广禹哀之，瘗（疗）以不死草，皆生，是为穿胸国。”其功能也 是起死回生。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460" w:right="0" w:firstLine="680"/>
        <w:jc w:val="both"/>
        <w:sectPr>
          <w:footerReference w:type="default" r:id="rId164"/>
          <w:footerReference w:type="even" r:id="rId165"/>
          <w:footnotePr>
            <w:pos w:val="pageBottom"/>
            <w:numFmt w:val="decimal"/>
            <w:numRestart w:val="continuous"/>
          </w:footnotePr>
          <w:pgSz w:w="11880" w:h="17835"/>
          <w:pgMar w:top="180" w:right="1263" w:bottom="1735" w:left="791" w:header="0" w:footer="3" w:gutter="0"/>
          <w:pgNumType w:start="12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见于题名刘向编撰的《列仙後》（其材料亦当取自先秦或汉 初）者,其中记叙的上古仙人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JS</w:t>
      </w:r>
      <w:r>
        <w:rPr>
          <w:color w:val="000000"/>
          <w:spacing w:val="0"/>
          <w:w w:val="100"/>
          <w:position w:val="0"/>
        </w:rPr>
        <w:t>神农时的券松于、黄帝时的宁封 于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♦</w:t>
      </w:r>
      <w:r>
        <w:rPr>
          <w:color w:val="000000"/>
          <w:spacing w:val="0"/>
          <w:w w:val="100"/>
          <w:position w:val="0"/>
        </w:rPr>
        <w:t>，他们釆用的登仙手段，却大鄢是“作火气.自烧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”，未</w:t>
      </w:r>
      <w:r>
        <w:rPr>
          <w:color w:val="000000"/>
          <w:spacing w:val="0"/>
          <w:w w:val="100"/>
          <w:position w:val="0"/>
        </w:rPr>
        <w:t>闻有服 不死药而登仙者。故不死药最初的涵义科功能，应只是如《山海 经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 xml:space="preserve">海内西批》所写,只是起死回生，联系穿胸国神话看，这种药 有点象是特效的刀伤药，正是人们幻想中高级天神所宜掌握嫁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460" w:right="0" w:firstLine="0"/>
        <w:jc w:val="both"/>
      </w:pPr>
      <w:r>
        <w:rPr>
          <w:color w:val="000000"/>
          <w:spacing w:val="0"/>
          <w:w w:val="100"/>
          <w:position w:val="0"/>
        </w:rPr>
        <w:t>用的。至于《山海经》所记的不死民、不死国、“顓顼之子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 xml:space="preserve">不 死”等，那是天生的不死，禀性笄常，却非服了什么药物§人们只 能在幻想中企而羡之，却无法通过实践向他们学习。也许这倒 正不失为古神活的特色,虽然其中仿佛有些仙话影子，然而并非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仙话.</w:t>
      </w:r>
      <w:r>
        <w:rPr>
          <w:color w:val="000000"/>
          <w:spacing w:val="0"/>
          <w:w w:val="100"/>
          <w:position w:val="0"/>
        </w:rPr>
        <w:t>我先繭以为这是仙话口侵入”神话造成的现象，现在觉得 毋宁说是古神话中本来有一部分究其性质是接近仙话的，这样 才更符合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实际。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720" w:right="0" w:firstLine="740"/>
        <w:jc w:val="both"/>
      </w:pPr>
      <w:r>
        <w:rPr>
          <w:color w:val="000000"/>
          <w:spacing w:val="0"/>
          <w:w w:val="100"/>
          <w:position w:val="0"/>
        </w:rPr>
        <w:t>照一般的规例，某种神话传说产生的时期，总是和某种神话 传说所展示的历史内容相距不通的，如上所说的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“帝</w:t>
      </w:r>
      <w:r>
        <w:rPr>
          <w:color w:val="000000"/>
          <w:spacing w:val="0"/>
          <w:w w:val="100"/>
          <w:position w:val="0"/>
        </w:rPr>
        <w:t>令群巫、操 药夹守（絶竄尸神话•禹以不死草疗防风臣神话，应该仍旧是原 始社会末期到奴隶社会初期产生的，但巳经有了仙话的苗头了。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720" w:right="0" w:firstLine="740"/>
        <w:jc w:val="both"/>
      </w:pPr>
      <w:r>
        <w:rPr>
          <w:color w:val="000000"/>
          <w:spacing w:val="0"/>
          <w:w w:val="100"/>
          <w:position w:val="0"/>
        </w:rPr>
        <w:t>刘向《列仙砖》所集的可以列入神话考察范围的某些仙话， 如赤松子、宁封子等仙话,照上面所说的规例，那就应该仍旧是 原始社会或原始牡会末期的产物，决不会在原始社会的代爰人 物神农、黄帝之后两三千年，忽然有人把赤松子、宁封子等仙人 的行迹附会在神农、黄帝身上的。地方凤物的神话附会，一山~ 水一木一石，见景生慵，附会到某些神话人物或历史人物身上 去，倒是常见'一个神话传说人物附会到另外一个神'话传说人物 身上去，恐俗罕有'所以要论定赤松子、宁封子仙话产生的时 代,恐怕还是只得琳说中的抻农、黄帝那个时代去寻求。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720" w:right="0" w:firstLine="740"/>
        <w:jc w:val="both"/>
      </w:pPr>
      <w:r>
        <w:rPr>
          <w:color w:val="000000"/>
          <w:spacing w:val="0"/>
          <w:w w:val="100"/>
          <w:position w:val="0"/>
        </w:rPr>
        <w:t>人类珍爱生命釣观念、不死的观念，可能在原魏社会时期就 已经有了，上述神话、仙话所表现的，就是一个证明。在少数民 族神话中，也可举出类献的例证，如象纳西族神话有繰人抛期 寻不死药》，说灵潛不死药可以起死回生］固幌神榜眷由》, 说榜香由瞥盗食天上立楼仙果，可活千年万载面不死等等。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320" w:firstLine="0"/>
        <w:jc w:val="left"/>
        <w:sectPr>
          <w:footerReference w:type="default" r:id="rId166"/>
          <w:footerReference w:type="even" r:id="rId167"/>
          <w:footnotePr>
            <w:pos w:val="pageBottom"/>
            <w:numFmt w:val="decimal"/>
            <w:numRestart w:val="continuous"/>
          </w:footnotePr>
          <w:pgSz w:w="11880" w:h="17835"/>
          <w:pgMar w:top="180" w:right="1263" w:bottom="1735" w:left="791" w:header="0" w:footer="3" w:gutter="0"/>
          <w:pgNumType w:start="14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但是古仙话如赤松子，宁封子仙话中表现肉不別是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“入火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320" w:firstLine="0"/>
        <w:jc w:val="left"/>
      </w:pPr>
      <w:r>
        <w:rPr>
          <w:color w:val="000000"/>
          <w:spacing w:val="0"/>
          <w:w w:val="100"/>
          <w:position w:val="0"/>
        </w:rPr>
        <w:t>自烧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”，毁</w:t>
      </w:r>
      <w:r>
        <w:rPr>
          <w:color w:val="000000"/>
          <w:spacing w:val="0"/>
          <w:w w:val="100"/>
          <w:position w:val="0"/>
        </w:rPr>
        <w:t>去现存的肉体，求得灵魂的永生,而不是肉体常在甚至 轻身飞举的真正的不死。古神话中的不死国、不死民的不死，也 是禀性殊鼻,并非出于服药修炼；不死药的功能只是起死回生， 未闻服之可以长生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不死.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680" w:right="0" w:firstLine="640"/>
        <w:jc w:val="both"/>
        <w:sectPr>
          <w:footerReference w:type="default" r:id="rId168"/>
          <w:footerReference w:type="even" r:id="rId169"/>
          <w:footnotePr>
            <w:pos w:val="pageBottom"/>
            <w:numFmt w:val="decimal"/>
            <w:numRestart w:val="continuous"/>
          </w:footnotePr>
          <w:pgSz w:w="11880" w:h="17835"/>
          <w:pgMar w:top="180" w:right="1263" w:bottom="1735" w:left="791" w:header="0" w:footer="3" w:gutter="0"/>
          <w:pgNumType w:start="12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不死药服了可以长生不死乃至升天成神的，大约只有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嫦娥 奔月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”神</w:t>
      </w:r>
      <w:r>
        <w:rPr>
          <w:color w:val="000000"/>
          <w:spacing w:val="0"/>
          <w:w w:val="100"/>
          <w:position w:val="0"/>
        </w:rPr>
        <w:t>话亠例，可以作为说明。嫦娥奔月神话，虽然早见于已 经供亡了的《归戲》，但是正式记录，还是始见于《淮南子•覧冥 篇》。《览冥篇》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“奔月”句下</w:t>
      </w:r>
      <w:r>
        <w:rPr>
          <w:color w:val="000000"/>
          <w:spacing w:val="0"/>
          <w:w w:val="100"/>
          <w:position w:val="0"/>
        </w:rPr>
        <w:t>，高涛注云: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“奔</w:t>
      </w:r>
      <w:r>
        <w:rPr>
          <w:color w:val="000000"/>
          <w:spacing w:val="0"/>
          <w:w w:val="100"/>
          <w:position w:val="0"/>
        </w:rPr>
        <w:t>月或作盆肉，药全肉， 以为死畜之，肉可复生也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。”这</w:t>
      </w:r>
      <w:r>
        <w:rPr>
          <w:color w:val="000000"/>
          <w:spacing w:val="0"/>
          <w:w w:val="100"/>
          <w:position w:val="0"/>
        </w:rPr>
        <w:t>几句话，人多未予注意，或是因其 不好理解，忽略过去，然而是值得注意的。高诱说'奔月或作岔 肉</w:t>
      </w:r>
      <w:r>
        <w:rPr>
          <w:i/>
          <w:iCs/>
          <w:color w:val="000000"/>
          <w:spacing w:val="0"/>
          <w:w w:val="100"/>
          <w:position w:val="0"/>
        </w:rPr>
        <w:t>%唸</w:t>
      </w:r>
      <w:r>
        <w:rPr>
          <w:color w:val="000000"/>
          <w:spacing w:val="0"/>
          <w:w w:val="100"/>
          <w:position w:val="0"/>
        </w:rPr>
        <w:t>肉'盖是《淮南子》别本的异文;奔岔月肉形俱梱似.有 以致异。全，步阕说,有聚义，根义，照高诱的解释，药有聚肉之 功，为疗死而耆此葯，则死者散亡之肉，可以厦生'，嫦娥所窃不死 药的功用，还是起死囲生。或者当时竟有这样一种不同的说法。 不过联系《淮南子》下文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♦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（</w:t>
      </w:r>
      <w:r>
        <w:rPr>
          <w:color w:val="000000"/>
          <w:spacing w:val="0"/>
          <w:w w:val="100"/>
          <w:position w:val="0"/>
        </w:rPr>
        <w:t>羿）怅然有丧，无以续之”的话看，还是 以作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“奔月■为</w:t>
      </w:r>
      <w:r>
        <w:rPr>
          <w:color w:val="000000"/>
          <w:spacing w:val="0"/>
          <w:w w:val="100"/>
          <w:position w:val="0"/>
        </w:rPr>
        <w:t>宜，否则羿不会因为嫦娥窃了不死药带感到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'“怅 </w:t>
      </w:r>
      <w:r>
        <w:rPr>
          <w:color w:val="000000"/>
          <w:spacing w:val="0"/>
          <w:w w:val="100"/>
          <w:position w:val="0"/>
        </w:rPr>
        <w:t>然”的。不死药使人飞升成仙成神.这和古神话、古抽亲部不大相 干，这是后来仙话描写的主干，淮南王和唐公房服药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■鸡犬</w:t>
      </w:r>
      <w:r>
        <w:rPr>
          <w:color w:val="000000"/>
          <w:spacing w:val="0"/>
          <w:w w:val="100"/>
          <w:position w:val="0"/>
        </w:rPr>
        <w:t>升天” （《神仙传》、《水茨注》），王老者服药挨至连打麦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&amp;W </w:t>
      </w:r>
      <w:r>
        <w:rPr>
          <w:color w:val="000000"/>
          <w:spacing w:val="0"/>
          <w:w w:val="100"/>
          <w:position w:val="0"/>
        </w:rPr>
        <w:t>到了天上 〈《续仙传》），就是鎌好的例子。因而嫦娥奔月神话中的嫦娥服 药奔月，与其視为古神话的固有恩想，毋宁视为仙话（春成战国 时代的仙话）与神活交流、仙话侵入神话的范围似其适宜。《西 次三经》所记黄帝在寇山种玉和服食玉膏事，神话中近高无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的 天帝的形象，就陵浸染上了仙话的色彩，使他看来象个道者羽流 的模样了.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after="400" w:line="240" w:lineRule="auto"/>
        <w:ind w:left="0" w:right="0" w:firstLine="0"/>
        <w:jc w:val="center"/>
      </w:pPr>
      <w:bookmarkStart w:id="204" w:name="bookmark204"/>
      <w:bookmarkStart w:id="205" w:name="bookmark205"/>
      <w:bookmarkStart w:id="206" w:name="bookmark206"/>
      <w:bookmarkStart w:id="207" w:name="bookmark207"/>
      <w:r>
        <w:rPr>
          <w:color w:val="000000"/>
          <w:spacing w:val="0"/>
          <w:w w:val="100"/>
          <w:position w:val="0"/>
        </w:rPr>
        <w:t>二</w:t>
      </w:r>
      <w:bookmarkEnd w:id="206"/>
      <w:r>
        <w:rPr>
          <w:color w:val="000000"/>
          <w:spacing w:val="0"/>
          <w:w w:val="100"/>
          <w:position w:val="0"/>
        </w:rPr>
        <w:t>、《列仙传》与《神仙传》</w:t>
      </w:r>
      <w:bookmarkEnd w:id="204"/>
      <w:bookmarkEnd w:id="205"/>
      <w:bookmarkEnd w:id="207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760" w:right="0" w:firstLine="660"/>
        <w:jc w:val="both"/>
      </w:pPr>
      <w:r>
        <w:rPr>
          <w:color w:val="000000"/>
          <w:spacing w:val="0"/>
          <w:w w:val="100"/>
          <w:position w:val="0"/>
        </w:rPr>
        <w:t>汉晋时代，有两部最重要的仙话的結集，一部是题为刘向摄 的《列仙传》，另一部是著《抱朴子》的葛洪撰的《神仙传》，其中都 有不少材料，可以作为神话研究考察的对象。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00" w:line="546" w:lineRule="exact"/>
        <w:ind w:left="760" w:right="0" w:firstLine="660"/>
        <w:jc w:val="both"/>
      </w:pPr>
      <w:r>
        <w:rPr>
          <w:color w:val="000000"/>
          <w:spacing w:val="0"/>
          <w:w w:val="100"/>
          <w:position w:val="0"/>
        </w:rPr>
        <w:t>题作刘向撰的《列仙传》,《书录解题》谓不类西汉文字，必非 向撰。《四库提要》谓或是魏晋间方士所为，托名于向軌但东汉 王逸注《楚辞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天问〉"已引《列仙传》（今本无）文云，"有巨灵尤 鳌，背负蓬莱之山，而拌舞戏沧海之中。”王逸去刘向不过百多 年，故说此书是刘向所撰亦大有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可能。</w:t>
      </w:r>
      <w:r>
        <w:rPr>
          <w:color w:val="000000"/>
          <w:spacing w:val="0"/>
          <w:w w:val="100"/>
          <w:position w:val="0"/>
        </w:rPr>
        <w:t xml:space="preserve">不过今本经过后人整理 重编，与原本篇目文字多有出入是可肯定的,如王逸注《天问》言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“崔</w:t>
      </w:r>
      <w:r>
        <w:rPr>
          <w:color w:val="000000"/>
          <w:spacing w:val="0"/>
          <w:w w:val="100"/>
          <w:position w:val="0"/>
        </w:rPr>
        <w:t>文子学仙于王子侨、子侨化为白覽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……”，洪</w:t>
      </w:r>
      <w:r>
        <w:rPr>
          <w:color w:val="000000"/>
          <w:spacing w:val="0"/>
          <w:w w:val="100"/>
          <w:position w:val="0"/>
        </w:rPr>
        <w:t>兴祖补注云「崔 文子事见《列仙传》但今本《列仙传》只有崔文子卖药事，而无 学仙、化霓等事，即其例证。前而所说王逸注弓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《列仙传》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“巨鳌</w:t>
      </w:r>
      <w:r>
        <w:rPr>
          <w:color w:val="000000"/>
          <w:spacing w:val="0"/>
          <w:w w:val="100"/>
          <w:position w:val="0"/>
        </w:rPr>
        <w:t>负 山力神话,亦不见于今本，亦其例证。此书即使不是刘向所作，亦 当是王逸之前的东汉人所作，要为近古。其中所记赤松、宁封、 王乔、师门等事，也有关神话传说，可以列入神话考察研究的范 围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1360" w:right="0" w:firstLine="30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赤松子者，神农时雨师，服水玉以教神农，能入火自烧。 至昆仑山上，常止西王母石室中，随风雨上下。炎帘少女追 之,亦得仙俱去。至高辛时复为雨师，今之雨师本是焉。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360" w:line="532" w:lineRule="exact"/>
        <w:ind w:left="1360" w:right="0" w:firstLine="720"/>
        <w:jc w:val="both"/>
      </w:pPr>
      <w:r>
        <w:rPr>
          <w:color w:val="000000"/>
          <w:spacing w:val="0"/>
          <w:w w:val="100"/>
          <w:position w:val="0"/>
        </w:rPr>
        <w:t>宁封孑者，黄帝时人也,世传为黄帝陶正。有（异）人过 之，为矣掌火，絶出五色烟。久则以教封子■封孑积火自烧， 而随烟气上下，视其灰烬，猊有其骨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时人共葬宁北山中，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after="380" w:line="240" w:lineRule="auto"/>
        <w:ind w:left="0" w:right="740" w:firstLine="0"/>
        <w:jc w:val="right"/>
        <w:sectPr>
          <w:footerReference w:type="default" r:id="rId170"/>
          <w:footerReference w:type="even" r:id="rId171"/>
          <w:footnotePr>
            <w:pos w:val="pageBottom"/>
            <w:numFmt w:val="decimal"/>
            <w:numRestart w:val="continuous"/>
          </w:footnotePr>
          <w:pgSz w:w="11880" w:h="17835"/>
          <w:pgMar w:top="2490" w:right="1215" w:bottom="1060" w:left="840" w:header="2062" w:footer="632" w:gutter="0"/>
          <w:pgNumType w:start="142"/>
          <w:cols w:space="720"/>
          <w:noEndnote/>
          <w:rtlGutter w:val="0"/>
          <w:docGrid w:linePitch="360"/>
        </w:sectPr>
      </w:pPr>
      <w:bookmarkStart w:id="208" w:name="bookmark208"/>
      <w:bookmarkStart w:id="209" w:name="bookmark209"/>
      <w:bookmarkStart w:id="210" w:name="bookmark210"/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枷</w:t>
      </w:r>
      <w:bookmarkEnd w:id="208"/>
      <w:bookmarkEnd w:id="209"/>
      <w:bookmarkEnd w:id="210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5" w:lineRule="exact"/>
        <w:ind w:left="1480" w:right="0" w:firstLine="0"/>
        <w:jc w:val="left"/>
      </w:pPr>
      <w:r>
        <w:rPr>
          <w:color w:val="000000"/>
          <w:spacing w:val="0"/>
          <w:w w:val="100"/>
          <w:position w:val="0"/>
        </w:rPr>
        <w:t>故谓之宁封子焉。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820" w:right="0" w:firstLine="40"/>
        <w:jc w:val="both"/>
      </w:pPr>
      <w:r>
        <w:rPr>
          <w:color w:val="000000"/>
          <w:spacing w:val="0"/>
          <w:w w:val="100"/>
          <w:position w:val="0"/>
        </w:rPr>
        <w:t xml:space="preserve">以上两条，讲的都是仙人火化登仙的故事，故能'入火自烧”，或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“税</w:t>
      </w:r>
      <w:r>
        <w:rPr>
          <w:color w:val="000000"/>
          <w:spacing w:val="0"/>
          <w:w w:val="100"/>
          <w:position w:val="0"/>
        </w:rPr>
        <w:t>&amp;自烧”。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闻一多</w:t>
      </w:r>
      <w:r>
        <w:rPr>
          <w:color w:val="000000"/>
          <w:spacing w:val="0"/>
          <w:w w:val="100"/>
          <w:position w:val="0"/>
        </w:rPr>
        <w:t>《神仙考》①认为这种火化登仙的思想，</w:t>
      </w:r>
      <w:r>
        <w:rPr>
          <w:i/>
          <w:iCs/>
          <w:color w:val="000000"/>
          <w:spacing w:val="0"/>
          <w:w w:val="100"/>
          <w:position w:val="0"/>
        </w:rPr>
        <w:t xml:space="preserve">是 </w:t>
      </w:r>
      <w:r>
        <w:rPr>
          <w:color w:val="000000"/>
          <w:spacing w:val="0"/>
          <w:w w:val="100"/>
          <w:position w:val="0"/>
        </w:rPr>
        <w:t>由于古代西方羌族人民火葬的风俗习惯而来，其说有理，可从。 宁封子登仙的憤景，火葬的迹象更是明显。如今四川省灌县青 城山所传的宁封子神话，说宁封子是为了架火烧陶，升窑顶添柴 火,不意窑强柴突然塌下，宁封便葬身火窟，壮烈为民柄也人见 窑顶有宇封形象,随着烟气冉冉上升，人便说宁封火化登仙了。 火葬的内容实质和古仙话表现的并不两样，经过民间的改造制 作,原本意义不大的仙话，便显得格调髙昂，不同寻常了。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5" w:lineRule="exact"/>
        <w:ind w:left="820" w:right="0" w:firstLine="680"/>
        <w:jc w:val="both"/>
      </w:pPr>
      <w:r>
        <w:rPr>
          <w:color w:val="000000"/>
          <w:spacing w:val="0"/>
          <w:w w:val="100"/>
          <w:position w:val="0"/>
        </w:rPr>
        <w:t>另一条关于师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火化登仙的仙话，则和孔甲驯龙的神话结 合起来，成为一个比较曲折的仙人复仇的故事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25" w:lineRule="exact"/>
        <w:ind w:left="1440" w:right="320" w:firstLine="0"/>
        <w:jc w:val="right"/>
      </w:pPr>
      <w:r>
        <w:rPr>
          <w:color w:val="000000"/>
          <w:spacing w:val="0"/>
          <w:w w:val="100"/>
          <w:position w:val="0"/>
        </w:rPr>
        <w:t>師门者，啸父弟子也，亦能使火，食桃李葩，为夏孔甲龙 舞。孔甲不能顺其意，杀而埋之外野。一旦，风雨迎之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，讫.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25" w:lineRule="exact"/>
        <w:ind w:left="106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则山木俱焚。孔甲祀而祷之，还而道死。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-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780" w:line="549" w:lineRule="exact"/>
        <w:ind w:left="820" w:right="0" w:firstLine="680"/>
        <w:jc w:val="both"/>
      </w:pPr>
      <w:r>
        <w:rPr>
          <w:color w:val="000000"/>
          <w:spacing w:val="0"/>
          <w:w w:val="100"/>
          <w:position w:val="0"/>
        </w:rPr>
        <w:t>孔甲驯龙的故事,始见于《左传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昭公二十七年》，大意说, 夏正孔甲敬事上帝，上帝赐给他以乘龙，黄河，天汉各有二头，有 離有雄。孔甲不能饲养它们，因为没有得到豢龙氏那样的人。后 来陶唐氏的后代有刘累的，在徐龙氏那里学得了驹龙的方法，便 来服事孔甲，能够料理龙的饮食，孔甲很嘉奖他。哪知一条遞龙 生病死了，刘果便把堆龙的肉剁做肉酱奉献给厘王吃：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夏</w:t>
      </w:r>
      <w:r>
        <w:rPr>
          <w:color w:val="000000"/>
          <w:spacing w:val="0"/>
          <w:w w:val="100"/>
          <w:position w:val="0"/>
        </w:rPr>
        <w:t>王密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320" w:right="0" w:firstLine="0"/>
        <w:jc w:val="left"/>
      </w:pPr>
      <w:r>
        <w:rPr>
          <w:color w:val="000000"/>
          <w:spacing w:val="0"/>
          <w:w w:val="100"/>
          <w:position w:val="0"/>
          <w:sz w:val="24"/>
          <w:szCs w:val="24"/>
        </w:rPr>
        <w:t>①见《闻~多全集•神话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 xml:space="preserve">与淅. </w:t>
      </w:r>
      <w:r>
        <w:rPr>
          <w:color w:val="000000"/>
          <w:spacing w:val="0"/>
          <w:w w:val="100"/>
          <w:position w:val="0"/>
        </w:rPr>
        <w:t>了龙肉.不知道这便是病死的維龙，又向刘累索取雌龙。刘累没 法交爰,只好逃到鲁县去。至于上面所引的师门朋龙故事，格局 有点象是第四章所说的杜伯报冤故事，然而隐叢在这个故事外 贫里的，仍是仙人火化登佃。师门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“亦</w:t>
      </w:r>
      <w:r>
        <w:rPr>
          <w:color w:val="000000"/>
          <w:spacing w:val="0"/>
          <w:w w:val="100"/>
          <w:position w:val="0"/>
        </w:rPr>
        <w:t>能使火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”，这</w:t>
      </w:r>
      <w:r>
        <w:rPr>
          <w:color w:val="000000"/>
          <w:spacing w:val="0"/>
          <w:w w:val="100"/>
          <w:position w:val="0"/>
        </w:rPr>
        <w:t>就是他登仙的 手段/一旦，风雨迎之，讫，则山木俱焚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”，这</w:t>
      </w:r>
      <w:r>
        <w:rPr>
          <w:color w:val="000000"/>
          <w:spacing w:val="0"/>
          <w:w w:val="100"/>
          <w:position w:val="0"/>
        </w:rPr>
        <w:t>就是他登仙的实质。 不过在此以前他曾被杀■在此以后他又向暴君报了被杀之仇。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640" w:right="0" w:firstLine="700"/>
        <w:jc w:val="both"/>
      </w:pPr>
      <w:r>
        <w:rPr>
          <w:color w:val="000000"/>
          <w:spacing w:val="0"/>
          <w:w w:val="100"/>
          <w:position w:val="0"/>
        </w:rPr>
        <w:t>王逸注《楚辞</w:t>
      </w:r>
      <w:r>
        <w:rPr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</w:rPr>
        <w:t>夭问》引的一段《列仙传》故事,不见于今本， 现在把它繊集起来•略示于下一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0" w:lineRule="exact"/>
        <w:ind w:left="1300" w:right="0" w:firstLine="700"/>
        <w:jc w:val="both"/>
      </w:pPr>
      <w:r>
        <w:rPr>
          <w:color w:val="000000"/>
          <w:spacing w:val="0"/>
          <w:w w:val="100"/>
          <w:position w:val="0"/>
        </w:rPr>
        <w:t>崔文子学仙于王于侪（乔），子侨化为白霓，持药与文 于，文子悼棱，引戈击之，因堕其药。俯而视之，王于侪之尸 （履）也。量之室中，展以蔽笹。须臾则化为大鸟而鸣:幫飞 而去。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640" w:right="0" w:firstLine="40"/>
        <w:jc w:val="both"/>
      </w:pPr>
      <w:r>
        <w:rPr>
          <w:color w:val="000000"/>
          <w:spacing w:val="0"/>
          <w:w w:val="100"/>
          <w:position w:val="0"/>
        </w:rPr>
        <w:t>这个故事所表现的看来非常奇诡,而其中心内容■则不外乎是助 药登仙。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“于</w:t>
      </w:r>
      <w:r>
        <w:rPr>
          <w:color w:val="000000"/>
          <w:spacing w:val="0"/>
          <w:w w:val="100"/>
          <w:position w:val="0"/>
        </w:rPr>
        <w:t>乔化为白霓，持药与文子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”，所</w:t>
      </w:r>
      <w:r>
        <w:rPr>
          <w:color w:val="000000"/>
          <w:spacing w:val="0"/>
          <w:w w:val="100"/>
          <w:position w:val="0"/>
        </w:rPr>
        <w:t>持者即不死药,.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要读. </w:t>
      </w:r>
      <w:r>
        <w:rPr>
          <w:color w:val="000000"/>
          <w:spacing w:val="0"/>
          <w:w w:val="100"/>
          <w:position w:val="0"/>
        </w:rPr>
        <w:t>崔文于是否有为仙的根街，是否能够见怪不怪。崔文子的他提 差一点，把到口的不死药打掉了。所以药一変为履，再变为木 鸟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，“翻</w:t>
      </w:r>
      <w:r>
        <w:rPr>
          <w:color w:val="000000"/>
          <w:spacing w:val="0"/>
          <w:w w:val="100"/>
          <w:position w:val="0"/>
        </w:rPr>
        <w:t>飞而去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”，仙</w:t>
      </w:r>
      <w:r>
        <w:rPr>
          <w:color w:val="000000"/>
          <w:spacing w:val="0"/>
          <w:w w:val="100"/>
          <w:position w:val="0"/>
        </w:rPr>
        <w:t>梦成空。这倒充分具有神话的寓言意味。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00" w:line="548" w:lineRule="exact"/>
        <w:ind w:left="640" w:right="0" w:firstLine="700"/>
        <w:jc w:val="both"/>
      </w:pPr>
      <w:r>
        <w:rPr>
          <w:color w:val="000000"/>
          <w:spacing w:val="0"/>
          <w:w w:val="100"/>
          <w:position w:val="0"/>
        </w:rPr>
        <w:t>《列仙传》以其记叙的大都是古仙话，不同流俗，和神话的某 些格调、性质能够互相沟通，如江妃二女，马师皇医病龙、琴高乘 赤鲤、萧史、弄玉吹策引凤、祝鸡翁养清升仙等，多可当作优美的 神话故事看待。例如萧史、弄玉吹箫引风一段仙话 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10" w:lineRule="exact"/>
        <w:ind w:left="1260" w:right="440" w:firstLine="0"/>
        <w:jc w:val="left"/>
        <w:sectPr>
          <w:footerReference w:type="default" r:id="rId172"/>
          <w:footerReference w:type="even" r:id="rId173"/>
          <w:footerReference w:type="first" r:id="rId174"/>
          <w:footnotePr>
            <w:pos w:val="pageBottom"/>
            <w:numFmt w:val="decimal"/>
            <w:numRestart w:val="continuous"/>
          </w:footnotePr>
          <w:pgSz w:w="11880" w:h="17835"/>
          <w:pgMar w:top="1626" w:right="1225" w:bottom="1759" w:left="830" w:header="0" w:footer="3" w:gutter="0"/>
          <w:pgNumType w:start="13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萧史者，秦暮公时人也，喜吹箫，能致白铐孔雀于庭。移 公布女名弄玉，好之，公遂以女妾爲。日教弄玉作凤鸣。居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10" w:lineRule="exact"/>
        <w:ind w:left="1260" w:right="440" w:firstLine="0"/>
        <w:jc w:val="left"/>
      </w:pPr>
      <w:r>
        <w:rPr>
          <w:color w:val="000000"/>
          <w:spacing w:val="0"/>
          <w:w w:val="100"/>
          <w:position w:val="0"/>
        </w:rPr>
        <w:t>数年，皈似凤声，凤凰来止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其屋。</w:t>
      </w:r>
      <w:r>
        <w:rPr>
          <w:color w:val="000000"/>
          <w:spacing w:val="0"/>
          <w:w w:val="100"/>
          <w:position w:val="0"/>
        </w:rPr>
        <w:t>公为作凤台，夫妇正其上 不下。数年，一旦，皆随凤凰飞去。故秦人为作凤女祠于雍 宫中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，时</w:t>
      </w:r>
      <w:r>
        <w:rPr>
          <w:color w:val="000000"/>
          <w:spacing w:val="0"/>
          <w:w w:val="100"/>
          <w:position w:val="0"/>
        </w:rPr>
        <w:t>有第声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而已。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820" w:right="0" w:firstLine="80"/>
        <w:jc w:val="both"/>
      </w:pPr>
      <w:r>
        <w:rPr>
          <w:color w:val="000000"/>
          <w:spacing w:val="0"/>
          <w:w w:val="100"/>
          <w:position w:val="0"/>
        </w:rPr>
        <w:t>萧史夫妇吹箫数年,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“一旦</w:t>
      </w:r>
      <w:r>
        <w:rPr>
          <w:color w:val="000000"/>
          <w:spacing w:val="0"/>
          <w:w w:val="100"/>
          <w:position w:val="0"/>
        </w:rPr>
        <w:t>，皆随凤凰飞去”，幻设的情景何等美 妙！象这样的仙话，为何不可以当作神话看待？《太平广记》卷 四引《仙传拾遗》记比事最后说「一旦，弄玉果凤，箫史乘龙，升 天而去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。”虽</w:t>
      </w:r>
      <w:r>
        <w:rPr>
          <w:color w:val="000000"/>
          <w:spacing w:val="0"/>
          <w:w w:val="100"/>
          <w:position w:val="0"/>
        </w:rPr>
        <w:t>加增饰，反不如原来的佳趣天成。而原来的隹趣，乃 是和神话的原始性联系着的。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“一旦</w:t>
      </w:r>
      <w:r>
        <w:rPr>
          <w:color w:val="000000"/>
          <w:spacing w:val="0"/>
          <w:w w:val="100"/>
          <w:position w:val="0"/>
        </w:rPr>
        <w:t>，皆随凤凰飞去气是说萧史 和弄玉都象凤凰样地生了羽翼，随着它们升天而去。古仙话中 仙人生羽翼的设想，就是古仙活的原始性,它和神话的原始性是 相通的，因而仙话得以进入神话的领域。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820" w:right="0" w:firstLine="660"/>
        <w:jc w:val="both"/>
      </w:pPr>
      <w:r>
        <w:rPr>
          <w:color w:val="000000"/>
          <w:spacing w:val="0"/>
          <w:w w:val="100"/>
          <w:position w:val="0"/>
        </w:rPr>
        <w:t>东汉末年，张陵（张道陵〉倡导五斗米道.，奉老子为薮主，以 《老子五千文》（即《道徳经》）为主要经典，于是道教逐渐形成，张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37" w:lineRule="exact"/>
        <w:ind w:left="820" w:right="0" w:firstLine="8640"/>
        <w:jc w:val="both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>陵便成子道敎的开山</w:t>
      </w:r>
      <w:r>
        <w:rPr>
          <w:color w:val="000000"/>
          <w:spacing w:val="0"/>
          <w:w w:val="100"/>
          <w:position w:val="0"/>
          <w:lang w:val="zh-CN" w:eastAsia="zh-CN" w:bidi="zh-CN"/>
        </w:rPr>
        <w:t>祖师.</w:t>
      </w:r>
      <w:r>
        <w:rPr>
          <w:color w:val="000000"/>
          <w:spacing w:val="0"/>
          <w:w w:val="100"/>
          <w:position w:val="0"/>
        </w:rPr>
        <w:t>仙话自然不始于道教的创立「但是 道敬成立以后，却又大大地推动了仙话的发感，并使它带上了浓 厚的宗教色彩。晋代葛洪著《抱朴子》内篇二十卷，整理并阐述 解以来神仙方术的理怆，丰富了道敎的思想内容。其中所述， 虽涉宗教迷信，但以作者的洽側博识，无意间亦常在书中提供出 神话传说资料的点滴■可供后人采择。、如《对俗篇》说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8 </w:t>
      </w:r>
      <w:r>
        <w:rPr>
          <w:color w:val="000000"/>
          <w:spacing w:val="0"/>
          <w:w w:val="100"/>
          <w:position w:val="0"/>
        </w:rPr>
        <w:t>"太昊师 蜘蛛而结网了《释滞篇》说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2 </w:t>
      </w:r>
      <w:r>
        <w:rPr>
          <w:color w:val="000000"/>
          <w:spacing w:val="0"/>
          <w:w w:val="100"/>
          <w:position w:val="0"/>
        </w:rPr>
        <w:t xml:space="preserve">“女蜗地出，……石修九首，又说,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“（稼</w:t>
      </w:r>
      <w:r>
        <w:rPr>
          <w:color w:val="000000"/>
          <w:spacing w:val="0"/>
          <w:w w:val="100"/>
          <w:position w:val="0"/>
        </w:rPr>
        <w:t>王）三军之众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朝尽化，君子为鹤，小人成沙。”《登涉篇》 说，昔圆丘多大蛇，又生好药。黄帝将登焉。广成子教之佩雄 黄,而众蛇皆去了等等。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37" w:lineRule="exact"/>
        <w:ind w:left="780" w:right="260" w:firstLine="0"/>
        <w:jc w:val="left"/>
        <w:sectPr>
          <w:footerReference w:type="default" r:id="rId175"/>
          <w:footerReference w:type="even" r:id="rId176"/>
          <w:footnotePr>
            <w:pos w:val="pageBottom"/>
            <w:numFmt w:val="decimal"/>
            <w:numRestart w:val="continuous"/>
          </w:footnotePr>
          <w:type w:val="continuous"/>
          <w:pgSz w:w="11880" w:h="17835"/>
          <w:pgMar w:top="1626" w:right="1225" w:bottom="1759" w:left="830" w:header="1198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继《抱朴于》内篇之后，葛洪又著了《神仙传》十卷，据其自 序,此书之作,乃是为了回答他的弟子滕升提出的问题古之得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37" w:lineRule="exact"/>
        <w:ind w:left="780" w:right="260" w:firstLine="0"/>
        <w:jc w:val="left"/>
      </w:pPr>
      <w:r>
        <w:rPr>
          <w:color w:val="000000"/>
          <w:spacing w:val="0"/>
          <w:w w:val="100"/>
          <w:position w:val="0"/>
        </w:rPr>
        <w:t>余人，股炭流汗，无敢久临视之者，莫不却退而还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谢不能 得。昇一人乃日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、神</w:t>
      </w:r>
      <w:r>
        <w:rPr>
          <w:color w:val="000000"/>
          <w:spacing w:val="0"/>
          <w:w w:val="100"/>
          <w:position w:val="0"/>
        </w:rPr>
        <w:t>之所护，何;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之有？圣挿在此，终不使 吾死亍谷中耳；师有教者，必是此桃有可眷之理故耳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。”乃</w:t>
      </w:r>
      <w:r>
        <w:rPr>
          <w:color w:val="000000"/>
          <w:spacing w:val="0"/>
          <w:w w:val="100"/>
          <w:position w:val="0"/>
        </w:rPr>
        <w:t>从 上自掷投树上，足不蹉跌，取桃实满怀。而石壁险峻，无所 華援，不能得返。于是乃以桃掷上，正得二百二颗。陵得而 分赐诸弟子各一，陵自食（其一），會一以待昇。陵乃以手引 昇，众视之，见陵臂加长二三丈引昇，瞬忽然来还。乃以所 留桃与之。昇食桃毕。陵乃临谷上,戏笑而言曰</w:t>
      </w:r>
      <w:r>
        <w:rPr>
          <w:color w:val="000000"/>
          <w:spacing w:val="0"/>
          <w:w w:val="100"/>
          <w:position w:val="0"/>
          <w:sz w:val="30"/>
          <w:szCs w:val="30"/>
        </w:rPr>
        <w:t>2 I</w:t>
      </w:r>
      <w:r>
        <w:rPr>
          <w:color w:val="000000"/>
          <w:spacing w:val="0"/>
          <w:w w:val="100"/>
          <w:position w:val="0"/>
        </w:rPr>
        <w:t>赵异心 自正，能投树上，足不蹉跌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吾今欲自试投下，当应得大桃 也。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”众</w:t>
      </w:r>
      <w:r>
        <w:rPr>
          <w:color w:val="000000"/>
          <w:spacing w:val="0"/>
          <w:w w:val="100"/>
          <w:position w:val="0"/>
        </w:rPr>
        <w:t>人皆谏，惟昇与王长嘿然。度遂投空，不落桃上，</w:t>
      </w:r>
      <w:r>
        <w:rPr>
          <w:i/>
          <w:iCs/>
          <w:color w:val="000000"/>
          <w:spacing w:val="0"/>
          <w:w w:val="100"/>
          <w:position w:val="0"/>
        </w:rPr>
        <w:t xml:space="preserve">失 </w:t>
      </w:r>
      <w:r>
        <w:rPr>
          <w:color w:val="000000"/>
          <w:spacing w:val="0"/>
          <w:w w:val="100"/>
          <w:position w:val="0"/>
        </w:rPr>
        <w:t>陵所在，四方曾仰。上则连天，下则无底，往无道路，莫不惊 叹悲涕。惟昇、长二人，良久乃相谴曰师则父也，自投于 不测之崖，吾何以自安!”乃俱投身而下，正堕陵前，见陵坐 局脚床斗怅中。见昇、长二人笑曰，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“吾</w:t>
      </w:r>
      <w:r>
        <w:rPr>
          <w:color w:val="000000"/>
          <w:spacing w:val="0"/>
          <w:w w:val="100"/>
          <w:position w:val="0"/>
        </w:rPr>
        <w:t>知汝来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。”乃</w:t>
      </w:r>
      <w:r>
        <w:rPr>
          <w:color w:val="000000"/>
          <w:spacing w:val="0"/>
          <w:w w:val="100"/>
          <w:position w:val="0"/>
        </w:rPr>
        <w:t>授二人 道毕，三日乃还。归治旧舍。诸弟子惊悲不息。后陵与昇、长 三人，皆白日冲天而去，众弟子仰视之,久而乃没于云中也。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1" w:lineRule="exact"/>
        <w:ind w:left="940" w:right="0" w:firstLine="0"/>
        <w:jc w:val="both"/>
      </w:pPr>
      <w:r>
        <w:rPr>
          <w:color w:val="000000"/>
          <w:spacing w:val="0"/>
          <w:w w:val="100"/>
          <w:position w:val="0"/>
        </w:rPr>
        <w:t>文章繁冗拖沓，不算写得怎样好;但所写情景，却是充分具有神 话的意味。在万分险难之中考验一个人，始能见那个人的信心 是否坚定;赵昇百折不挠，通过七试而登仙,就其思想意义而言, 也要算是很好的。象这样的仙话，何不径当它作神话看待，何必 定要把它挨弃在神话的视野范围以外呢。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after="380" w:line="240" w:lineRule="auto"/>
        <w:ind w:left="0" w:right="0" w:firstLine="0"/>
        <w:jc w:val="center"/>
      </w:pPr>
      <w:bookmarkStart w:id="211" w:name="bookmark211"/>
      <w:bookmarkStart w:id="212" w:name="bookmark212"/>
      <w:bookmarkStart w:id="213" w:name="bookmark213"/>
      <w:bookmarkStart w:id="214" w:name="bookmark214"/>
      <w:r>
        <w:rPr>
          <w:color w:val="000000"/>
          <w:spacing w:val="0"/>
          <w:w w:val="100"/>
          <w:position w:val="0"/>
        </w:rPr>
        <w:t>三</w:t>
      </w:r>
      <w:bookmarkEnd w:id="213"/>
      <w:r>
        <w:rPr>
          <w:color w:val="000000"/>
          <w:spacing w:val="0"/>
          <w:w w:val="100"/>
          <w:position w:val="0"/>
        </w:rPr>
        <w:t>、六朝以后的他话</w:t>
      </w:r>
      <w:bookmarkEnd w:id="211"/>
      <w:bookmarkEnd w:id="212"/>
      <w:bookmarkEnd w:id="214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6" w:lineRule="exact"/>
        <w:ind w:left="460" w:right="0" w:firstLine="660"/>
        <w:jc w:val="both"/>
      </w:pPr>
      <w:r>
        <w:rPr>
          <w:color w:val="000000"/>
          <w:spacing w:val="0"/>
          <w:w w:val="100"/>
          <w:position w:val="0"/>
        </w:rPr>
        <w:t>稍后于《神仙传》，府六朝梁陶宏景的《真诰》,也值得大略提 提。此书凡二十卷，分《运象篇》、《甄命授》……等七篇，所记大 都是仙真传授真诀等,举凡神仙岀处，仙官位次，洞夭福地景象， 延年却病医方，无不尽有，实在就是一部庞杂的降仙笔录。其为 诞妄，不辨可知。但其中也倨有接近神话的仙话片断，发入深 思一—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5" w:lineRule="exact"/>
        <w:ind w:left="1080" w:right="0" w:firstLine="660"/>
        <w:jc w:val="both"/>
      </w:pPr>
      <w:r>
        <w:rPr>
          <w:color w:val="000000"/>
          <w:spacing w:val="0"/>
          <w:w w:val="100"/>
          <w:position w:val="0"/>
        </w:rPr>
        <w:t>昔有傅先生者，其少好道，入焦山石室中。积七年，而 太极老君诣之。与之木钻，使钻</w:t>
      </w:r>
      <w:r>
        <w:rPr>
          <w:color w:val="000000"/>
          <w:spacing w:val="0"/>
          <w:w w:val="100"/>
          <w:position w:val="0"/>
          <w:lang w:val="en-US" w:eastAsia="en-US" w:bidi="en-US"/>
        </w:rPr>
        <w:t>'一</w:t>
      </w:r>
      <w:r>
        <w:rPr>
          <w:color w:val="000000"/>
          <w:spacing w:val="0"/>
          <w:w w:val="100"/>
          <w:position w:val="0"/>
        </w:rPr>
        <w:t>石盘，厚五尺许。云「穿 此盘便当得道建其人乃昼夜穿之,积四十七年。钻尽不穿， 遂得神丹,乃升太清为南岳真人。（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《甄</w:t>
      </w:r>
      <w:r>
        <w:rPr>
          <w:color w:val="000000"/>
          <w:spacing w:val="0"/>
          <w:w w:val="100"/>
          <w:position w:val="0"/>
        </w:rPr>
        <w:t>命授第一，）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460" w:right="0" w:firstLine="40"/>
        <w:jc w:val="both"/>
      </w:pPr>
      <w:r>
        <w:rPr>
          <w:color w:val="000000"/>
          <w:spacing w:val="0"/>
          <w:w w:val="100"/>
          <w:position w:val="0"/>
        </w:rPr>
        <w:t>这段仙话又见《搜神记》卷一，文甚简略，且作"有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人。</w:t>
      </w:r>
      <w:r>
        <w:rPr>
          <w:color w:val="000000"/>
          <w:spacing w:val="0"/>
          <w:w w:val="100"/>
          <w:position w:val="0"/>
        </w:rPr>
        <w:t>而不名</w:t>
      </w:r>
      <w:r>
        <w:rPr>
          <w:color w:val="000000"/>
          <w:spacing w:val="0"/>
          <w:w w:val="100"/>
          <w:position w:val="0"/>
          <w:sz w:val="30"/>
          <w:szCs w:val="30"/>
        </w:rPr>
        <w:t>0</w:t>
      </w:r>
      <w:r>
        <w:rPr>
          <w:color w:val="000000"/>
          <w:spacing w:val="0"/>
          <w:w w:val="100"/>
          <w:position w:val="0"/>
        </w:rPr>
        <w:t>今 本《搜神记》已非于宝原书，系后人杂集干宝书散佚文字又爨入 以后一些材科而成，故此段记叙仍应以《真送》为本°它说的虽 是升仙法，但为学、治事和养生的要旨大约也都包括在里面了。 它的意象是丰富的，作为神话考察的对象,我看并没有什么不可 以。除此而外，此书还记叙了仙女尊绿华,童谣'木公、金母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”等， </w:t>
      </w:r>
      <w:r>
        <w:rPr>
          <w:color w:val="000000"/>
          <w:spacing w:val="0"/>
          <w:w w:val="100"/>
          <w:position w:val="0"/>
        </w:rPr>
        <w:t>也可供研究神活参考。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8" w:lineRule="exact"/>
        <w:ind w:left="460" w:right="0" w:firstLine="660"/>
        <w:jc w:val="both"/>
      </w:pPr>
      <w:r>
        <w:rPr>
          <w:color w:val="000000"/>
          <w:spacing w:val="0"/>
          <w:w w:val="100"/>
          <w:position w:val="0"/>
        </w:rPr>
        <w:t>隋唐五代时期，仙话的专集很多，仅就《太平广记》一书所 引，就有什么《续神仙传》、《集仙传》、《洞仙传》、《仙竹拾邊》、《武 陵十仙传》、《十二真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君传》</w:t>
      </w:r>
      <w:r>
        <w:rPr>
          <w:color w:val="000000"/>
          <w:spacing w:val="0"/>
          <w:w w:val="100"/>
          <w:position w:val="0"/>
        </w:rPr>
        <w:t xml:space="preserve">，《列仙谭泉》、《传仙录》、《原仙记》、 《女仙传》等,大都已经佚亡，难于考索。从《广记》所引，见得这 </w:t>
      </w:r>
      <w:r>
        <w:rPr>
          <w:color w:val="000000"/>
          <w:spacing w:val="0"/>
          <w:w w:val="100"/>
          <w:position w:val="0"/>
        </w:rPr>
        <w:t xml:space="preserve">类仙活大都文笔繁缚，描摹细务有类小说，恐非原始记录。这大 约也是那个小说之风盛行的时代-——唐宋一时代风尚的•袁现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吧.</w:t>
      </w:r>
      <w:r>
        <w:rPr>
          <w:color w:val="000000"/>
          <w:spacing w:val="0"/>
          <w:w w:val="100"/>
          <w:position w:val="0"/>
        </w:rPr>
        <w:t>唐裴芻遠曾把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段有名的仙活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裴航遇云英'写入他的小说 第《传奇》中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2" w:lineRule="exact"/>
        <w:ind w:left="1720" w:right="0" w:firstLine="640"/>
        <w:jc w:val="both"/>
      </w:pPr>
      <w:r>
        <w:rPr>
          <w:color w:val="000000"/>
          <w:spacing w:val="0"/>
          <w:w w:val="100"/>
          <w:position w:val="0"/>
        </w:rPr>
        <w:t>唐长庆中秀才裴館，游鄂渚，佣舟还都。同载有獎夫 人，国色也，乃赂其婢,扱以诗。樊答诗日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一饮球浆百感 生，玄霜捣尽见云英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♦</w:t>
      </w:r>
      <w:r>
        <w:rPr>
          <w:color w:val="000000"/>
          <w:spacing w:val="0"/>
          <w:w w:val="100"/>
          <w:position w:val="0"/>
        </w:rPr>
        <w:t>蓝桥便是种仙路，何必崎岖上玉京。〃 后航过置桥驿，见路旁一老妪绩麻，航渴求浆，妪呼云英捧 一瓯饮之。航見云英姿容绝世，饮其浆，真玉液也，因谓欲娶 此女。妪曰，昨有神仙与药一刀圭，须玉杵臼捣之，欲娶云 英•須以玉杵白为牌，为捣药百日乃可。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”航求</w:t>
      </w:r>
      <w:r>
        <w:rPr>
          <w:color w:val="000000"/>
          <w:spacing w:val="0"/>
          <w:w w:val="100"/>
          <w:position w:val="0"/>
        </w:rPr>
        <w:t>得玉杵臼，遂 受云英。乃务獎夫人名云終，云英姊，刘纲仙君之妻也。后 航夬妇俱入玉峰，饵埠啓琼英之丹，仙去。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1060" w:right="0" w:firstLine="40"/>
        <w:jc w:val="both"/>
      </w:pPr>
      <w:r>
        <w:rPr>
          <w:color w:val="000000"/>
          <w:spacing w:val="0"/>
          <w:w w:val="100"/>
          <w:position w:val="0"/>
        </w:rPr>
        <w:t>以上所述，是《太平广记》卷五十引《传奇》的节写，原文之长，实 七八倍于此，由此可见作者在叙写这段仙话时，如何将它当作小 说一般地描绘了。果然这段仙话对后世影响很大，演为戏剧、播 为小说者数见不鲜,如元庾天锡有《裴航遇云英》杂剧，今不传］ 明龙膺有剧曲《蓝桥记》，杨之炯有《蓝桥玉样记》，即演此事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《清 平山堂话本》卷二也有《蓝桥记》，内容与裴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S9</w:t>
      </w:r>
      <w:r>
        <w:rPr>
          <w:color w:val="000000"/>
          <w:spacing w:val="0"/>
          <w:w w:val="100"/>
          <w:position w:val="0"/>
        </w:rPr>
        <w:t xml:space="preserve">《传奇》全同，只是 文字更通俗易晓一些。这段仙话，为何竟这样深入人心,影响不 绝?据我看它的底子，实在就是一个难题结婚型的民间传说故事, 虽然所出的难题只有一个:玉杵臼搗药百日，但终归还是难题。既 有深厚的民冏传说做基础，又有仙话的变幻飘忽作外衣，自然能 够深入人心，为大众所喜爱。象这类仙话,把它看作是优美的神 </w:t>
      </w:r>
      <w:r>
        <w:rPr>
          <w:color w:val="000000"/>
          <w:spacing w:val="0"/>
          <w:w w:val="100"/>
          <w:position w:val="0"/>
        </w:rPr>
        <w:t>沽故事，曷尝又不可以？可加卄身丁钓申姉而又完秘的故爭， 却世并不多见，大都只是故事中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的一瘀</w:t>
      </w:r>
      <w:r>
        <w:rPr>
          <w:color w:val="000000"/>
          <w:spacing w:val="0"/>
          <w:w w:val="100"/>
          <w:position w:val="0"/>
        </w:rPr>
        <w:t>零星片版，才能列入神话 考多的范围,就不必过织地缕述列举了。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640" w:right="0" w:firstLine="660"/>
        <w:jc w:val="both"/>
      </w:pPr>
      <w:r>
        <w:rPr>
          <w:color w:val="000000"/>
          <w:spacing w:val="0"/>
          <w:w w:val="100"/>
          <w:position w:val="0"/>
        </w:rPr>
        <w:t>唐代末年，出了一个学问源博的道士杜光庭,他平生撰著的 书籍有二十多种，都是有关道穿修炼的。其中《神仙感遇传》、 《墉城集仙录》两部仙话集子，和一部杂记异闻的《录异记》，颇彰 示了作者在文学这方面的创造才能。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0" w:lineRule="exact"/>
        <w:ind w:left="640" w:right="0" w:firstLine="660"/>
        <w:jc w:val="both"/>
      </w:pPr>
      <w:r>
        <w:rPr>
          <w:color w:val="000000"/>
          <w:spacing w:val="0"/>
          <w:w w:val="100"/>
          <w:position w:val="0"/>
        </w:rPr>
        <w:t>《录异记》凡八卷，所录多蜀地异闻，亦兼涉其他各地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内中 不乏可以当作零星神话材料看的，如卷四所记的盘古三郎庙，卷 五所记的海龙王宅，大鱼吞巨蛇，卷七所记的钱塘江潮与伍子 行•卷八所记的陈州、房州伏羲女蜗庙，等等。而卷五的柳子华 一条，宜可着作是一段简短朴素的神话故事——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0" w:lineRule="exact"/>
        <w:ind w:left="1280" w:right="0" w:firstLine="68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>柳子华，唐期为成都令，一旦方午，有车翳犊车，前后女 讀导从，径入厅事。使一介告柳云鄭龙女且来矣。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”俄而</w:t>
      </w:r>
      <w:r>
        <w:rPr>
          <w:color w:val="000000"/>
          <w:spacing w:val="0"/>
          <w:w w:val="100"/>
          <w:position w:val="0"/>
          <w:sz w:val="26"/>
          <w:szCs w:val="26"/>
        </w:rPr>
        <w:t>下车. 左右扶卫升阶，与子华相见。云产宿命与君佥为匹偶。”因 止，令酒乐极欢，成礼而去。自是往复为常，远近成知之。后 子华罢秩，不知所之;俗云，入龙官为水仙矣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Q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5" w:lineRule="exact"/>
        <w:ind w:left="640" w:right="0" w:firstLine="660"/>
        <w:jc w:val="both"/>
        <w:sectPr>
          <w:footerReference w:type="default" r:id="rId177"/>
          <w:footerReference w:type="even" r:id="rId178"/>
          <w:footerReference w:type="first" r:id="rId179"/>
          <w:footnotePr>
            <w:pos w:val="pageBottom"/>
            <w:numFmt w:val="decimal"/>
            <w:numRestart w:val="continuous"/>
          </w:footnotePr>
          <w:pgSz w:w="11880" w:h="17835"/>
          <w:pgMar w:top="1626" w:right="1225" w:bottom="1759" w:left="830" w:header="0" w:footer="3" w:gutter="0"/>
          <w:pgNumType w:start="134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《墉城集仙录》凡六卷，序称其作书之旨，乃在•记古今女子 得道升仙之事”。但也有本来就是仙人的，如所记的西王母、九 天玄女、瑶姬等，都是将神话人物作仙话叙写的.，瑞姬一篇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，•更 </w:t>
      </w:r>
      <w:r>
        <w:rPr>
          <w:color w:val="000000"/>
          <w:spacing w:val="0"/>
          <w:w w:val="100"/>
          <w:position w:val="0"/>
        </w:rPr>
        <w:t>是直接采自民间神话传说，给它穿上了仙话的外衣，第四章第二 节已有论述,这里便不多说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</w:rPr>
        <w:t>这篇所记叙的，就其内容的充实和 文笔的优美而论，都可作为此书的翘楚。另有记花姑为野象拔 箭、徐仙姑以禁咒制僧、樂仙姑侬膏鸟作伴等事，也都含有神话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0" w:right="0" w:firstLine="940"/>
        <w:jc w:val="left"/>
      </w:pPr>
      <w:r>
        <w:rPr>
          <w:color w:val="000000"/>
          <w:spacing w:val="0"/>
          <w:w w:val="100"/>
          <w:position w:val="0"/>
        </w:rPr>
        <w:t>意味,可以作为神话考察。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4" w:lineRule="exact"/>
        <w:ind w:left="940" w:right="0" w:firstLine="660"/>
        <w:jc w:val="both"/>
      </w:pPr>
      <w:r>
        <w:rPr>
          <w:color w:val="000000"/>
          <w:spacing w:val="0"/>
          <w:w w:val="100"/>
          <w:position w:val="0"/>
        </w:rPr>
        <w:t>另有《神仙感遇传》不分卷，《云笈七籤》卷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一一</w:t>
      </w:r>
      <w:r>
        <w:rPr>
          <w:color w:val="000000"/>
          <w:spacing w:val="0"/>
          <w:w w:val="100"/>
          <w:position w:val="0"/>
        </w:rPr>
        <w:t>二至一一三 收录之，所录共四十二人。其中叶迁韶救奇公一条，李筌遇骊山 老母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条，崔生登上其妻领巾所化虹桥一条，卢杞随麻婆上天入 水晶宫一条，等等，都设想超妙，很富神话色彩。尤以罗公远导 唐明皇游月宫一条，神话色彩更是浓厚，启人遐想 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1600" w:right="0" w:firstLine="640"/>
        <w:jc w:val="both"/>
      </w:pPr>
      <w:r>
        <w:rPr>
          <w:color w:val="000000"/>
          <w:spacing w:val="0"/>
          <w:w w:val="100"/>
          <w:position w:val="0"/>
        </w:rPr>
        <w:t>罗公远八月十五日夜侍明皇于宫中玩月。公远曰：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“陛 </w:t>
      </w:r>
      <w:r>
        <w:rPr>
          <w:color w:val="000000"/>
          <w:spacing w:val="0"/>
          <w:w w:val="100"/>
          <w:position w:val="0"/>
        </w:rPr>
        <w:t>下莫要月宫看否？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”帝</w:t>
      </w:r>
      <w:r>
        <w:rPr>
          <w:color w:val="000000"/>
          <w:spacing w:val="0"/>
          <w:w w:val="100"/>
          <w:position w:val="0"/>
        </w:rPr>
        <w:t>唯之。乃以柱杖向空掷下，化为大桥, 桥道如银。与明皇昇桥，行若十数里，精光夺目，寒气侵人, 遂至大城。公远日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：此月</w:t>
      </w:r>
      <w:r>
        <w:rPr>
          <w:color w:val="000000"/>
          <w:spacing w:val="0"/>
          <w:w w:val="100"/>
          <w:position w:val="0"/>
        </w:rPr>
        <w:t>宫也；见仙女数百，皆素练冤</w:t>
      </w:r>
      <w:r>
        <w:rPr>
          <w:i/>
          <w:iCs/>
          <w:color w:val="000000"/>
          <w:spacing w:val="0"/>
          <w:w w:val="100"/>
          <w:position w:val="0"/>
        </w:rPr>
        <w:t xml:space="preserve">衣, </w:t>
      </w:r>
      <w:r>
        <w:rPr>
          <w:color w:val="000000"/>
          <w:spacing w:val="0"/>
          <w:w w:val="100"/>
          <w:position w:val="0"/>
        </w:rPr>
        <w:t>舞于广庭。上问其曲，名曰《霓裳羽衣》也。乃密记声调。旋 为冷气所逼，遂复蹑银桥回。返顾银桥，随步而灭。明日召 乐工依其调作《竟錢羽衣曲》，遂仟于世。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940" w:right="0" w:firstLine="0"/>
        <w:jc w:val="both"/>
        <w:rPr>
          <w:sz w:val="32"/>
          <w:szCs w:val="32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 xml:space="preserve">但此条所记唐明皇游月宫事，尚有其他异文:《异闻录》以为是与 申天师及洪都客，《集异记》以为是与叶法善，要皆传闻各异，不 可考实。元白朴有《唐明皇游月宫》杂剧，今不传。总之象这类 仙话已多含民间神话因素，故易于传播流行，而为群众所接受 </w:t>
      </w:r>
      <w:r>
        <w:rPr>
          <w:color w:val="000000"/>
          <w:spacing w:val="0"/>
          <w:w w:val="100"/>
          <w:position w:val="0"/>
          <w:sz w:val="32"/>
          <w:szCs w:val="32"/>
        </w:rPr>
        <w:t>喜爱。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940" w:right="0" w:firstLine="660"/>
        <w:jc w:val="both"/>
      </w:pPr>
      <w:r>
        <w:rPr>
          <w:color w:val="000000"/>
          <w:spacing w:val="0"/>
          <w:w w:val="100"/>
          <w:position w:val="0"/>
        </w:rPr>
        <w:t>五代末叶南唐时代沈为《续仙传》中的小部分，就是这类性 质的东西。序称珍生而慕道,感于神仙之事，'国史不书，事散于 野”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，“他</w:t>
      </w:r>
      <w:r>
        <w:rPr>
          <w:color w:val="000000"/>
          <w:spacing w:val="0"/>
          <w:w w:val="100"/>
          <w:position w:val="0"/>
        </w:rPr>
        <w:t>时寂无遗声,今故编录其事，分为三卷”云云。所录凡三 十六人，《正统道藏》全收入之，《云笈七籤》收入者仅二十五人。 繁芜无可釆取的仍居多数，仅有蓝采和（八仙之一）唱踏踏歌一 条,朱橘子食狗杞根一条，王老全家升天、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“空</w:t>
      </w:r>
      <w:r>
        <w:rPr>
          <w:color w:val="000000"/>
          <w:spacing w:val="0"/>
          <w:w w:val="100"/>
          <w:position w:val="0"/>
        </w:rPr>
        <w:t>中犹闻打麦声”1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280" w:line="545" w:lineRule="exact"/>
        <w:ind w:left="1320" w:right="0" w:firstLine="0"/>
        <w:jc w:val="left"/>
        <w:sectPr>
          <w:footerReference w:type="default" r:id="rId180"/>
          <w:footerReference w:type="even" r:id="rId181"/>
          <w:footnotePr>
            <w:pos w:val="pageBottom"/>
            <w:numFmt w:val="decimal"/>
            <w:numRestart w:val="continuous"/>
          </w:footnotePr>
          <w:pgSz w:w="11880" w:h="17835"/>
          <w:pgMar w:top="1650" w:right="1215" w:bottom="1135" w:left="840" w:header="1222" w:footer="707" w:gutter="0"/>
          <w:pgNumType w:start="15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138</w:t>
      </w:r>
    </w:p>
    <w:p>
      <w:pPr>
        <w:pStyle w:val="Style57"/>
        <w:keepNext w:val="0"/>
        <w:keepLines w:val="0"/>
        <w:framePr w:w="14145" w:h="8625" w:hRule="exact" w:wrap="none" w:hAnchor="page" w:x="1644" w:y="1"/>
        <w:widowControl w:val="0"/>
        <w:shd w:val="clear" w:color="auto" w:fill="auto"/>
        <w:bidi w:val="0"/>
        <w:spacing w:before="0" w:after="0"/>
        <w:ind w:left="0" w:right="0" w:firstLine="0"/>
        <w:jc w:val="right"/>
        <w:textDirection w:val="tbRlV"/>
      </w:pP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</w:rPr>
        <w:t>OH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0" w:vert="on"/>
        </w:rPr>
        <w:t xml:space="preserve"> </w:t>
      </w:r>
      <w:r>
        <w:rPr>
          <w:color w:val="000000"/>
          <w:spacing w:val="0"/>
          <w:w w:val="100"/>
          <w:position w:val="0"/>
        </w:rPr>
        <w:t>整建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" w:vert="on"/>
        </w:rPr>
        <w:t>A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" w:vert="on"/>
        </w:rPr>
        <w:t>m</w:t>
      </w:r>
      <w:r>
        <w:rPr>
          <w:color w:val="000000"/>
          <w:spacing w:val="0"/>
          <w:w w:val="100"/>
          <w:position w:val="0"/>
        </w:rPr>
        <w:t>來晏諸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" w:vert="on"/>
        </w:rPr>
        <w:t>L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" w:vert="on"/>
        </w:rPr>
        <w:t>m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5" w:vert="on"/>
        </w:rPr>
        <w:t>N</w:t>
      </w:r>
      <w:r>
        <w:rPr>
          <w:color w:val="000000"/>
          <w:spacing w:val="0"/>
          <w:w w:val="100"/>
          <w:position w:val="0"/>
        </w:rPr>
        <w:t>点。資宝歸夥。無</w:t>
      </w:r>
      <w:r>
        <w:rPr>
          <w:color w:val="000000"/>
          <w:spacing w:val="0"/>
          <w:w w:val="100"/>
          <w:position w:val="0"/>
          <w:eastAsianLayout w:id="6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" w:vert="on"/>
        </w:rPr>
        <w:t>&lt;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8" w:vert="on"/>
        </w:rPr>
        <w:t xml:space="preserve"> </w:t>
      </w:r>
      <w:r>
        <w:rPr>
          <w:color w:val="000000"/>
          <w:spacing w:val="0"/>
          <w:w w:val="100"/>
          <w:position w:val="0"/>
        </w:rPr>
        <w:t>噩</w:t>
      </w:r>
      <w:r>
        <w:rPr>
          <w:color w:val="000000"/>
          <w:spacing w:val="0"/>
          <w:w w:val="100"/>
          <w:position w:val="0"/>
          <w:eastAsianLayout w:id="9" w:vert="on"/>
        </w:rPr>
        <w:t>：</w:t>
      </w:r>
      <w:r>
        <w:rPr>
          <w:color w:val="000000"/>
          <w:spacing w:val="0"/>
          <w:w w:val="100"/>
          <w:position w:val="0"/>
        </w:rPr>
        <w:t>海女糸归</w:t>
      </w:r>
      <w:r>
        <w:rPr>
          <w:color w:val="000000"/>
          <w:spacing w:val="0"/>
          <w:w w:val="100"/>
          <w:position w:val="0"/>
          <w:eastAsianLayout w:id="10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1" w:vert="on"/>
        </w:rPr>
        <w:t>■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2" w:vert="on"/>
        </w:rPr>
        <w:t>#</w:t>
      </w:r>
      <w:r>
        <w:rPr>
          <w:color w:val="000000"/>
          <w:spacing w:val="0"/>
          <w:w w:val="100"/>
          <w:position w:val="0"/>
        </w:rPr>
        <w:t>次都藜」女陋癸版卜</w:t>
      </w:r>
      <w:r>
        <w:rPr>
          <w:color w:val="000000"/>
          <w:spacing w:val="0"/>
          <w:w w:val="100"/>
          <w:position w:val="0"/>
          <w:eastAsianLayout w:id="13" w:vert="on"/>
        </w:rPr>
        <w:t>•</w:t>
      </w:r>
      <w:r>
        <w:rPr>
          <w:color w:val="000000"/>
          <w:spacing w:val="0"/>
          <w:w w:val="100"/>
          <w:position w:val="0"/>
        </w:rPr>
        <w:t>棄快书股承壬顾回任』州醉与</w:t>
      </w:r>
      <w:r>
        <w:rPr>
          <w:color w:val="000000"/>
          <w:spacing w:val="0"/>
          <w:w w:val="100"/>
          <w:position w:val="0"/>
          <w:eastAsianLayout w:id="14" w:vert="on"/>
        </w:rPr>
        <w:t xml:space="preserve"> </w:t>
      </w:r>
      <w:r>
        <w:rPr>
          <w:color w:val="000000"/>
          <w:spacing w:val="0"/>
          <w:w w:val="100"/>
          <w:position w:val="0"/>
        </w:rPr>
        <w:t>蛟擊瞄荣编</w:t>
      </w:r>
      <w:r>
        <w:rPr>
          <w:color w:val="000000"/>
          <w:spacing w:val="0"/>
          <w:w w:val="100"/>
          <w:position w:val="0"/>
          <w:eastAsianLayout w:id="15" w:vert="on"/>
        </w:rPr>
        <w:t>\.</w:t>
      </w:r>
      <w:r>
        <w:rPr>
          <w:color w:val="000000"/>
          <w:spacing w:val="0"/>
          <w:w w:val="100"/>
          <w:position w:val="0"/>
        </w:rPr>
        <w:t>爪物</w:t>
      </w:r>
      <w:r>
        <w:rPr>
          <w:color w:val="000000"/>
          <w:spacing w:val="0"/>
          <w:w w:val="100"/>
          <w:position w:val="0"/>
          <w:eastAsianLayout w:id="16" w:vert="on"/>
        </w:rPr>
        <w:t>«</w:t>
      </w:r>
      <w:r>
        <w:rPr>
          <w:color w:val="000000"/>
          <w:spacing w:val="0"/>
          <w:w w:val="100"/>
          <w:position w:val="0"/>
        </w:rPr>
        <w:t>。</w:t>
      </w:r>
      <w:r>
        <w:rPr>
          <w:color w:val="000000"/>
          <w:spacing w:val="0"/>
          <w:w w:val="100"/>
          <w:position w:val="0"/>
          <w:eastAsianLayout w:id="17" w:vert="on"/>
        </w:rPr>
        <w:t>&lt;</w:t>
      </w:r>
      <w:r>
        <w:rPr>
          <w:color w:val="000000"/>
          <w:spacing w:val="0"/>
          <w:w w:val="100"/>
          <w:position w:val="0"/>
        </w:rPr>
        <w:t>誉呎收。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8" w:vert="on"/>
        </w:rPr>
        <w:t>N</w:t>
      </w:r>
      <w:r>
        <w:rPr>
          <w:color w:val="000000"/>
          <w:spacing w:val="0"/>
          <w:w w:val="100"/>
          <w:position w:val="0"/>
        </w:rPr>
        <w:t>線不曜。絆瓣緡</w:t>
      </w:r>
      <w:r>
        <w:rPr>
          <w:color w:val="000000"/>
          <w:spacing w:val="0"/>
          <w:w w:val="100"/>
          <w:position w:val="0"/>
          <w:eastAsianLayout w:id="19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20" w:vert="on"/>
        </w:rPr>
        <w:t>i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21" w:vert="on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2" w:vert="on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。村才华斗</w:t>
      </w:r>
      <w:r>
        <w:rPr>
          <w:color w:val="000000"/>
          <w:spacing w:val="0"/>
          <w:w w:val="100"/>
          <w:position w:val="0"/>
        </w:rPr>
        <w:t>曄対</w:t>
      </w:r>
      <w:r>
        <w:rPr>
          <w:color w:val="000000"/>
          <w:spacing w:val="0"/>
          <w:w w:val="100"/>
          <w:position w:val="0"/>
          <w:eastAsianLayout w:id="23" w:vert="on"/>
        </w:rPr>
        <w:t xml:space="preserve"> </w:t>
      </w:r>
      <w:r>
        <w:rPr>
          <w:color w:val="000000"/>
          <w:spacing w:val="0"/>
          <w:w w:val="100"/>
          <w:position w:val="0"/>
        </w:rPr>
        <w:t>源楸慎林。整發血</w:t>
      </w:r>
      <w:r>
        <w:rPr>
          <w:color w:val="000000"/>
          <w:spacing w:val="0"/>
          <w:w w:val="100"/>
          <w:position w:val="0"/>
          <w:eastAsianLayout w:id="24" w:vert="on"/>
        </w:rPr>
        <w:t>+</w:t>
      </w:r>
      <w:r>
        <w:rPr>
          <w:color w:val="000000"/>
          <w:spacing w:val="0"/>
          <w:w w:val="100"/>
          <w:position w:val="0"/>
        </w:rPr>
        <w:t>瓶</w:t>
      </w:r>
      <w:r>
        <w:rPr>
          <w:color w:val="000000"/>
          <w:spacing w:val="0"/>
          <w:w w:val="100"/>
          <w:position w:val="0"/>
          <w:eastAsianLayout w:id="25" w:vert="on"/>
        </w:rPr>
        <w:t>¥</w:t>
      </w:r>
      <w:r>
        <w:rPr>
          <w:color w:val="000000"/>
          <w:spacing w:val="0"/>
          <w:w w:val="100"/>
          <w:position w:val="0"/>
        </w:rPr>
        <w:t>嫌案。好</w:t>
      </w:r>
      <w:r>
        <w:rPr>
          <w:color w:val="000000"/>
          <w:spacing w:val="0"/>
          <w:w w:val="100"/>
          <w:position w:val="0"/>
          <w:eastAsianLayout w:id="26" w:vert="on"/>
        </w:rPr>
        <w:t>&lt;</w:t>
      </w:r>
      <w:r>
        <w:rPr>
          <w:color w:val="000000"/>
          <w:spacing w:val="0"/>
          <w:w w:val="100"/>
          <w:position w:val="0"/>
        </w:rPr>
        <w:t>槊塚』区吧鴛</w:t>
      </w:r>
      <w:r>
        <w:rPr>
          <w:color w:val="000000"/>
          <w:spacing w:val="0"/>
          <w:w w:val="100"/>
          <w:position w:val="0"/>
          <w:sz w:val="40"/>
          <w:szCs w:val="40"/>
          <w:eastAsianLayout w:id="27" w:vert="on"/>
        </w:rPr>
        <w:t>4&lt;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8" w:vert="on"/>
        </w:rPr>
        <w:t>»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9" w:vert="on"/>
        </w:rPr>
        <w:t>s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0" w:vert="on"/>
        </w:rPr>
        <w:t xml:space="preserve"> </w:t>
      </w:r>
      <w:r>
        <w:rPr>
          <w:color w:val="000000"/>
          <w:spacing w:val="0"/>
          <w:w w:val="100"/>
          <w:position w:val="0"/>
        </w:rPr>
        <w:t>鸳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1" w:vert="on"/>
        </w:rPr>
        <w:t>6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2" w:vert="on"/>
        </w:rPr>
        <w:t>N</w:t>
      </w:r>
      <w:r>
        <w:rPr>
          <w:color w:val="000000"/>
          <w:spacing w:val="0"/>
          <w:w w:val="100"/>
          <w:position w:val="0"/>
        </w:rPr>
        <w:t>驰咪而和奔上</w:t>
      </w:r>
      <w:r>
        <w:rPr>
          <w:color w:val="000000"/>
          <w:spacing w:val="0"/>
          <w:w w:val="100"/>
          <w:position w:val="0"/>
          <w:eastAsianLayout w:id="33" w:vert="on"/>
        </w:rPr>
        <w:t>，</w:t>
      </w:r>
      <w:r>
        <w:rPr>
          <w:color w:val="000000"/>
          <w:spacing w:val="0"/>
          <w:w w:val="100"/>
          <w:position w:val="0"/>
        </w:rPr>
        <w:t>珍機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4" w:vert="on"/>
        </w:rPr>
        <w:t>H-</w:t>
      </w:r>
      <w:r>
        <w:rPr>
          <w:color w:val="000000"/>
          <w:spacing w:val="0"/>
          <w:w w:val="100"/>
          <w:position w:val="0"/>
        </w:rPr>
        <w:t>炳。川艰赠出戡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5" w:vert="on"/>
        </w:rPr>
        <w:t>*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6" w:vert="on"/>
        </w:rPr>
        <w:t>R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7" w:vert="on"/>
        </w:rPr>
        <w:t>，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8" w:vert="on"/>
        </w:rPr>
        <w:t>N</w:t>
      </w:r>
      <w:r>
        <w:rPr>
          <w:color w:val="000000"/>
          <w:spacing w:val="0"/>
          <w:w w:val="100"/>
          <w:position w:val="0"/>
        </w:rPr>
        <w:t>囲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9" w:vert="on"/>
        </w:rPr>
        <w:t>W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0" w:vert="on"/>
        </w:rPr>
        <w:t xml:space="preserve"> </w:t>
      </w:r>
      <w:r>
        <w:rPr>
          <w:color w:val="000000"/>
          <w:spacing w:val="0"/>
          <w:w w:val="100"/>
          <w:position w:val="0"/>
        </w:rPr>
        <w:t>糅。禅双签回好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1" w:vert="on"/>
        </w:rPr>
        <w:t>•</w:t>
      </w:r>
      <w:r>
        <w:rPr>
          <w:color w:val="000000"/>
          <w:spacing w:val="0"/>
          <w:w w:val="100"/>
          <w:position w:val="0"/>
        </w:rPr>
        <w:t>東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2" w:vert="on"/>
        </w:rPr>
        <w:t>T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3" w:vert="on"/>
        </w:rPr>
        <w:t>N</w:t>
      </w:r>
      <w:r>
        <w:rPr>
          <w:color w:val="000000"/>
          <w:spacing w:val="0"/>
          <w:w w:val="100"/>
          <w:position w:val="0"/>
        </w:rPr>
        <w:t>曲寢苗。虫栈始袱食</w:t>
      </w:r>
      <w:r>
        <w:rPr>
          <w:color w:val="000000"/>
          <w:spacing w:val="0"/>
          <w:w w:val="100"/>
          <w:position w:val="0"/>
          <w:eastAsianLayout w:id="44" w:vert="on"/>
        </w:rPr>
        <w:t>•</w:t>
      </w:r>
      <w:r>
        <w:rPr>
          <w:color w:val="000000"/>
          <w:spacing w:val="0"/>
          <w:w w:val="100"/>
          <w:position w:val="0"/>
        </w:rPr>
        <w:t>国龚斓諏景</w:t>
      </w:r>
      <w:r>
        <w:rPr>
          <w:color w:val="000000"/>
          <w:spacing w:val="0"/>
          <w:w w:val="100"/>
          <w:position w:val="0"/>
          <w:eastAsianLayout w:id="45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>爻</w:t>
      </w:r>
      <w:r>
        <w:rPr>
          <w:color w:val="000000"/>
          <w:spacing w:val="0"/>
          <w:w w:val="100"/>
          <w:position w:val="0"/>
        </w:rPr>
        <w:t>。立疎既損承姓</w:t>
      </w:r>
      <w:r>
        <w:rPr>
          <w:color w:val="000000"/>
          <w:spacing w:val="0"/>
          <w:w w:val="100"/>
          <w:position w:val="0"/>
          <w:eastAsianLayout w:id="46" w:vert="on"/>
        </w:rPr>
        <w:t>&gt;</w:t>
      </w:r>
      <w:r>
        <w:rPr>
          <w:color w:val="000000"/>
          <w:spacing w:val="0"/>
          <w:w w:val="100"/>
          <w:position w:val="0"/>
        </w:rPr>
        <w:t>峥旧贓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7" w:vert="on"/>
        </w:rPr>
        <w:t>-K</w:t>
      </w:r>
      <w:r>
        <w:rPr>
          <w:color w:val="000000"/>
          <w:spacing w:val="0"/>
          <w:w w:val="100"/>
          <w:position w:val="0"/>
        </w:rPr>
        <w:t>發繽郞。峯抹馭歧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8" w:vert="on"/>
        </w:rPr>
        <w:t>•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9" w:vert="on"/>
        </w:rPr>
        <w:t>：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0" w:vert="on"/>
        </w:rPr>
        <w:t>？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1" w:vert="on"/>
        </w:rPr>
        <w:t>§:</w:t>
      </w:r>
      <w:r>
        <w:rPr>
          <w:color w:val="000000"/>
          <w:spacing w:val="0"/>
          <w:w w:val="100"/>
          <w:position w:val="0"/>
        </w:rPr>
        <w:t>鄴</w:t>
      </w:r>
      <w:r>
        <w:rPr>
          <w:color w:val="000000"/>
          <w:spacing w:val="0"/>
          <w:w w:val="100"/>
          <w:position w:val="0"/>
          <w:eastAsianLayout w:id="52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53" w:vert="on"/>
        </w:rPr>
        <w:t>—</w:t>
      </w:r>
      <w:r>
        <w:rPr>
          <w:color w:val="000000"/>
          <w:spacing w:val="0"/>
          <w:w w:val="100"/>
          <w:position w:val="0"/>
          <w:eastAsianLayout w:id="54" w:vert="on"/>
        </w:rPr>
        <w:t>—</w:t>
      </w:r>
      <w:r>
        <w:rPr>
          <w:color w:val="000000"/>
          <w:spacing w:val="0"/>
          <w:w w:val="100"/>
          <w:position w:val="0"/>
        </w:rPr>
        <w:t>台菽羅膨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55" w:vert="on"/>
        </w:rPr>
        <w:t>M</w:t>
      </w:r>
      <w:r>
        <w:rPr>
          <w:color w:val="000000"/>
          <w:spacing w:val="0"/>
          <w:w w:val="100"/>
          <w:position w:val="0"/>
        </w:rPr>
        <w:t>娘揪</w:t>
      </w:r>
      <w:r>
        <w:rPr>
          <w:color w:val="000000"/>
          <w:spacing w:val="0"/>
          <w:w w:val="100"/>
          <w:position w:val="0"/>
          <w:eastAsianLayout w:id="56" w:vert="on"/>
        </w:rPr>
        <w:t>•</w:t>
      </w:r>
      <w:r>
        <w:rPr>
          <w:color w:val="000000"/>
          <w:spacing w:val="0"/>
          <w:w w:val="100"/>
          <w:position w:val="0"/>
        </w:rPr>
        <w:t>袱瀚郡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57" w:vert="on"/>
        </w:rPr>
        <w:t>N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。落雇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58" w:vert="on"/>
        </w:rPr>
        <w:t>S:</w:t>
      </w:r>
      <w:r>
        <w:rPr>
          <w:color w:val="000000"/>
          <w:spacing w:val="0"/>
          <w:w w:val="100"/>
          <w:position w:val="0"/>
        </w:rPr>
        <w:t>回啤卜段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59" w:vert="on"/>
        </w:rPr>
        <w:t>m</w:t>
      </w:r>
      <w:r>
        <w:rPr>
          <w:color w:val="000000"/>
          <w:spacing w:val="0"/>
          <w:w w:val="100"/>
          <w:position w:val="0"/>
        </w:rPr>
        <w:t>尊</w:t>
      </w:r>
      <w:r>
        <w:rPr>
          <w:color w:val="000000"/>
          <w:spacing w:val="0"/>
          <w:w w:val="100"/>
          <w:position w:val="0"/>
          <w:eastAsianLayout w:id="60" w:vert="on"/>
        </w:rPr>
        <w:t xml:space="preserve"> 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61" w:vert="on"/>
        </w:rPr>
        <w:t>M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62" w:vert="on"/>
        </w:rPr>
        <w:t>s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63" w:vert="on"/>
        </w:rPr>
        <w:t xml:space="preserve"> 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64" w:vert="on"/>
        </w:rPr>
        <w:t>.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65" w:vert="on"/>
        </w:rPr>
        <w:t>w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66" w:vert="on"/>
        </w:rPr>
        <w:t>w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67" w:vert="on"/>
        </w:rPr>
        <w:t>g</w:t>
      </w:r>
      <w:r>
        <w:rPr>
          <w:color w:val="000000"/>
          <w:spacing w:val="0"/>
          <w:w w:val="100"/>
          <w:position w:val="0"/>
        </w:rPr>
        <w:t>鼻族帮虹卜牝諷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68" w:vert="on"/>
        </w:rPr>
        <w:t>1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69" w:vert="on"/>
        </w:rPr>
        <w:t>H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70" w:vert="on"/>
        </w:rPr>
        <w:t>IS</w:t>
      </w:r>
      <w:r>
        <w:rPr>
          <w:color w:val="000000"/>
          <w:spacing w:val="0"/>
          <w:w w:val="100"/>
          <w:position w:val="0"/>
        </w:rPr>
        <w:t>塩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71" w:vert="on"/>
        </w:rPr>
        <w:t>S</w:t>
      </w:r>
      <w:r>
        <w:rPr>
          <w:color w:val="000000"/>
          <w:spacing w:val="0"/>
          <w:w w:val="100"/>
          <w:position w:val="0"/>
        </w:rPr>
        <w:t>藥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《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72" w:vert="on"/>
        </w:rPr>
        <w:t>e</w:t>
      </w:r>
      <w:r>
        <w:rPr>
          <w:color w:val="000000"/>
          <w:spacing w:val="0"/>
          <w:w w:val="100"/>
          <w:position w:val="0"/>
        </w:rPr>
        <w:t>佃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密》</w:t>
      </w:r>
      <w:r>
        <w:rPr>
          <w:color w:val="000000"/>
          <w:spacing w:val="0"/>
          <w:w w:val="100"/>
          <w:position w:val="0"/>
          <w:eastAsianLayout w:id="73" w:vert="on"/>
        </w:rPr>
        <w:t xml:space="preserve"> 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74" w:vert="on"/>
        </w:rPr>
        <w:t>K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75" w:vert="on"/>
        </w:rPr>
        <w:t>i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76" w:vert="on"/>
        </w:rPr>
        <w:t>s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77" w:vert="on"/>
        </w:rPr>
        <w:t>«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78" w:vert="on"/>
        </w:rPr>
        <w:t>s</w:t>
      </w:r>
      <w:r>
        <w:rPr>
          <w:color w:val="000000"/>
          <w:spacing w:val="0"/>
          <w:w w:val="100"/>
          <w:position w:val="0"/>
        </w:rPr>
        <w:t>匸備斗《地佥厚忌》蘇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晏淄怅</w:t>
      </w:r>
      <w:r>
        <w:rPr>
          <w:color w:val="000000"/>
          <w:spacing w:val="0"/>
          <w:w w:val="100"/>
          <w:position w:val="0"/>
          <w:sz w:val="40"/>
          <w:szCs w:val="40"/>
          <w:eastAsianLayout w:id="79" w:vert="on"/>
        </w:rPr>
        <w:t>1</w:t>
      </w:r>
      <w:r>
        <w:rPr>
          <w:color w:val="000000"/>
          <w:spacing w:val="0"/>
          <w:w w:val="100"/>
          <w:position w:val="0"/>
        </w:rPr>
        <w:t>世些亲柠</w:t>
      </w:r>
      <w:r>
        <w:rPr>
          <w:color w:val="000000"/>
          <w:spacing w:val="0"/>
          <w:w w:val="100"/>
          <w:position w:val="0"/>
          <w:eastAsianLayout w:id="80" w:vert="on"/>
        </w:rPr>
        <w:t xml:space="preserve"> 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81" w:vert="on"/>
        </w:rPr>
        <w:t>E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82" w:vert="on"/>
        </w:rPr>
        <w:t>K</w:t>
      </w:r>
      <w:r>
        <w:rPr>
          <w:color w:val="000000"/>
          <w:spacing w:val="0"/>
          <w:w w:val="100"/>
          <w:position w:val="0"/>
        </w:rPr>
        <w:t>即些念《艰蒲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83" w:vert="on"/>
        </w:rPr>
        <w:t>Is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》</w:t>
      </w:r>
      <w:r>
        <w:rPr>
          <w:color w:val="000000"/>
          <w:spacing w:val="0"/>
          <w:w w:val="100"/>
          <w:position w:val="0"/>
        </w:rPr>
        <w:t>念</w:t>
      </w:r>
      <w:r>
        <w:rPr>
          <w:color w:val="000000"/>
          <w:spacing w:val="0"/>
          <w:w w:val="100"/>
          <w:position w:val="0"/>
          <w:eastAsianLayout w:id="84" w:vert="on"/>
        </w:rPr>
        <w:t>•</w:t>
      </w:r>
      <w:r>
        <w:rPr>
          <w:color w:val="000000"/>
          <w:spacing w:val="0"/>
          <w:w w:val="100"/>
          <w:position w:val="0"/>
        </w:rPr>
        <w:t>顆曲剂驚</w:t>
      </w:r>
      <w:r>
        <w:rPr>
          <w:color w:val="000000"/>
          <w:spacing w:val="0"/>
          <w:w w:val="100"/>
          <w:position w:val="0"/>
          <w:eastAsianLayout w:id="85" w:vert="on"/>
        </w:rPr>
        <w:t>£</w:t>
      </w:r>
      <w:r>
        <w:rPr>
          <w:color w:val="000000"/>
          <w:spacing w:val="0"/>
          <w:w w:val="100"/>
          <w:position w:val="0"/>
        </w:rPr>
        <w:t>密密案如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86" w:vert="on"/>
        </w:rPr>
        <w:t>@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87" w:vert="on"/>
        </w:rPr>
        <w:t>-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88" w:vert="on"/>
        </w:rPr>
        <w:t>HS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89" w:vert="on"/>
        </w:rPr>
        <w:t>«: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90" w:vert="on"/>
        </w:rPr>
        <w:t>E</w:t>
      </w:r>
      <w:r>
        <w:rPr>
          <w:color w:val="000000"/>
          <w:spacing w:val="0"/>
          <w:w w:val="100"/>
          <w:position w:val="0"/>
        </w:rPr>
        <w:t>広諷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91" w:vert="on"/>
        </w:rPr>
        <w:t>I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92" w:vert="on"/>
        </w:rPr>
        <w:t xml:space="preserve"> 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93" w:vert="on"/>
        </w:rPr>
        <w:t>S</w:t>
      </w:r>
      <w:r>
        <w:rPr>
          <w:color w:val="000000"/>
          <w:spacing w:val="0"/>
          <w:w w:val="100"/>
          <w:position w:val="0"/>
        </w:rPr>
        <w:t>池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94" w:vert="on"/>
        </w:rPr>
        <w:t>M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95" w:vert="on"/>
        </w:rPr>
        <w:t>M</w:t>
      </w:r>
      <w:r>
        <w:rPr>
          <w:color w:val="000000"/>
          <w:spacing w:val="0"/>
          <w:w w:val="100"/>
          <w:position w:val="0"/>
        </w:rPr>
        <w:t>與環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96" w:vert="on"/>
        </w:rPr>
        <w:t>M</w:t>
      </w:r>
      <w:r>
        <w:rPr>
          <w:color w:val="000000"/>
          <w:spacing w:val="0"/>
          <w:w w:val="100"/>
          <w:position w:val="0"/>
        </w:rPr>
        <w:t>粗林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97" w:vert="on"/>
        </w:rPr>
        <w:t>6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《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98" w:vert="on"/>
        </w:rPr>
        <w:t>H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99" w:vert="on"/>
        </w:rPr>
        <w:t>Iy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00" w:vert="on"/>
        </w:rPr>
        <w:t>&lt;</w:t>
      </w:r>
      <w:r>
        <w:rPr>
          <w:color w:val="000000"/>
          <w:spacing w:val="0"/>
          <w:w w:val="100"/>
          <w:position w:val="0"/>
        </w:rPr>
        <w:t>抵</w:t>
      </w:r>
      <w:r>
        <w:rPr>
          <w:color w:val="000000"/>
          <w:spacing w:val="0"/>
          <w:w w:val="100"/>
          <w:position w:val="0"/>
          <w:eastAsianLayout w:id="101" w:vert="on"/>
        </w:rPr>
        <w:t>•</w:t>
      </w:r>
      <w:r>
        <w:rPr>
          <w:color w:val="000000"/>
          <w:spacing w:val="0"/>
          <w:w w:val="100"/>
          <w:position w:val="0"/>
        </w:rPr>
        <w:t>财禊旧剧》袱蟹郞国瓯孃知</w:t>
      </w:r>
      <w:r>
        <w:rPr>
          <w:color w:val="000000"/>
          <w:spacing w:val="0"/>
          <w:w w:val="100"/>
          <w:position w:val="0"/>
          <w:eastAsianLayout w:id="102" w:vert="on"/>
        </w:rPr>
        <w:t xml:space="preserve"> </w:t>
      </w:r>
      <w:r>
        <w:rPr>
          <w:color w:val="000000"/>
          <w:spacing w:val="0"/>
          <w:w w:val="100"/>
          <w:position w:val="0"/>
        </w:rPr>
        <w:t>。</w:t>
      </w:r>
      <w:r>
        <w:rPr>
          <w:color w:val="000000"/>
          <w:spacing w:val="0"/>
          <w:w w:val="100"/>
          <w:position w:val="0"/>
          <w:eastAsianLayout w:id="103" w:vert="on"/>
        </w:rPr>
        <w:t>.</w:t>
      </w:r>
      <w:r>
        <w:rPr>
          <w:color w:val="000000"/>
          <w:spacing w:val="0"/>
          <w:w w:val="100"/>
          <w:position w:val="0"/>
        </w:rPr>
        <w:t>爍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04" w:vert="on"/>
        </w:rPr>
        <w:t>N</w:t>
      </w:r>
      <w:r>
        <w:rPr>
          <w:color w:val="000000"/>
          <w:spacing w:val="0"/>
          <w:w w:val="100"/>
          <w:position w:val="0"/>
        </w:rPr>
        <w:t>團勺周</w:t>
      </w:r>
      <w:r>
        <w:rPr>
          <w:color w:val="000000"/>
          <w:spacing w:val="0"/>
          <w:w w:val="100"/>
          <w:position w:val="0"/>
          <w:eastAsianLayout w:id="105" w:vert="on"/>
        </w:rPr>
        <w:t>"</w:t>
      </w:r>
      <w:r>
        <w:rPr>
          <w:color w:val="000000"/>
          <w:spacing w:val="0"/>
          <w:w w:val="100"/>
          <w:position w:val="0"/>
        </w:rPr>
        <w:t>帝</w:t>
      </w:r>
      <w:r>
        <w:rPr>
          <w:color w:val="000000"/>
          <w:spacing w:val="0"/>
          <w:w w:val="100"/>
          <w:position w:val="0"/>
          <w:lang w:val="en-US" w:eastAsia="en-US" w:bidi="en-US"/>
        </w:rPr>
        <w:t>m*</w:t>
      </w:r>
      <w:r>
        <w:rPr>
          <w:color w:val="000000"/>
          <w:spacing w:val="0"/>
          <w:w w:val="100"/>
          <w:position w:val="0"/>
        </w:rPr>
        <w:t>衆辭我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06" w:vert="on"/>
        </w:rPr>
        <w:t>N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07" w:vert="on"/>
        </w:rPr>
        <w:t xml:space="preserve"> </w:t>
      </w:r>
      <w:r>
        <w:rPr>
          <w:color w:val="000000"/>
          <w:spacing w:val="0"/>
          <w:w w:val="100"/>
          <w:position w:val="0"/>
        </w:rPr>
        <w:t>噬剳。炽赠睇圄黑囈</w:t>
      </w:r>
      <w:r>
        <w:rPr>
          <w:color w:val="000000"/>
          <w:spacing w:val="0"/>
          <w:w w:val="100"/>
          <w:position w:val="0"/>
          <w:sz w:val="40"/>
          <w:szCs w:val="40"/>
          <w:eastAsianLayout w:id="108" w:vert="on"/>
        </w:rPr>
        <w:t>4</w:t>
      </w:r>
      <w:r>
        <w:rPr>
          <w:color w:val="000000"/>
          <w:spacing w:val="0"/>
          <w:w w:val="100"/>
          <w:position w:val="0"/>
        </w:rPr>
        <w:t>泱釈嚇官。引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09" w:vert="on"/>
        </w:rPr>
        <w:t>F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10" w:vert="on"/>
        </w:rPr>
        <w:t>R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11" w:vert="on"/>
        </w:rPr>
        <w:t>K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12" w:vert="on"/>
        </w:rPr>
        <w:t>K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13" w:vert="on"/>
        </w:rPr>
        <w:t>A</w:t>
      </w:r>
      <w:r>
        <w:rPr>
          <w:color w:val="000000"/>
          <w:spacing w:val="0"/>
          <w:w w:val="100"/>
          <w:position w:val="0"/>
        </w:rPr>
        <w:t>疫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14" w:vert="on"/>
        </w:rPr>
        <w:t>N</w:t>
      </w:r>
      <w:r>
        <w:rPr>
          <w:color w:val="000000"/>
          <w:spacing w:val="0"/>
          <w:w w:val="100"/>
          <w:position w:val="0"/>
        </w:rPr>
        <w:t>建皿恣</w:t>
      </w:r>
      <w:r>
        <w:rPr>
          <w:color w:val="000000"/>
          <w:spacing w:val="0"/>
          <w:w w:val="100"/>
          <w:position w:val="0"/>
          <w:eastAsianLayout w:id="115" w:vert="on"/>
        </w:rPr>
        <w:t xml:space="preserve"> </w:t>
      </w:r>
      <w:r>
        <w:rPr>
          <w:color w:val="000000"/>
          <w:spacing w:val="0"/>
          <w:w w:val="100"/>
          <w:position w:val="0"/>
        </w:rPr>
        <w:t>。遅果円米耕皿版。口俱観岌。加极晦</w:t>
      </w:r>
      <w:r>
        <w:rPr>
          <w:color w:val="000000"/>
          <w:spacing w:val="0"/>
          <w:w w:val="100"/>
          <w:position w:val="0"/>
          <w:eastAsianLayout w:id="116" w:vert="on"/>
        </w:rPr>
        <w:t>•</w:t>
      </w:r>
      <w:r>
        <w:rPr>
          <w:color w:val="000000"/>
          <w:spacing w:val="0"/>
          <w:w w:val="100"/>
          <w:position w:val="0"/>
        </w:rPr>
        <w:t>並林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17" w:vert="on"/>
        </w:rPr>
        <w:t>M</w:t>
      </w:r>
      <w:r>
        <w:rPr>
          <w:color w:val="000000"/>
          <w:spacing w:val="0"/>
          <w:w w:val="100"/>
          <w:position w:val="0"/>
        </w:rPr>
        <w:t>思</w:t>
      </w:r>
      <w:r>
        <w:rPr>
          <w:color w:val="000000"/>
          <w:spacing w:val="0"/>
          <w:w w:val="100"/>
          <w:position w:val="0"/>
          <w:eastAsianLayout w:id="118" w:vert="on"/>
        </w:rPr>
        <w:t>(</w:t>
      </w:r>
      <w:r>
        <w:rPr>
          <w:color w:val="000000"/>
          <w:spacing w:val="0"/>
          <w:w w:val="100"/>
          <w:position w:val="0"/>
        </w:rPr>
        <w:t>劉</w:t>
      </w:r>
      <w:r>
        <w:rPr>
          <w:color w:val="000000"/>
          <w:spacing w:val="0"/>
          <w:w w:val="100"/>
          <w:position w:val="0"/>
          <w:eastAsianLayout w:id="119" w:vert="on"/>
        </w:rPr>
        <w:t>)</w:t>
      </w:r>
      <w:r>
        <w:rPr>
          <w:color w:val="000000"/>
          <w:spacing w:val="0"/>
          <w:w w:val="100"/>
          <w:position w:val="0"/>
        </w:rPr>
        <w:t>。悠斥</w:t>
      </w:r>
      <w:r>
        <w:rPr>
          <w:color w:val="000000"/>
          <w:spacing w:val="0"/>
          <w:w w:val="100"/>
          <w:position w:val="0"/>
          <w:eastAsianLayout w:id="120" w:vert="on"/>
        </w:rPr>
        <w:t xml:space="preserve"> </w:t>
      </w:r>
      <w:r>
        <w:rPr>
          <w:color w:val="000000"/>
          <w:spacing w:val="0"/>
          <w:w w:val="100"/>
          <w:position w:val="0"/>
        </w:rPr>
        <w:t>赠找冬職領茕。</w:t>
      </w:r>
      <w:r>
        <w:rPr>
          <w:color w:val="000000"/>
          <w:spacing w:val="0"/>
          <w:w w:val="100"/>
          <w:position w:val="0"/>
          <w:eastAsianLayout w:id="121" w:vert="on"/>
        </w:rPr>
        <w:t>«</w:t>
      </w:r>
      <w:r>
        <w:rPr>
          <w:color w:val="000000"/>
          <w:spacing w:val="0"/>
          <w:w w:val="100"/>
          <w:position w:val="0"/>
        </w:rPr>
        <w:t>剑眼懈</w:t>
      </w:r>
      <w:r>
        <w:rPr>
          <w:color w:val="000000"/>
          <w:spacing w:val="0"/>
          <w:w w:val="100"/>
          <w:position w:val="0"/>
          <w:eastAsianLayout w:id="122" w:vert="on"/>
        </w:rPr>
        <w:t>-</w:t>
      </w:r>
      <w:r>
        <w:rPr>
          <w:color w:val="000000"/>
          <w:spacing w:val="0"/>
          <w:w w:val="100"/>
          <w:position w:val="0"/>
        </w:rPr>
        <w:t>银亚熟</w:t>
      </w:r>
      <w:r>
        <w:rPr>
          <w:color w:val="000000"/>
          <w:spacing w:val="0"/>
          <w:w w:val="100"/>
          <w:position w:val="0"/>
          <w:eastAsianLayout w:id="123" w:vert="on"/>
        </w:rPr>
        <w:t>•</w:t>
      </w:r>
      <w:r>
        <w:rPr>
          <w:color w:val="000000"/>
          <w:spacing w:val="0"/>
          <w:w w:val="100"/>
          <w:position w:val="0"/>
        </w:rPr>
        <w:t>卅秫嫁公。期標好</w:t>
      </w:r>
      <w:r>
        <w:rPr>
          <w:color w:val="000000"/>
          <w:spacing w:val="0"/>
          <w:w w:val="100"/>
          <w:position w:val="0"/>
          <w:eastAsianLayout w:id="124" w:vert="on"/>
        </w:rPr>
        <w:t xml:space="preserve"> </w:t>
      </w:r>
      <w:r>
        <w:rPr>
          <w:color w:val="000000"/>
          <w:spacing w:val="0"/>
          <w:w w:val="100"/>
          <w:position w:val="0"/>
        </w:rPr>
        <w:t>驾别。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25" w:vert="on"/>
        </w:rPr>
        <w:t>*</w:t>
      </w:r>
      <w:r>
        <w:rPr>
          <w:color w:val="000000"/>
          <w:spacing w:val="0"/>
          <w:w w:val="100"/>
          <w:position w:val="0"/>
        </w:rPr>
        <w:t>或械滤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26" w:vert="on"/>
        </w:rPr>
        <w:t>-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27" w:vert="on"/>
        </w:rPr>
        <w:t>N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28" w:vert="on"/>
        </w:rPr>
        <w:t>e</w:t>
      </w:r>
      <w:r>
        <w:rPr>
          <w:color w:val="000000"/>
          <w:spacing w:val="0"/>
          <w:w w:val="100"/>
          <w:position w:val="0"/>
        </w:rPr>
        <w:t>长傘湛割</w:t>
      </w:r>
      <w:r>
        <w:rPr>
          <w:color w:val="000000"/>
          <w:spacing w:val="0"/>
          <w:w w:val="100"/>
          <w:position w:val="0"/>
          <w:eastAsianLayout w:id="129" w:vert="on"/>
        </w:rPr>
        <w:t>•</w:t>
      </w:r>
      <w:r>
        <w:rPr>
          <w:color w:val="000000"/>
          <w:spacing w:val="0"/>
          <w:w w:val="100"/>
          <w:position w:val="0"/>
        </w:rPr>
        <w:t>削碧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30" w:vert="on"/>
        </w:rPr>
        <w:t xml:space="preserve"> </w:t>
      </w:r>
      <w:r>
        <w:rPr>
          <w:color w:val="000000"/>
          <w:spacing w:val="0"/>
          <w:w w:val="100"/>
          <w:position w:val="0"/>
        </w:rPr>
        <w:t>尋韻贝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31" w:vert="on"/>
        </w:rPr>
        <w:t>S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32" w:vert="on"/>
        </w:rPr>
        <w:t>N</w:t>
      </w:r>
      <w:r>
        <w:rPr>
          <w:color w:val="000000"/>
          <w:spacing w:val="0"/>
          <w:w w:val="100"/>
          <w:position w:val="0"/>
        </w:rPr>
        <w:t>账瀚哗齢嚙牟翎艰</w:t>
      </w:r>
      <w:r>
        <w:rPr>
          <w:color w:val="000000"/>
          <w:spacing w:val="0"/>
          <w:w w:val="100"/>
          <w:position w:val="0"/>
          <w:eastAsianLayout w:id="133" w:vert="on"/>
        </w:rPr>
        <w:t>*</w:t>
      </w:r>
      <w:r>
        <w:rPr>
          <w:color w:val="000000"/>
          <w:spacing w:val="0"/>
          <w:w w:val="100"/>
          <w:position w:val="0"/>
        </w:rPr>
        <w:t>徐。対柴陀粼</w:t>
      </w:r>
      <w:r>
        <w:rPr>
          <w:color w:val="000000"/>
          <w:spacing w:val="0"/>
          <w:w w:val="100"/>
          <w:position w:val="0"/>
          <w:eastAsianLayout w:id="134" w:vert="on"/>
        </w:rPr>
        <w:t>•</w:t>
      </w:r>
      <w:r>
        <w:rPr>
          <w:color w:val="000000"/>
          <w:spacing w:val="0"/>
          <w:w w:val="100"/>
          <w:position w:val="0"/>
        </w:rPr>
        <w:t>哗如</w:t>
      </w:r>
      <w:r>
        <w:rPr>
          <w:color w:val="000000"/>
          <w:spacing w:val="0"/>
          <w:w w:val="100"/>
          <w:position w:val="0"/>
          <w:eastAsianLayout w:id="135" w:vert="on"/>
        </w:rPr>
        <w:t>|</w:t>
      </w:r>
      <w:r>
        <w:rPr>
          <w:color w:val="000000"/>
          <w:spacing w:val="0"/>
          <w:w w:val="100"/>
          <w:position w:val="0"/>
        </w:rPr>
        <w:t>贮』跖</w:t>
      </w:r>
      <w:r>
        <w:rPr>
          <w:color w:val="000000"/>
          <w:spacing w:val="0"/>
          <w:w w:val="100"/>
          <w:position w:val="0"/>
          <w:eastAsianLayout w:id="136" w:vert="on"/>
        </w:rPr>
        <w:t xml:space="preserve"> </w:t>
      </w:r>
      <w:r>
        <w:rPr>
          <w:color w:val="000000"/>
          <w:spacing w:val="0"/>
          <w:w w:val="100"/>
          <w:position w:val="0"/>
        </w:rPr>
        <w:t>潔源。詳尊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扼眠</w:t>
      </w:r>
      <w:r>
        <w:rPr>
          <w:color w:val="000000"/>
          <w:spacing w:val="0"/>
          <w:w w:val="100"/>
          <w:position w:val="0"/>
          <w:eastAsianLayout w:id="137" w:vert="on"/>
        </w:rPr>
        <w:t>，</w:t>
      </w:r>
      <w:r>
        <w:rPr>
          <w:color w:val="000000"/>
          <w:spacing w:val="0"/>
          <w:w w:val="100"/>
          <w:position w:val="0"/>
        </w:rPr>
        <w:t>麟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38" w:vert="on"/>
        </w:rPr>
        <w:t>H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39" w:vert="on"/>
        </w:rPr>
        <w:t>A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40" w:vert="on"/>
        </w:rPr>
        <w:t>-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41" w:vert="on"/>
        </w:rPr>
        <w:t>Y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42" w:vert="on"/>
        </w:rPr>
        <w:t>B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43" w:vert="on"/>
        </w:rPr>
        <w:t>I</w:t>
      </w:r>
      <w:r>
        <w:rPr>
          <w:color w:val="000000"/>
          <w:spacing w:val="0"/>
          <w:w w:val="100"/>
          <w:position w:val="0"/>
        </w:rPr>
        <w:t>崩。官宾补</w:t>
      </w:r>
      <w:r>
        <w:rPr>
          <w:color w:val="000000"/>
          <w:spacing w:val="0"/>
          <w:w w:val="100"/>
          <w:position w:val="0"/>
          <w:eastAsianLayout w:id="144" w:vert="on"/>
        </w:rPr>
        <w:t>•</w:t>
      </w:r>
      <w:r>
        <w:rPr>
          <w:color w:val="000000"/>
          <w:spacing w:val="0"/>
          <w:w w:val="100"/>
          <w:position w:val="0"/>
        </w:rPr>
        <w:t>劉</w:t>
      </w:r>
      <w:r>
        <w:rPr>
          <w:color w:val="000000"/>
          <w:spacing w:val="0"/>
          <w:w w:val="100"/>
          <w:position w:val="0"/>
          <w:eastAsianLayout w:id="145" w:vert="on"/>
        </w:rPr>
        <w:t>^</w:t>
      </w:r>
      <w:r>
        <w:rPr>
          <w:color w:val="000000"/>
          <w:spacing w:val="0"/>
          <w:w w:val="100"/>
          <w:position w:val="0"/>
        </w:rPr>
        <w:t>辭吠滂</w: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704" w:line="1" w:lineRule="exact"/>
      </w:pPr>
    </w:p>
    <w:p>
      <w:pPr>
        <w:widowControl w:val="0"/>
        <w:spacing w:line="1" w:lineRule="exact"/>
        <w:sectPr>
          <w:footerReference w:type="default" r:id="rId182"/>
          <w:footerReference w:type="even" r:id="rId183"/>
          <w:footnotePr>
            <w:pos w:val="pageBottom"/>
            <w:numFmt w:val="decimal"/>
            <w:numRestart w:val="continuous"/>
          </w:footnotePr>
          <w:pgSz w:w="16840" w:h="11900" w:orient="landscape"/>
          <w:pgMar w:top="1375" w:right="1052" w:bottom="1375" w:left="1643" w:header="0" w:footer="3" w:gutter="0"/>
          <w:cols w:space="720"/>
          <w:noEndnote/>
          <w:rtlGutter w:val="0"/>
          <w:docGrid w:linePitch="360"/>
        </w:sectPr>
      </w:pP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70" w:lineRule="exact"/>
        <w:ind w:left="640" w:right="0" w:firstLine="20"/>
        <w:jc w:val="both"/>
      </w:pPr>
      <w:r>
        <w:rPr>
          <w:color w:val="000000"/>
          <w:spacing w:val="0"/>
          <w:w w:val="100"/>
          <w:position w:val="0"/>
        </w:rPr>
        <w:t>再兴，吾当复岀；铁柱若正，其妖永除疽由是水妖屛连，城 邑无虞。孝武宁康二年，其君白日拔宅界天。,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8040" w:val="left"/>
        </w:tabs>
        <w:bidi w:val="0"/>
        <w:spacing w:before="0" w:after="540" w:line="5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《太平广记》卷十四〃许真君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”条引“十</w:t>
      </w:r>
      <w:r>
        <w:rPr>
          <w:color w:val="000000"/>
          <w:spacing w:val="0"/>
          <w:w w:val="100"/>
          <w:position w:val="0"/>
        </w:rPr>
        <w:t>二真君传”亦记许逊诛蜃 事，内容大略与此相同，唯无铁柱镇蛟的叙写。宋刘斧《青锁高 议》卷一也记有许真君斩蛟龙,亦无铁柱事。冯梦</w:t>
      </w:r>
      <w:r>
        <w:rPr>
          <w:color w:val="000000"/>
          <w:spacing w:val="0"/>
          <w:w w:val="100"/>
          <w:position w:val="0"/>
          <w:lang w:val="zh-CN" w:eastAsia="zh-CN" w:bidi="zh-CN"/>
        </w:rPr>
        <w:t>龙暗世</w:t>
      </w:r>
      <w:r>
        <w:rPr>
          <w:color w:val="000000"/>
          <w:spacing w:val="0"/>
          <w:w w:val="100"/>
          <w:position w:val="0"/>
        </w:rPr>
        <w:t>通言》 第四十卷“旌阳宫铁树镇妖”所记许迎故事，可能即本《通仙全 传》。又唐段成式《酉阳杂俎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玉格》说——</w:t>
        <w:tab/>
        <w:t>、.‘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640" w:right="0" w:firstLine="660"/>
        <w:jc w:val="both"/>
      </w:pPr>
      <w:r>
        <w:rPr>
          <w:color w:val="000000"/>
          <w:spacing w:val="0"/>
          <w:w w:val="100"/>
          <w:position w:val="0"/>
        </w:rPr>
        <w:t>晋许旌阳，吴猛弟于也</w:t>
      </w:r>
      <w:r>
        <w:rPr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</w:rPr>
        <w:t>当时江东多蛇祸，猛将除尤. 选徒百余人，至高安，令具旋百余斤，乃度尺而断之,置诸坛 上。一夕，悉化为玉女，惑其德。至晓，吴猛香令弟子，无不 涅其衣者。唯许君独无。力与许至辽江。及遇巨蛇，吴年 衰不能制，许遂禹步敕剑，登其首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斩之。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内容所斂很有澈思，也算是许逊仙话的珍贵轶闻</w:t>
      </w:r>
      <w:r>
        <w:rPr>
          <w:color w:val="000000"/>
          <w:spacing w:val="0"/>
          <w:w w:val="100"/>
          <w:position w:val="0"/>
          <w:sz w:val="30"/>
          <w:szCs w:val="30"/>
        </w:rPr>
        <w:t>5</w:t>
      </w:r>
      <w:r>
        <w:rPr>
          <w:color w:val="000000"/>
          <w:spacing w:val="0"/>
          <w:w w:val="100"/>
          <w:position w:val="0"/>
        </w:rPr>
        <w:t>《列仙全传》 和《警世通言》均载此事，.唯又将它移作许逊试验其弟子。可见 有关许逊的这类仙话，也早已经故事化了，故其情节可以随需裹 而郷移替代。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4" w:lineRule="exact"/>
        <w:ind w:left="0" w:right="0" w:firstLine="240"/>
        <w:jc w:val="both"/>
        <w:sectPr>
          <w:footnotePr>
            <w:pos w:val="pageBottom"/>
            <w:numFmt w:val="decimal"/>
            <w:numRestart w:val="continuous"/>
          </w:footnotePr>
          <w:pgSz w:w="11880" w:h="17835"/>
          <w:pgMar w:top="1725" w:right="1560" w:bottom="1725" w:left="1650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  <w:r>
        <w:rPr>
          <w:color w:val="000000"/>
          <w:spacing w:val="0"/>
          <w:w w:val="100"/>
          <w:position w:val="0"/>
        </w:rPr>
        <w:t>明代以后的仙话，大量保存在各地地方志中，若是要将它们 全部搜集起来.•那可真就要“汗牛充栋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”了。</w:t>
      </w:r>
      <w:r>
        <w:rPr>
          <w:color w:val="000000"/>
          <w:spacing w:val="0"/>
          <w:w w:val="100"/>
          <w:position w:val="0"/>
        </w:rPr>
        <w:t>估计繁琐猥芜、少有 足魂的居多。或者在某些有关地方风物的传说中，还能披沙拣 金,得出一些材料，可以和神话等同看待，然而著者已无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此时闻 </w:t>
      </w:r>
      <w:r>
        <w:rPr>
          <w:color w:val="000000"/>
          <w:spacing w:val="0"/>
          <w:w w:val="100"/>
          <w:position w:val="0"/>
        </w:rPr>
        <w:t>精力双充分条件来做这种工作了，只好暂不讨论。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215" w:name="bookmark215"/>
      <w:bookmarkStart w:id="216" w:name="bookmark216"/>
      <w:bookmarkStart w:id="217" w:name="bookmark217"/>
      <w:bookmarkStart w:id="218" w:name="bookmark218"/>
      <w:r>
        <w:rPr>
          <w:color w:val="000000"/>
          <w:spacing w:val="0"/>
          <w:w w:val="100"/>
          <w:position w:val="0"/>
        </w:rPr>
        <w:t>四</w:t>
      </w:r>
      <w:bookmarkEnd w:id="217"/>
      <w:r>
        <w:rPr>
          <w:color w:val="000000"/>
          <w:spacing w:val="0"/>
          <w:w w:val="100"/>
          <w:position w:val="0"/>
        </w:rPr>
        <w:t>、佛典中的神话</w:t>
      </w:r>
      <w:bookmarkEnd w:id="215"/>
      <w:bookmarkEnd w:id="216"/>
      <w:bookmarkEnd w:id="218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西汉末年，印度佛教由西城大月氏传入中国，这以后将近两 千年中，它对中国思想学术文化，曾发生很大的影响。佛教经典 中的一些神活人物，如飓世咅（观音）、善财、龙女、文殊、普贤、 韦驮、四大天王、十八罗汉、夜叉、哪吒、龙王、弥勒佛、散 花天女等,通过僧侣们对经典的讲述，和寺庙壁画雕塑的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“现身 </w:t>
      </w:r>
      <w:r>
        <w:rPr>
          <w:color w:val="000000"/>
          <w:spacing w:val="0"/>
          <w:w w:val="100"/>
          <w:position w:val="0"/>
        </w:rPr>
        <w:t>说法，一般群众早已对他们逐渐熟悉了。岂但熟悉，还根据这 些人物的不同特点，创造了一些纯全是中国风格的神话。这些神 话，有的人物就是故事的主角，如哪吒闹海神话中的哪吒,有的 虽暂居于配角地位，却仍旧是很重要的角色，如二郎擒孽龙中的 观音菩萨。不管是什么样的情况，它总使人直观地就能感到</w:t>
      </w:r>
      <w:r>
        <w:rPr>
          <w:color w:val="000000"/>
          <w:spacing w:val="0"/>
          <w:w w:val="100"/>
          <w:position w:val="0"/>
          <w:sz w:val="30"/>
          <w:szCs w:val="30"/>
        </w:rPr>
        <w:t>1</w:t>
      </w:r>
      <w:r>
        <w:rPr>
          <w:color w:val="000000"/>
          <w:spacing w:val="0"/>
          <w:w w:val="100"/>
          <w:position w:val="0"/>
        </w:rPr>
        <w:t>这 些神话人物虽然出自佛教典籍，但人物形象和故事本身却已经 经过一番中国化，成为具有中国特点的东西了。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4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以夜叉神话为例。夜叉是梵文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Yak</w:t>
      </w:r>
      <w:r>
        <w:rPr>
          <w:color w:val="000000"/>
          <w:spacing w:val="0"/>
          <w:w w:val="100"/>
          <w:position w:val="0"/>
        </w:rPr>
        <w:t>遍的音译，亦作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“药</w:t>
      </w:r>
      <w:r>
        <w:rPr>
          <w:color w:val="000000"/>
          <w:spacing w:val="0"/>
          <w:w w:val="100"/>
          <w:position w:val="0"/>
        </w:rPr>
        <w:t>叉”、 戏叉' 夜乞叉、意为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"能</w:t>
      </w:r>
      <w:r>
        <w:rPr>
          <w:color w:val="000000"/>
          <w:spacing w:val="0"/>
          <w:w w:val="100"/>
          <w:position w:val="0"/>
        </w:rPr>
        <w:t>啖鬼气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“捷</w:t>
      </w:r>
      <w:r>
        <w:rPr>
          <w:color w:val="000000"/>
          <w:spacing w:val="0"/>
          <w:w w:val="100"/>
          <w:position w:val="0"/>
        </w:rPr>
        <w:t>疾鬼”優印度神话中一种 半神的小神灵。佛教中作为北天王毗沙门的眷属，列为天龙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A </w:t>
      </w:r>
      <w:r>
        <w:rPr>
          <w:color w:val="000000"/>
          <w:spacing w:val="0"/>
          <w:w w:val="100"/>
          <w:position w:val="0"/>
        </w:rPr>
        <w:t>部之一。虽然有的文学作品将他写作恶魔，有的文学作品却并 不玫样着待。可是到了中国，夜叉却一无例外地恶魔化了。唐 宋时代传述的一些夜叉故事</w:t>
      </w:r>
      <w:r>
        <w:rPr>
          <w:color w:val="000000"/>
          <w:spacing w:val="0"/>
          <w:w w:val="100"/>
          <w:position w:val="0"/>
          <w:lang w:val="zh-CN" w:eastAsia="zh-CN" w:bidi="zh-CN"/>
        </w:rPr>
        <w:t>'其形</w:t>
      </w:r>
      <w:r>
        <w:rPr>
          <w:color w:val="000000"/>
          <w:spacing w:val="0"/>
          <w:w w:val="100"/>
          <w:position w:val="0"/>
        </w:rPr>
        <w:t>象都很凶恶。从下面一段，可 略见一斑——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0" w:line="547" w:lineRule="exact"/>
        <w:ind w:left="640" w:right="0" w:firstLine="660"/>
        <w:jc w:val="both"/>
      </w:pPr>
      <w:r>
        <w:rPr>
          <w:color w:val="000000"/>
          <w:spacing w:val="0"/>
          <w:w w:val="100"/>
          <w:position w:val="0"/>
        </w:rPr>
        <w:t>章仇兼琼镇蜀日，佛寺设大会，百戏在座。有十岁儿童 舞于竿杪。忽有物状如雕鹑，掠之而去。群众大骇，因罢 乐。后数日，其父母在高塔之上,梯而取之。则神如痴，久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420" w:line="544" w:lineRule="exact"/>
        <w:ind w:left="0" w:right="0" w:firstLine="380"/>
        <w:jc w:val="left"/>
        <w:sectPr>
          <w:footnotePr>
            <w:pos w:val="pageBottom"/>
            <w:numFmt w:val="decimal"/>
            <w:numRestart w:val="continuous"/>
          </w:footnotePr>
          <w:pgSz w:w="11880" w:h="17835"/>
          <w:pgMar w:top="2595" w:right="1590" w:bottom="1015" w:left="1650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142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5" w:lineRule="exact"/>
        <w:ind w:left="620" w:right="0" w:firstLine="60"/>
        <w:jc w:val="both"/>
      </w:pPr>
      <w:r>
        <w:rPr>
          <w:i/>
          <w:iCs/>
          <w:color w:val="000000"/>
          <w:spacing w:val="0"/>
          <w:w w:val="100"/>
          <w:position w:val="0"/>
        </w:rPr>
        <w:t>之方语。</w:t>
      </w:r>
      <w:r>
        <w:rPr>
          <w:color w:val="000000"/>
          <w:spacing w:val="0"/>
          <w:w w:val="100"/>
          <w:position w:val="0"/>
        </w:rPr>
        <w:t>云：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“见</w:t>
      </w:r>
      <w:r>
        <w:rPr>
          <w:color w:val="000000"/>
          <w:spacing w:val="0"/>
          <w:w w:val="100"/>
          <w:position w:val="0"/>
        </w:rPr>
        <w:t>如壁画飞天夜叉者，将入塔中，日饲果实 饮條之类，亦不知其所自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。”旬</w:t>
      </w:r>
      <w:r>
        <w:rPr>
          <w:color w:val="000000"/>
          <w:spacing w:val="0"/>
          <w:w w:val="100"/>
          <w:position w:val="0"/>
        </w:rPr>
        <w:t>日，</w:t>
      </w:r>
      <w:r>
        <w:rPr>
          <w:i/>
          <w:iCs/>
          <w:color w:val="000000"/>
          <w:spacing w:val="0"/>
          <w:w w:val="100"/>
          <w:position w:val="0"/>
        </w:rPr>
        <w:t>方浦神</w:t>
      </w:r>
      <w:r>
        <w:rPr>
          <w:color w:val="000000"/>
          <w:spacing w:val="0"/>
          <w:w w:val="100"/>
          <w:position w:val="0"/>
        </w:rPr>
        <w:t>如初。（唐李绰，尚书 故我》）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3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旧题为届郑还古（？）撰写的《博异志》中，其“马侍中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”条云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8 </w:t>
      </w:r>
      <w:r>
        <w:rPr>
          <w:color w:val="000000"/>
          <w:spacing w:val="0"/>
          <w:w w:val="100"/>
          <w:position w:val="0"/>
        </w:rPr>
        <w:t xml:space="preserve">'（马 燧）见一物长丈余，乃夜叉也。赤发蝴奋，金牙锋悟，臂曲麼木， 甲舉兽爪，衣豹皮桶，携兵直入室来。吐火咲血，跳掷哮吼，铁石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消株.</w:t>
      </w:r>
      <w:r>
        <w:rPr>
          <w:color w:val="000000"/>
          <w:spacing w:val="0"/>
          <w:w w:val="100"/>
          <w:position w:val="0"/>
        </w:rPr>
        <w:t>燧之慌栗，殆丧魄忘情</w:t>
      </w:r>
      <w:r>
        <w:rPr>
          <w:color w:val="000000"/>
          <w:spacing w:val="0"/>
          <w:w w:val="100"/>
          <w:position w:val="0"/>
          <w:lang w:val="zh-CN" w:eastAsia="zh-CN" w:bidi="zh-CN"/>
        </w:rPr>
        <w:t>矣。”</w:t>
      </w:r>
      <w:r>
        <w:rPr>
          <w:color w:val="000000"/>
          <w:spacing w:val="0"/>
          <w:w w:val="100"/>
          <w:position w:val="0"/>
        </w:rPr>
        <w:t>则是关于夜叉狞猛形象的淋 漓描写。《太平广记》专门辑有夜叉事凡二卷,十多条，大抵都是 唐代以后流传于士大夫或民间的传说。不难看出，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。夜叉</w:t>
      </w:r>
      <w:r>
        <w:rPr>
          <w:color w:val="000000"/>
          <w:spacing w:val="0"/>
          <w:w w:val="100"/>
          <w:position w:val="0"/>
        </w:rPr>
        <w:t>”一名 虽来自佛典，却已经完全成为中国神话的夜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叉了。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9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类乎此者，还有龙女、观音等等。唐代神话小说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,柳毅”中的 </w:t>
      </w:r>
      <w:r>
        <w:rPr>
          <w:color w:val="000000"/>
          <w:spacing w:val="0"/>
          <w:w w:val="100"/>
          <w:position w:val="0"/>
        </w:rPr>
        <w:t>那个泾河牧羊的龙女，就是一个具有中国格调的神女，当在下面 有关章节中再详述。上节所说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“入龙</w:t>
      </w:r>
      <w:r>
        <w:rPr>
          <w:color w:val="000000"/>
          <w:spacing w:val="0"/>
          <w:w w:val="100"/>
          <w:position w:val="0"/>
        </w:rPr>
        <w:t>宫为水仙”那个柳子华追随 的龙女，虽然写得比校筒路，但仍看得出来，是中国式的龙女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。至 </w:t>
      </w:r>
      <w:r>
        <w:rPr>
          <w:color w:val="000000"/>
          <w:spacing w:val="0"/>
          <w:w w:val="100"/>
          <w:position w:val="0"/>
        </w:rPr>
        <w:t xml:space="preserve">于救苦救难的观音菩萨，在广大人民的心目中,她也纯全是I个 中国式的慈惠女神，有关她的神话•多半和宗教粘附紧密，成为 </w:t>
      </w:r>
      <w:r>
        <w:rPr>
          <w:color w:val="000000"/>
          <w:spacing w:val="0"/>
          <w:w w:val="100"/>
          <w:position w:val="0"/>
          <w:sz w:val="30"/>
          <w:szCs w:val="30"/>
        </w:rPr>
        <w:t>4</w:t>
      </w:r>
      <w:r>
        <w:rPr>
          <w:color w:val="000000"/>
          <w:spacing w:val="0"/>
          <w:w w:val="100"/>
          <w:position w:val="0"/>
        </w:rPr>
        <w:t>灵验记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”一类</w:t>
      </w:r>
      <w:r>
        <w:rPr>
          <w:color w:val="000000"/>
          <w:spacing w:val="0"/>
          <w:w w:val="100"/>
          <w:position w:val="0"/>
        </w:rPr>
        <w:t>的宗教宣传，自然无足采取。下面一段白族古籍 《白古通记》记载的神话故事，因关系到地方风物，宗教的气味较 少,可以作为中国格调的观音神活的具体例子一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620" w:right="0" w:firstLine="700"/>
        <w:jc w:val="both"/>
        <w:sectPr>
          <w:footerReference w:type="default" r:id="rId184"/>
          <w:footerReference w:type="even" r:id="rId185"/>
          <w:footnotePr>
            <w:pos w:val="pageBottom"/>
            <w:numFmt w:val="decimal"/>
            <w:numRestart w:val="continuous"/>
          </w:footnotePr>
          <w:pgSz w:w="11880" w:h="17835"/>
          <w:pgMar w:top="1537" w:right="1575" w:bottom="1848" w:left="1605" w:header="1109" w:footer="3" w:gutter="0"/>
          <w:pgNumType w:start="143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音珥河之地，有罗刹一部国焉，啖人睛、人肉，号罗渕 围。观音愍其受害，力化为梵僧，牵一犬自西天来，历古宗、 神川、义督、宁北、蒙茨和，入灵应山德源城，主喜赊张敬宗。 敬，罗弟舅臣也，见梵僧仪容，深礼敬之，介以见罗刹王. 王甚喜，乃具人晴、人肉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供之.</w:t>
      </w:r>
      <w:r>
        <w:rPr>
          <w:color w:val="000000"/>
          <w:spacing w:val="0"/>
          <w:w w:val="100"/>
          <w:position w:val="0"/>
        </w:rPr>
        <w:t>僧辞日</w:t>
      </w:r>
      <w:r>
        <w:rPr>
          <w:color w:val="000000"/>
          <w:spacing w:val="0"/>
          <w:w w:val="100"/>
          <w:position w:val="0"/>
          <w:sz w:val="30"/>
          <w:szCs w:val="30"/>
        </w:rPr>
        <w:t>1“</w:t>
      </w:r>
      <w:r>
        <w:rPr>
          <w:color w:val="000000"/>
          <w:spacing w:val="0"/>
          <w:w w:val="100"/>
          <w:position w:val="0"/>
        </w:rPr>
        <w:t xml:space="preserve">不惠肉会，王诚巻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620" w:right="0" w:firstLine="0"/>
        <w:jc w:val="both"/>
      </w:pPr>
      <w:r>
        <w:rPr>
          <w:color w:val="000000"/>
          <w:spacing w:val="0"/>
          <w:w w:val="100"/>
          <w:position w:val="0"/>
        </w:rPr>
        <w:t>礼，愿受隙地一庵居，罗劉许之，且曰、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“广狭自裁疽</w:t>
      </w:r>
      <w:r>
        <w:rPr>
          <w:color w:val="000000"/>
          <w:spacing w:val="0"/>
          <w:w w:val="100"/>
          <w:position w:val="0"/>
        </w:rPr>
        <w:t>僧云， '止欲我袈裟一展、我犬二跃之池,足矣/罗剥笑其少。僧 云，王勿后悔，请立契券/倾匡观者百万人。既成契约,僧 辭袈裟一廣，盖其国都；叫犬令跃，一跃足其东西，再跃尽其 南北。罗制张皇失声曰她如今我无居址矣丘僧曰'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然， 劉有乐国胜汝国了乃幻上阳溪石室，为金楼玉殿，以螺为人 府，饮食供张百具。罗剃喜，遂移居之。一入而石室遂闭， 僧化为蜂由隙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出。</w:t>
      </w:r>
      <w:r>
        <w:rPr>
          <w:color w:val="000000"/>
          <w:spacing w:val="0"/>
          <w:w w:val="100"/>
          <w:position w:val="0"/>
        </w:rPr>
        <w:t>自此罗刹之患乃息。今此山及海东有犬 跃之迹存焉。（王叔我。云南古佚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书钞》</w:t>
      </w:r>
      <w:r>
        <w:rPr>
          <w:color w:val="000000"/>
          <w:spacing w:val="0"/>
          <w:w w:val="100"/>
          <w:position w:val="0"/>
        </w:rPr>
        <w:t>辑）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明杨慎《南诏野史》下卷说”罗刹封石。点苍山五台烽上阳溪谷 口,有方石如楼状，世传观音大士闭罗刹于此，又名戳魔石了这是 现存的地方风物，优美的神话和这类地方风物结合起来,就更显 得栩栩如生了。正如四川灌县有王婆崖，传说二郎降孽龙的时 候，观音大士曾化身为姓王的袈妪,在这里卖面.将铁链化作面 条，帮助二郎擒锁住了饥饿就餐的孽龙。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善财童子、散花天女及五百罗汉等在中国也都各有神话，为 其侷于支离琐碎，就不再多说，以免浪费纸墨。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0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佛教典籍中的萍话人物移到中国来，化为中国神话故事中 的英雄，其最大成就，莫过于哪吒闹海神话中的哪吒。这段神话 故事,首见于《三教搜神大全》卷七——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600" w:right="0" w:firstLine="700"/>
        <w:jc w:val="both"/>
        <w:sectPr>
          <w:footerReference w:type="default" r:id="rId186"/>
          <w:footerReference w:type="even" r:id="rId187"/>
          <w:footnotePr>
            <w:pos w:val="pageBottom"/>
            <w:numFmt w:val="decimal"/>
            <w:numRestart w:val="continuous"/>
          </w:footnotePr>
          <w:pgSz w:w="11880" w:h="17835"/>
          <w:pgMar w:top="1537" w:right="1575" w:bottom="1848" w:left="1605" w:header="1109" w:footer="3" w:gutter="0"/>
          <w:pgNumType w:start="15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哪吒本是玉皇鸾下大罗仙，身长六丈，首帯金轮,三头九 眼八臂，口吐青云，足踏盘石，手持法獐，大啾喊）一声，云 降丽从，乾坤烁动。因世间多魔王，玉帝命降凡，以故托胎于 托塔天王李持母（妻〉素知夫人。生下长子军（金）吒，次木吒,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600" w:right="0" w:firstLine="0"/>
        <w:jc w:val="both"/>
        <w:sectPr>
          <w:footerReference w:type="default" r:id="rId188"/>
          <w:footerReference w:type="even" r:id="rId189"/>
          <w:footnotePr>
            <w:pos w:val="pageBottom"/>
            <w:numFmt w:val="decimal"/>
            <w:numRestart w:val="continuous"/>
          </w:footnotePr>
          <w:pgSz w:w="11880" w:h="17835"/>
          <w:pgMar w:top="1537" w:right="1575" w:bottom="1848" w:left="1605" w:header="1109" w:footer="3" w:gutter="0"/>
          <w:pgNumType w:start="146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人，即毗沙门天王之子那吒太子也。以护法之故,拥护和尚时已 久矣。'‘可见哪吒之名，唐时已从西方传来。至于哪喋的叛逆、 反抗精神，实在不亚于孙悟空大闹天官。孙悟空闹天宫反抗的 是神权的统治，哪吒闹海反抗的却是封建家长的统治。哪吒'割 肉还母、剔骨还父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”就是</w:t>
      </w:r>
      <w:r>
        <w:rPr>
          <w:color w:val="000000"/>
          <w:spacing w:val="0"/>
          <w:w w:val="100"/>
          <w:position w:val="0"/>
        </w:rPr>
        <w:t>这种不妥协的反抗精神的最深刻、最具 体表现。他后来得到佛祖的救助，竟将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“碧</w:t>
      </w:r>
      <w:r>
        <w:rPr>
          <w:color w:val="000000"/>
          <w:spacing w:val="0"/>
          <w:w w:val="100"/>
          <w:position w:val="0"/>
        </w:rPr>
        <w:t>藕为骨、荷叶为衣.而 再生了。象这样的神话虚构所造成的意境，给人的印象是非常 深刻的。宋释普济撰写的禅门要典之一的《五灯会元》卷二说: “那吨太子，析肉还母，析骨还父，运大法力，为父母说法/当便 是这段神话最早的渊源。元杂剧有吴昌龄《那吒太子眼睛记》, 明有无名氏《猛烈那吒三变化》，俱演鄒吒事，惜前者失传。元明 小说戏文常以哪吒为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题材,</w:t>
      </w:r>
      <w:r>
        <w:rPr>
          <w:color w:val="000000"/>
          <w:spacing w:val="0"/>
          <w:w w:val="100"/>
          <w:position w:val="0"/>
        </w:rPr>
        <w:t>可见这个神话入物是相当深入人心 而为群众所喜爱的。我们当然要把这类虽然来自佛典却早已中 国化了的神话人物及其故事，纳入我们神话考察的范围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之内.</w:t>
      </w:r>
    </w:p>
    <w:p>
      <w:pPr>
        <w:pStyle w:val="Style25"/>
        <w:keepNext/>
        <w:keepLines/>
        <w:widowControl w:val="0"/>
        <w:shd w:val="clear" w:color="auto" w:fill="auto"/>
        <w:bidi w:val="0"/>
        <w:spacing w:before="3360" w:after="780" w:line="240" w:lineRule="auto"/>
        <w:ind w:left="0" w:right="0" w:firstLine="0"/>
        <w:jc w:val="center"/>
      </w:pPr>
      <w:bookmarkStart w:id="219" w:name="bookmark219"/>
      <w:bookmarkStart w:id="220" w:name="bookmark220"/>
      <w:bookmarkStart w:id="221" w:name="bookmark221"/>
      <w:r>
        <w:rPr>
          <w:color w:val="000000"/>
          <w:spacing w:val="0"/>
          <w:w w:val="100"/>
          <w:position w:val="0"/>
        </w:rPr>
        <w:t>第七章历史人物的神话</w:t>
      </w:r>
      <w:bookmarkEnd w:id="219"/>
      <w:bookmarkEnd w:id="220"/>
      <w:bookmarkEnd w:id="221"/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222" w:name="bookmark222"/>
      <w:bookmarkStart w:id="223" w:name="bookmark223"/>
      <w:bookmarkStart w:id="224" w:name="bookmark224"/>
      <w:bookmarkStart w:id="225" w:name="bookmark225"/>
      <w:r>
        <w:rPr>
          <w:color w:val="000000"/>
          <w:spacing w:val="0"/>
          <w:w w:val="100"/>
          <w:position w:val="0"/>
        </w:rPr>
        <w:t>一</w:t>
      </w:r>
      <w:bookmarkEnd w:id="224"/>
      <w:r>
        <w:rPr>
          <w:color w:val="000000"/>
          <w:spacing w:val="0"/>
          <w:w w:val="100"/>
          <w:position w:val="0"/>
        </w:rPr>
        <w:t>、成汤、伊尹、傅说、姜太公</w:t>
      </w:r>
      <w:bookmarkEnd w:id="222"/>
      <w:bookmarkEnd w:id="223"/>
      <w:bookmarkEnd w:id="225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0" w:firstLine="640"/>
        <w:jc w:val="both"/>
        <w:sectPr>
          <w:footerReference w:type="default" r:id="rId190"/>
          <w:footerReference w:type="even" r:id="rId191"/>
          <w:footnotePr>
            <w:pos w:val="pageBottom"/>
            <w:numFmt w:val="decimal"/>
            <w:numRestart w:val="continuous"/>
          </w:footnotePr>
          <w:pgSz w:w="11880" w:h="17835"/>
          <w:pgMar w:top="1530" w:right="1526" w:bottom="1810" w:left="1639" w:header="1102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研究神话,有一个需要予以解决的问题，就是神话人物本身 性质的间题。不能简单地判定，神活人物都是虚构的。不，问 题不会有这样简单。固然，大部分的神话人物，例加开天辟地的 盘古,火神祝融，水神玄冥，木神句芒，金神輝收，土神后土，幽都 的守卫者土伯兩伯，雨师，风伯，四海海神，诸山山神，玄女，素 女，瑶姬，精卫，刑天，共工，烛龙，相柳，钦玮，贰负，套窮等 等,一望而知确属虚构。这类神话人物，自然是最纯捽的，是百 分之百的神话人物。可是论到其他一些神话人物，比如说与盘 古同属开辟神的女塀吧，问题就没有这么简单了。女蜗蛇身人 面，造人补天，论理应该算是虚构的人物，然而却不能说女姻 这个人物是百分之百、千分之千的虚构。在女朔的身上，在百分 千分之中，似乎总还有那么一二分残留着——或者不如说是闪 动着一远年历史上“大祖母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”的影</w:t>
      </w:r>
      <w:r>
        <w:rPr>
          <w:color w:val="000000"/>
          <w:spacing w:val="0"/>
          <w:w w:val="100"/>
          <w:position w:val="0"/>
        </w:rPr>
        <w:t>子吧。女朔当然并不代表具 体的某一祖母，然而却能够代表某一段历史时期的祖母之群。近 十多年来我是逐渐比较相信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“史影”之</w:t>
      </w:r>
      <w:r>
        <w:rPr>
          <w:color w:val="000000"/>
          <w:spacing w:val="0"/>
          <w:w w:val="100"/>
          <w:position w:val="0"/>
        </w:rPr>
        <w:t xml:space="preserve">说了，我认为大部分神话 并不都是凭空虚何的，从神话的五光十色的三棱镜中，总会或多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或少曲折地反映出一些历史的面影来。神话人物的是否纯属虚 构，就当以此为检验的标准。女蜗身上虚构的成分固然极多，但 在百千分中，总还能见到有一二分史影。至于西王苒，她身上的 史影可能就更多些。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“蓬</w:t>
      </w:r>
      <w:r>
        <w:rPr>
          <w:color w:val="000000"/>
          <w:spacing w:val="0"/>
          <w:w w:val="100"/>
          <w:position w:val="0"/>
        </w:rPr>
        <w:t>发戴胜、豹尾虎齿”，可能就是远古时代 某偏远地区的一个部落酋长幻想折射的写像，后来演化为雍穆 的人王，当然是顺理成章的率。论到黄帝、尧、舜、禹等神话人 物，他们身上的历史面影就更为浓厚•黄帝在神话中虽然一方面 表现为具有上帝身分的至高无上的天神，另方面从他和炎帝以 及蚩尤的战争情况看，又隐隐显示了在原始社会后期作为部落 联盟大酋长的身分。神话中的尧、舜、禹，除禹的天神性较重而 外，尧和舜都巳经由神性渐趋向于人性了。因而要把这些神活 人物看做是纯属虚构，那是很难作出这么勇敢的判断的。只能 这么说，他们有可能是虚构的，但也有可能是原始氏族社会时期 的著名领柚，确实替人民作了不少好事，受到人民的尊崇敬爱， 因而在传说中将他们神话化了。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还有一种是，历史上确有其人,由于他们所作的事业得到人 民的拥护,人民在他们自己的口头文学一民间传说中,给这些 人附会上了不少神活的因素，使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他们一</w:t>
      </w:r>
      <w:r>
        <w:rPr>
          <w:color w:val="000000"/>
          <w:spacing w:val="0"/>
          <w:w w:val="100"/>
          <w:position w:val="0"/>
        </w:rPr>
        <w:t>方面既作为历史人物，同 时另方面也并不妨碍以神话传说人物的身分出现在神话传说 中。髙尔基说: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“古代</w:t>
      </w:r>
      <w:r>
        <w:rPr>
          <w:color w:val="000000"/>
          <w:spacing w:val="0"/>
          <w:w w:val="100"/>
          <w:position w:val="0"/>
        </w:rPr>
        <w:t>'著名的'人物，乃是制造神的原料（《苏 联的文学》）不错，这是完全有此可能的,象伊尹、傅说、成汤、姜 太公、李冰等，这些都是确凿有据的历史人物，然而也都几乎成 了半神的人物。以这些历史人物为题材而创作的神活（自然先 是口头创作，然后才记录为书面文字），那怕是零星片断,我们也 该予以承认，纳入神话考察的范围。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0" w:firstLine="680"/>
        <w:jc w:val="both"/>
        <w:sectPr>
          <w:footerReference w:type="default" r:id="rId192"/>
          <w:footerReference w:type="even" r:id="rId193"/>
          <w:footnotePr>
            <w:pos w:val="pageBottom"/>
            <w:numFmt w:val="decimal"/>
            <w:numRestart w:val="continuous"/>
          </w:footnotePr>
          <w:pgSz w:w="11880" w:h="17835"/>
          <w:pgMar w:top="1530" w:right="1526" w:bottom="1810" w:left="1639" w:header="1102" w:footer="3" w:gutter="0"/>
          <w:pgNumType w:start="15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有文字记载的历史时期，在中国,大约应从殷代开始。殷代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开国的第</w:t>
      </w:r>
      <w:r>
        <w:rPr>
          <w:color w:val="000000"/>
          <w:spacing w:val="0"/>
          <w:w w:val="100"/>
          <w:position w:val="0"/>
          <w:lang w:val="zh-CN" w:eastAsia="zh-CN" w:bidi="zh-CN"/>
        </w:rPr>
        <w:t>1</w:t>
      </w:r>
      <w:r>
        <w:rPr>
          <w:color w:val="000000"/>
          <w:spacing w:val="0"/>
          <w:w w:val="100"/>
          <w:position w:val="0"/>
        </w:rPr>
        <w:t>个帝王是成汤，辅佐成汤的第一个贤臣是伊尹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.他们 </w:t>
      </w:r>
      <w:r>
        <w:rPr>
          <w:color w:val="000000"/>
          <w:spacing w:val="0"/>
          <w:w w:val="100"/>
          <w:position w:val="0"/>
        </w:rPr>
        <w:t>是历史人物，同时也是神话人物。成汤的神话故事，《山海经》里 已有记叙，我们在第二章第I节里已经提到过了：那个斩断夏 桀臣子夏辨头颅使他无首而逃避罪咎的，正是祥性英雄忒汤。在 《墨子</w:t>
      </w:r>
      <w:r>
        <w:rPr>
          <w:color w:val="000000"/>
          <w:spacing w:val="0"/>
          <w:w w:val="100"/>
          <w:position w:val="0"/>
          <w:lang w:val="zh-CN" w:eastAsia="zh-CN" w:bidi="zh-CN"/>
        </w:rPr>
        <w:t>■非</w:t>
      </w:r>
      <w:r>
        <w:rPr>
          <w:color w:val="000000"/>
          <w:spacing w:val="0"/>
          <w:w w:val="100"/>
          <w:position w:val="0"/>
        </w:rPr>
        <w:t>攻下》里，记叙了火神祝融来帮助成汤诛灭夏桀;《吕 氏春秋》、《淮南子》等书里，记叙了成汤</w:t>
      </w:r>
      <w:r>
        <w:rPr>
          <w:color w:val="000000"/>
          <w:spacing w:val="0"/>
          <w:w w:val="100"/>
          <w:position w:val="0"/>
          <w:lang w:val="zh-CN" w:eastAsia="zh-CN" w:bidi="zh-CN"/>
        </w:rPr>
        <w:t>祷雨.</w:t>
      </w:r>
      <w:r>
        <w:rPr>
          <w:color w:val="000000"/>
          <w:spacing w:val="0"/>
          <w:w w:val="100"/>
          <w:position w:val="0"/>
        </w:rPr>
        <w:t>自焚祭天，“火将 然，即降大雨”的神异：凡此种种，都使成汤从历史人物走向神 话人物，使他荣具了历史人物与神话人物的双重身分。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4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伊尹的神话故事，主要表现在他诞生的非同寻常中——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640" w:right="0" w:firstLine="660"/>
        <w:jc w:val="both"/>
      </w:pPr>
      <w:r>
        <w:rPr>
          <w:color w:val="000000"/>
          <w:spacing w:val="0"/>
          <w:w w:val="100"/>
          <w:position w:val="0"/>
        </w:rPr>
        <w:t>有俛氏女子来桑，得婴儿于空桑之中，献之其君，其君 令蜉人养之。察其所以然，曰：其母居伊冰之上，孕，梦有神 告之曰：“臼出水而东走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，舞顾。”明</w:t>
      </w:r>
      <w:r>
        <w:rPr>
          <w:color w:val="000000"/>
          <w:spacing w:val="0"/>
          <w:w w:val="100"/>
          <w:position w:val="0"/>
        </w:rPr>
        <w:t>日，视臼出水，告其邻，东 走十里，而顾其邑，尽为冰，身因化为空桑。故命之曰伊尹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.. </w:t>
      </w:r>
      <w:r>
        <w:rPr>
          <w:color w:val="000000"/>
          <w:spacing w:val="0"/>
          <w:w w:val="100"/>
          <w:position w:val="0"/>
        </w:rPr>
        <w:t>（布氏春秋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•本味</w:t>
      </w:r>
      <w:r>
        <w:rPr>
          <w:color w:val="000000"/>
          <w:spacing w:val="0"/>
          <w:w w:val="100"/>
          <w:position w:val="0"/>
        </w:rPr>
        <w:t>篇》）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这是一个感生型与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“陷湖”型</w:t>
      </w:r>
      <w:r>
        <w:rPr>
          <w:color w:val="000000"/>
          <w:spacing w:val="0"/>
          <w:w w:val="100"/>
          <w:position w:val="0"/>
        </w:rPr>
        <w:t>相绪合的神话传说，它粘附在胃尹 的身上，就使伊尹从一个历史人物而具有了神话人物的色彩。《楚 辞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天问》说，成汤东巡，有莘爰极，何乞彼小臣，而吉妃是得？ 水滨之木，得此小子，夫何悪之，媵有莘之妇?”有莘就是有俛，也 就是这个空桑中的婴丿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伊尹降生之国。成汤到东方巡游,于此国 发现伊沪,知道他有贤才，于是求婚于有莘之君，有莘之君遂嫁 女于汤，以伊尹为媵臣。《天问》讲的就是这件明主求贤臣、贤臣 得明君的古老值以不同形式再三出现的传说故事。后来《帝王推 纪》的作者■晋代的皇甫溢恕写这个故事的吋候，又加上了成汤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“梦 </w:t>
      </w:r>
      <w:r>
        <w:rPr>
          <w:color w:val="000000"/>
          <w:spacing w:val="0"/>
          <w:w w:val="100"/>
          <w:position w:val="0"/>
        </w:rPr>
        <w:t>见有人负鼎抗俎对己而笑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”、后</w:t>
      </w:r>
      <w:r>
        <w:rPr>
          <w:color w:val="000000"/>
          <w:spacing w:val="0"/>
          <w:w w:val="100"/>
          <w:position w:val="0"/>
        </w:rPr>
        <w:t xml:space="preserve">来果然得到善于烹调的伊尹这样 </w:t>
      </w:r>
      <w:r>
        <w:rPr>
          <w:color w:val="000000"/>
          <w:spacing w:val="0"/>
          <w:w w:val="100"/>
          <w:position w:val="0"/>
        </w:rPr>
        <w:t>的情节，伊尹身上神话的色彩就更浓厚了。至于说'伊尹死，大 雾三日”。，则略涉迷值，未足</w:t>
      </w:r>
      <w:r>
        <w:rPr>
          <w:color w:val="000000"/>
          <w:spacing w:val="0"/>
          <w:w w:val="100"/>
          <w:position w:val="0"/>
          <w:lang w:val="zh-CN" w:eastAsia="zh-CN" w:bidi="zh-CN"/>
        </w:rPr>
        <w:t>采取.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0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殷代中叶，和伊尹遇成汤的传说相似■又有傅说遇武丁的传 说——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620" w:right="0" w:firstLine="680"/>
        <w:jc w:val="both"/>
      </w:pPr>
      <w:r>
        <w:rPr>
          <w:color w:val="000000"/>
          <w:spacing w:val="0"/>
          <w:w w:val="100"/>
          <w:position w:val="0"/>
        </w:rPr>
        <w:t>武丁夜梦得圣人,名曰说，以夢所见，视群臣百吏，皆非 也。于是乃使百工营求之野，得说于傅险中。是时说为胥 庵，筑于傳险，见于武丁。武丁曰「是也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。”得</w:t>
      </w:r>
      <w:r>
        <w:rPr>
          <w:color w:val="000000"/>
          <w:spacing w:val="0"/>
          <w:w w:val="100"/>
          <w:position w:val="0"/>
        </w:rPr>
        <w:t>而与之语，果 圣人，举以为相，殷国大治。（《史记</w:t>
      </w:r>
      <w:r>
        <w:rPr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</w:rPr>
        <w:t>殷木纪》）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故事原见《尚书•说命》，《史记》的文字比较简单明了，就暂用 《史记》。但《尚书》还记有武了即位,三年不言的事。起初群臣以 为他居丧尽礼，可是满了三年，还是不言。群臣叩询其由，他才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“作</w:t>
      </w:r>
      <w:r>
        <w:rPr>
          <w:color w:val="000000"/>
          <w:spacing w:val="0"/>
          <w:w w:val="100"/>
          <w:position w:val="0"/>
        </w:rPr>
        <w:t>书以吿。说明他所不言，是欲得贤人为辅，现在正梦见了一 个贤人.于是群臣根据武丁所绘的形象，四处寻求，最后才在傅 岩地方得到一个舟做说（音悦）的人,和图形相似。武丁一见，果 是梦中贤人，这才</w:t>
      </w:r>
      <w:r>
        <w:rPr>
          <w:color w:val="000000"/>
          <w:spacing w:val="0"/>
          <w:w w:val="100"/>
          <w:position w:val="0"/>
          <w:lang w:val="zh-CN" w:eastAsia="zh-CN" w:bidi="zh-CN"/>
        </w:rPr>
        <w:t>,举</w:t>
      </w:r>
      <w:r>
        <w:rPr>
          <w:color w:val="000000"/>
          <w:spacing w:val="0"/>
          <w:w w:val="100"/>
          <w:position w:val="0"/>
        </w:rPr>
        <w:t>以为相，股国大治"的。因系得诸傅岩，所 以称他为傅说。《史记》说的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“傅险”，就</w:t>
      </w:r>
      <w:r>
        <w:rPr>
          <w:color w:val="000000"/>
          <w:spacing w:val="0"/>
          <w:w w:val="100"/>
          <w:position w:val="0"/>
        </w:rPr>
        <w:t>是“傅岩气说的項靡”， 就是系缚起来的奴隶。武丁早知其贤，要擢用这个奴隶,怕国人 不服，故托为梦境，弄了这番玄虚。这段传说的中心内容大约就 是这样，已经带有一些神话色彩了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而古书记叙傅说死后的情 景,那神话的色彩就更是浓厚。《庄子•大宗师》说一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40" w:line="548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傅说得之，以相武丁，奄有天下，乘东维，骑箕、是，而比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240" w:lineRule="auto"/>
        <w:ind w:left="0" w:right="0" w:firstLine="500"/>
        <w:jc w:val="both"/>
        <w:rPr>
          <w:sz w:val="24"/>
          <w:szCs w:val="24"/>
        </w:rPr>
        <w:sectPr>
          <w:footerReference w:type="default" r:id="rId194"/>
          <w:footerReference w:type="even" r:id="rId195"/>
          <w:footerReference w:type="first" r:id="rId196"/>
          <w:footnotePr>
            <w:pos w:val="pageBottom"/>
            <w:numFmt w:val="decimal"/>
            <w:numRestart w:val="continuous"/>
          </w:footnotePr>
          <w:pgSz w:w="11880" w:h="17835"/>
          <w:pgMar w:top="1530" w:right="1526" w:bottom="1810" w:left="1639" w:header="0" w:footer="3" w:gutter="0"/>
          <w:pgNumType w:start="149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4"/>
          <w:szCs w:val="24"/>
        </w:rPr>
        <w:t>①《汉学衣丛书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。揪张</w:t>
      </w:r>
      <w:r>
        <w:rPr>
          <w:color w:val="000000"/>
          <w:spacing w:val="0"/>
          <w:w w:val="100"/>
          <w:position w:val="0"/>
          <w:sz w:val="24"/>
          <w:szCs w:val="24"/>
        </w:rPr>
        <w:t>霸&amp;谕书・百两篇、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40" w:line="54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这段记叙也见于《博物志•界闻》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荷飞</w:t>
      </w:r>
      <w:r>
        <w:rPr>
          <w:color w:val="000000"/>
          <w:spacing w:val="0"/>
          <w:w w:val="100"/>
          <w:position w:val="0"/>
        </w:rPr>
        <w:t xml:space="preserve">较简。仅仅因为姜太公的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“有德</w:t>
      </w:r>
      <w:r>
        <w:rPr>
          <w:color w:val="000000"/>
          <w:spacing w:val="0"/>
          <w:w w:val="100"/>
          <w:position w:val="0"/>
        </w:rPr>
        <w:t>二述山神的女儿也得避避而不敢触犯他。究其实际，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“有 </w:t>
      </w:r>
      <w:r>
        <w:rPr>
          <w:color w:val="000000"/>
          <w:spacing w:val="0"/>
          <w:w w:val="100"/>
          <w:position w:val="0"/>
        </w:rPr>
        <w:t>德”恐:白只不过是他一个次要的方面，更重要的,是他原本是具 有神惶的人物。故《六韬》、《佥览》等书既记述他有画丁侯图形射 之使病，乂有拔之使愈的本领</w:t>
      </w:r>
      <w:r>
        <w:rPr>
          <w:color w:val="000000"/>
          <w:spacing w:val="0"/>
          <w:w w:val="100"/>
          <w:position w:val="0"/>
          <w:sz w:val="30"/>
          <w:szCs w:val="30"/>
        </w:rPr>
        <w:t>8</w:t>
      </w:r>
      <w:r>
        <w:rPr>
          <w:color w:val="000000"/>
          <w:spacing w:val="0"/>
          <w:w w:val="100"/>
          <w:position w:val="0"/>
        </w:rPr>
        <w:t>又记述他当七神雪天远来助周灭 殷时</w:t>
      </w:r>
      <w:r>
        <w:rPr>
          <w:color w:val="000000"/>
          <w:spacing w:val="0"/>
          <w:w w:val="100"/>
          <w:position w:val="0"/>
          <w:lang w:val="zh-CN" w:eastAsia="zh-CN" w:bidi="zh-CN"/>
        </w:rPr>
        <w:t>.有设</w:t>
      </w:r>
      <w:r>
        <w:rPr>
          <w:color w:val="000000"/>
          <w:spacing w:val="0"/>
          <w:w w:val="100"/>
          <w:position w:val="0"/>
        </w:rPr>
        <w:t xml:space="preserve">计探知其名使诸神惊叹拱服的智谋丁姜太公在此，百 无禁忌二这句民间流传的俗语，说明了作为历史人物而兼神话人 物的他的特殊身分，泰山狎女所以要迴避他，自然是无足为奇了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after="380" w:line="240" w:lineRule="auto"/>
        <w:ind w:left="0" w:right="0" w:firstLine="0"/>
        <w:jc w:val="center"/>
      </w:pPr>
      <w:bookmarkStart w:id="226" w:name="bookmark226"/>
      <w:bookmarkStart w:id="227" w:name="bookmark227"/>
      <w:bookmarkStart w:id="228" w:name="bookmark228"/>
      <w:bookmarkStart w:id="229" w:name="bookmark229"/>
      <w:r>
        <w:rPr>
          <w:color w:val="000000"/>
          <w:spacing w:val="0"/>
          <w:w w:val="100"/>
          <w:position w:val="0"/>
        </w:rPr>
        <w:t>二</w:t>
      </w:r>
      <w:bookmarkEnd w:id="228"/>
      <w:r>
        <w:rPr>
          <w:color w:val="000000"/>
          <w:spacing w:val="0"/>
          <w:w w:val="100"/>
          <w:position w:val="0"/>
        </w:rPr>
        <w:t>、周穆王、徐偃王,伍子胥</w:t>
      </w:r>
      <w:bookmarkEnd w:id="226"/>
      <w:bookmarkEnd w:id="227"/>
      <w:bookmarkEnd w:id="229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2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周代开国国君周武王身上的神话因素不多，可是到了他的 玄孙周穆王，却又骤然一跃而起，成为一个著名的神话英雄人 物。局稼王好漫游，于是就有传说说,他是那个好漫游的丹朱神 托梦给他的母亲生出的儿子（《国语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同活上》</w:t>
      </w:r>
      <w:r>
        <w:rPr>
          <w:color w:val="000000"/>
          <w:spacing w:val="0"/>
          <w:w w:val="100"/>
          <w:position w:val="0"/>
          <w:sz w:val="30"/>
          <w:szCs w:val="30"/>
        </w:rPr>
        <w:t>）3</w:t>
      </w:r>
      <w:r>
        <w:rPr>
          <w:color w:val="000000"/>
          <w:spacing w:val="0"/>
          <w:w w:val="100"/>
          <w:position w:val="0"/>
        </w:rPr>
        <w:t>又说他养了一 只猛狗，粹身白毛，名叫耗（《博物志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物名考》〉，能够一天当中 奔跑千里路程，连老虎、豹子都能被它吞吃掉（《述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异记》</w:t>
      </w:r>
      <w:r>
        <w:rPr>
          <w:color w:val="000000"/>
          <w:spacing w:val="0"/>
          <w:w w:val="100"/>
          <w:position w:val="0"/>
        </w:rPr>
        <w:t>上</w:t>
      </w:r>
      <w:r>
        <w:rPr>
          <w:color w:val="000000"/>
          <w:spacing w:val="0"/>
          <w:w w:val="100"/>
          <w:position w:val="0"/>
          <w:sz w:val="30"/>
          <w:szCs w:val="30"/>
        </w:rPr>
        <w:t>）3</w:t>
      </w:r>
      <w:r>
        <w:rPr>
          <w:color w:val="000000"/>
          <w:spacing w:val="0"/>
          <w:w w:val="100"/>
          <w:position w:val="0"/>
        </w:rPr>
        <w:t>他 还有吹笛止雨的本领（同前书）,当他带领大军去征伐徐国的时 候，到了东方的九江，没有渡船,他竟能呼喝大团鱼、大鳄角来作 桥梁将人马渡过去（《古本竹书纪年辑校订补》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强王的神住，从 以上神话传说的片断中，可见一斑。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0" w:line="547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周稜王西游见西王母的神话，我们在第四章已经大略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说过. </w:t>
      </w:r>
      <w:r>
        <w:rPr>
          <w:color w:val="000000"/>
          <w:spacing w:val="0"/>
          <w:w w:val="100"/>
          <w:position w:val="0"/>
        </w:rPr>
        <w:t>就不再多说。在穆王西游前后，《列子•周穆王篇》和《汤问篇》 又分别记叙了化人施用幻术导周穆王神游和偃师制作机械人向 用穆王献技等神活。《列于》是晩出的伪书，所记有的有古神话 传说做凭依，有的也不可尽侑。例如上述两种，就当分别对待。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380" w:line="547" w:lineRule="exact"/>
        <w:ind w:left="0" w:right="0" w:firstLine="400"/>
        <w:jc w:val="both"/>
      </w:pPr>
      <w:r>
        <w:rPr>
          <w:color w:val="000000"/>
          <w:spacing w:val="0"/>
          <w:w w:val="100"/>
          <w:position w:val="0"/>
        </w:rPr>
        <w:t>152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化人故事中所写化人那种危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“入</w:t>
      </w:r>
      <w:r>
        <w:rPr>
          <w:color w:val="000000"/>
          <w:spacing w:val="0"/>
          <w:w w:val="100"/>
          <w:position w:val="0"/>
        </w:rPr>
        <w:t>水火、贯金石、反山川、移城邑气 林变无方的幻化手段，便实在并非中国古代所经见，多半是受了 佛经故事的影峋而造作出来的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至于偃师故事，有古神活传说 凭依的成分，就要大些。因为传说中的巧健、公输般即鲁班、墨 翟等，都是中国的能工巧匠,能用他们的聪明智慝制造各种灵巧 的机械，乃至到了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“巧夺</w:t>
      </w:r>
      <w:r>
        <w:rPr>
          <w:color w:val="000000"/>
          <w:spacing w:val="0"/>
          <w:w w:val="100"/>
          <w:position w:val="0"/>
        </w:rPr>
        <w:t>天工”的惊人程度。偃师故事就是这些 能工巧匠糖神的再现——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680" w:right="0" w:firstLine="620"/>
        <w:jc w:val="both"/>
      </w:pPr>
      <w:r>
        <w:rPr>
          <w:color w:val="000000"/>
          <w:spacing w:val="0"/>
          <w:w w:val="100"/>
          <w:position w:val="0"/>
        </w:rPr>
        <w:t>周樺王普巡狩，越昆仑，下至套山，反还，未及中国，道 有献二人名促师，稽王荐之。间日，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“若</w:t>
      </w:r>
      <w:r>
        <w:rPr>
          <w:color w:val="000000"/>
          <w:spacing w:val="0"/>
          <w:w w:val="100"/>
          <w:position w:val="0"/>
        </w:rPr>
        <w:t xml:space="preserve">有何能？”偃知曰】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“臣惟</w:t>
      </w:r>
      <w:r>
        <w:rPr>
          <w:color w:val="000000"/>
          <w:spacing w:val="0"/>
          <w:w w:val="100"/>
          <w:position w:val="0"/>
        </w:rPr>
        <w:t>命所试</w:t>
      </w:r>
      <w:r>
        <w:rPr>
          <w:color w:val="000000"/>
          <w:spacing w:val="0"/>
          <w:w w:val="100"/>
          <w:position w:val="0"/>
          <w:sz w:val="30"/>
          <w:szCs w:val="30"/>
        </w:rPr>
        <w:t>5</w:t>
      </w:r>
      <w:r>
        <w:rPr>
          <w:color w:val="000000"/>
          <w:spacing w:val="0"/>
          <w:w w:val="100"/>
          <w:position w:val="0"/>
        </w:rPr>
        <w:t>然臣已有所造，愿王先观之了穆王曰：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“日以 </w:t>
      </w:r>
      <w:r>
        <w:rPr>
          <w:color w:val="000000"/>
          <w:spacing w:val="0"/>
          <w:w w:val="100"/>
          <w:position w:val="0"/>
        </w:rPr>
        <w:t>頂制吾与汝俱观之丁'翌日，偃师谒见王，王荐之，曰丁若与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680" w:right="0" w:hanging="34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偕来耆何人邪尸曰，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“臣</w:t>
      </w:r>
      <w:r>
        <w:rPr>
          <w:color w:val="000000"/>
          <w:spacing w:val="0"/>
          <w:w w:val="100"/>
          <w:position w:val="0"/>
        </w:rPr>
        <w:t>之所造能侶者/穆王惊视之，題步 俯仰，信人也。巧夫，気其欧则歆合律，捧其手则舞应节，千 变万化，惟意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所适。</w:t>
      </w:r>
      <w:r>
        <w:rPr>
          <w:color w:val="000000"/>
          <w:spacing w:val="0"/>
          <w:w w:val="100"/>
          <w:position w:val="0"/>
        </w:rPr>
        <w:t>壬以为实人也，与盛姬内御并观之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伎 将终，偈者瞬其目曲招王之左右侍妾，王大慈，立欲诛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偃师。 </w:t>
      </w:r>
      <w:r>
        <w:rPr>
          <w:color w:val="000000"/>
          <w:spacing w:val="0"/>
          <w:w w:val="100"/>
          <w:position w:val="0"/>
        </w:rPr>
        <w:t>偃师大椽，立剖散偶者以示王•皆傳全革、木，胶，漆、黑、白. 丹、青之所为/王料之：内则府、胆、心、肺、脾、胃、肠，外则 筋骨、文节、皮毛、齿发，皆假物也，而无不•毕具者，合会复如 初见。王试废其心，则口不能言；废其肝，则目不能视;废其 肾，则足不能步。穆王始悦而叹曰：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“人</w:t>
      </w:r>
      <w:r>
        <w:rPr>
          <w:color w:val="000000"/>
          <w:spacing w:val="0"/>
          <w:w w:val="100"/>
          <w:position w:val="0"/>
        </w:rPr>
        <w:t>之刁乃可与造化者 同功乎广诏贰车载之以归。（，列于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•汤</w:t>
      </w:r>
      <w:r>
        <w:rPr>
          <w:color w:val="000000"/>
          <w:spacing w:val="0"/>
          <w:w w:val="100"/>
          <w:position w:val="0"/>
        </w:rPr>
        <w:t>问篇。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0"/>
        <w:jc w:val="both"/>
        <w:sectPr>
          <w:footerReference w:type="default" r:id="rId197"/>
          <w:footerReference w:type="even" r:id="rId198"/>
          <w:footerReference w:type="first" r:id="rId199"/>
          <w:footnotePr>
            <w:pos w:val="pageBottom"/>
            <w:numFmt w:val="decimal"/>
            <w:numRestart w:val="continuous"/>
          </w:footnotePr>
          <w:pgSz w:w="11880" w:h="17835"/>
          <w:pgMar w:top="1281" w:right="1522" w:bottom="1489" w:left="1492" w:header="0" w:footer="3" w:gutter="0"/>
          <w:pgNumType w:start="161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偃师未必实有其人，而周穆王却是确有其人的，于是偃师献技的 这段神话就附会到賦穆王身上，成了冏穆王神话的一部分了。这 确实是1段完整的优美的神话，可以作为没有神而有神话的典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型。有些人所说的“科学神话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”，这</w:t>
      </w:r>
      <w:r>
        <w:rPr>
          <w:color w:val="000000"/>
          <w:spacing w:val="0"/>
          <w:w w:val="100"/>
          <w:position w:val="0"/>
        </w:rPr>
        <w:t>一段实可当之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不意在一千几 百年前的中国，就已经启其端倪了，《列子》所载的科学神话，还 不止这一段，它如同篇所记的扁鹊易心术,《周穆王篇》所记的周 尹氏与役夫之梦，内容和格调都与此相近,也可以称之为科学神 话。自然•上而所举，是最典型的例子。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leader="hyphen" w:pos="1380" w:val="left"/>
        </w:tabs>
        <w:bidi w:val="0"/>
        <w:spacing w:before="0" w:after="540" w:line="547" w:lineRule="exact"/>
        <w:ind w:left="0" w:right="0" w:firstLine="700"/>
        <w:jc w:val="both"/>
      </w:pPr>
      <w:r>
        <w:rPr>
          <w:color w:val="000000"/>
          <w:spacing w:val="0"/>
          <w:w w:val="100"/>
          <w:position w:val="0"/>
        </w:rPr>
        <w:t>传说和周穆王同时的徐偃王（据有些学者从历史角度考证, 二人实程并不间时），•也有神话。《博物志•异闻》引《徐偃王 志》说</w:t>
        <w:tab/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9" w:lineRule="exact"/>
        <w:ind w:left="660" w:right="0" w:firstLine="640"/>
        <w:jc w:val="both"/>
      </w:pPr>
      <w:r>
        <w:rPr>
          <w:color w:val="000000"/>
          <w:spacing w:val="0"/>
          <w:w w:val="100"/>
          <w:position w:val="0"/>
        </w:rPr>
        <w:t>徐君宫人娠而生卵，以为不祥，弃之水滨。独孤母有犬 石鹄苍，猎于水涙，得所弃卵，衔以东归。独孤母以为异，履 暖之，遂螞成儿。生时正偃，故以为名。徐君宫中闻之，乃更 录取。长而仁智，袭君徐国。后鸽苍临死，生角而九尾，实 黄龙也。偃王又葬之徐界中，今只存。偃王既袭其国，仁义 著闻。欲舟行上国，乃通沟陈、蔡之冋，得朱弓矢。以巳得天 瑞，遂因名为弓（号），自称徐偎王。江、淮诸侯皆伏从，伏从 者三十六国。周王闻，遣使乘驱，一日至楚，使伐之。偃王 仁，不忍斗害其民，逃走彭城武原昙东山下，百姓随之者以 万数。后遂名其山为徐山。山上立石室，有神灵，民人祈裱, 今皆见存。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0" w:right="0" w:firstLine="0"/>
        <w:jc w:val="both"/>
        <w:sectPr>
          <w:footerReference w:type="default" r:id="rId200"/>
          <w:footerReference w:type="even" r:id="rId201"/>
          <w:footnotePr>
            <w:pos w:val="pageBottom"/>
            <w:numFmt w:val="decimal"/>
            <w:numRestart w:val="continuous"/>
          </w:footnotePr>
          <w:type w:val="continuous"/>
          <w:pgSz w:w="11880" w:h="17835"/>
          <w:pgMar w:top="1281" w:right="1522" w:bottom="1489" w:left="1492" w:header="853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我过去引用这段材料时，有嶽删去了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“后鹄</w:t>
      </w:r>
      <w:r>
        <w:rPr>
          <w:color w:val="000000"/>
          <w:spacing w:val="0"/>
          <w:w w:val="100"/>
          <w:position w:val="0"/>
        </w:rPr>
        <w:t>苍临死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•…“”以</w:t>
      </w:r>
      <w:r>
        <w:rPr>
          <w:color w:val="000000"/>
          <w:spacing w:val="0"/>
          <w:w w:val="100"/>
          <w:position w:val="0"/>
        </w:rPr>
        <w:t>下几 句话，以为涉及封建迷信。现在觉得它可能关系到古代民间风 俗信仰，还是谨慎一点，全文录出。从这段记事，可以见到，徐偃 王的一生一从生到死，都充满着神话色彩，短短的几百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字中. </w:t>
      </w:r>
      <w:r>
        <w:rPr>
          <w:color w:val="000000"/>
          <w:spacing w:val="0"/>
          <w:w w:val="100"/>
          <w:position w:val="0"/>
        </w:rPr>
        <w:t>雄辩地说明了历史人物并不妨碍他同时兼做神话人物.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作为徐偃王神活补充的，还有《苟</w:t>
      </w:r>
      <w:r>
        <w:rPr>
          <w:color w:val="000000"/>
          <w:spacing w:val="0"/>
          <w:w w:val="100"/>
          <w:position w:val="0"/>
          <w:lang w:val="zh-CN" w:eastAsia="zh-CN" w:bidi="zh-CN"/>
        </w:rPr>
        <w:t>子，</w:t>
      </w:r>
      <w:r>
        <w:rPr>
          <w:color w:val="000000"/>
          <w:spacing w:val="0"/>
          <w:w w:val="100"/>
          <w:position w:val="0"/>
        </w:rPr>
        <w:t>非相篇》所记的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“徐偃 </w:t>
      </w:r>
      <w:r>
        <w:rPr>
          <w:color w:val="000000"/>
          <w:spacing w:val="0"/>
          <w:w w:val="100"/>
          <w:position w:val="0"/>
        </w:rPr>
        <w:t>王之状，目可瞻焉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。”梁</w:t>
      </w:r>
      <w:r>
        <w:rPr>
          <w:color w:val="000000"/>
          <w:spacing w:val="0"/>
          <w:w w:val="100"/>
          <w:position w:val="0"/>
        </w:rPr>
        <w:t>启雄《荀子柬释》说,焉是颜的借字，颜，颔 也*徐偃王的眼隋能自顾其额，当然算是弄相。《尸子》（辑本） 胳下说/徐僵王有筋而无骨。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”也是</w:t>
      </w:r>
      <w:r>
        <w:rPr>
          <w:color w:val="000000"/>
          <w:spacing w:val="0"/>
          <w:w w:val="100"/>
          <w:position w:val="0"/>
        </w:rPr>
        <w:t>异相。同书卷下又说：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“徐偃 </w:t>
      </w:r>
      <w:r>
        <w:rPr>
          <w:color w:val="000000"/>
          <w:spacing w:val="0"/>
          <w:w w:val="100"/>
          <w:position w:val="0"/>
        </w:rPr>
        <w:t>王好怪，没深水而得怪鱼，入深山而得怪兽者，多死于庭＜/则是 这个怪人的怪习。从二书所记徐偃王事迹的零片，可见从战国 末年起已有关于他的神话流传了。《博物志》所弓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《徐偃王志》的 记叙，可侑并非向壁虚造，而是有古代民间传说作凭依的。单 从徐偃王是卵生这一点就可以作为证明。徐本羸姓，是中国古. 代东夷民族的一个分支。在古代中国东方民族中普遍流传的， 是关于鸟和卵生人的神话，故《左传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昭公十七年》记叙有少昊 氏“以鸟名官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神话，《诗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玄鸟》记叙有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“天命</w:t>
      </w:r>
      <w:r>
        <w:rPr>
          <w:color w:val="000000"/>
          <w:spacing w:val="0"/>
          <w:w w:val="100"/>
          <w:position w:val="0"/>
        </w:rPr>
        <w:t>玄鸟，降而生 商”的神话,《史记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秦本纪》也记叙有*女修织、玄鸟陨卵，女修 吞之”、生子后遂为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“秦之</w:t>
      </w:r>
      <w:r>
        <w:rPr>
          <w:color w:val="000000"/>
          <w:spacing w:val="0"/>
          <w:w w:val="100"/>
          <w:position w:val="0"/>
        </w:rPr>
        <w:t>先”的神话，《论衡•吉验篇》、《后汉 书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扶余传》等也都记叙有夫余王东明卵生的神话,等等。这里 徐偃王神话也说他是由于神犬衔徐君宫人所弃卵回家，遂覆暖 成儿，足见确实是有古神话传说做凭依的。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周穆王和徐偃王之后■还有些历史人物如褒姒，萇弘等，也 有着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</w:rPr>
        <w:t>些近乎神话的记载,但是繁冗琐碎，兼涉迷信诞妄，剖析 述之太费篇辗，只好略过不提算了。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0" w:firstLine="660"/>
        <w:jc w:val="both"/>
        <w:sectPr>
          <w:footerReference w:type="default" r:id="rId202"/>
          <w:footerReference w:type="even" r:id="rId203"/>
          <w:footnotePr>
            <w:pos w:val="pageBottom"/>
            <w:numFmt w:val="decimal"/>
            <w:numRestart w:val="continuous"/>
          </w:footnotePr>
          <w:pgSz w:w="11880" w:h="17835"/>
          <w:pgMar w:top="1281" w:right="1522" w:bottom="1489" w:left="1492" w:header="853" w:footer="3" w:gutter="0"/>
          <w:pgNumType w:start="15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紧接着是春秋末期、我国初年的所谓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“吴</w:t>
      </w:r>
      <w:r>
        <w:rPr>
          <w:color w:val="000000"/>
          <w:spacing w:val="0"/>
          <w:w w:val="100"/>
          <w:position w:val="0"/>
        </w:rPr>
        <w:t>越春秋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”时代</w:t>
      </w:r>
      <w:r>
        <w:rPr>
          <w:color w:val="000000"/>
          <w:spacing w:val="0"/>
          <w:w w:val="100"/>
          <w:position w:val="0"/>
        </w:rPr>
        <w:t>.这时 代有亠个著名的历史人物伍子胥，他身上也有相当的神话因素。 他的神话因素是逐渐浓厚起来的。伍子胥自杀将死时，《国语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 吴语》是这样记叙的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胥）曰、以悬吾目于东门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「以</w:t>
      </w:r>
      <w:r>
        <w:rPr>
          <w:color w:val="000000"/>
          <w:spacing w:val="0"/>
          <w:w w:val="100"/>
          <w:position w:val="0"/>
        </w:rPr>
        <w:t>见越之入. 吴之亡也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。'王</w:t>
      </w:r>
      <w:r>
        <w:rPr>
          <w:color w:val="000000"/>
          <w:spacing w:val="0"/>
          <w:w w:val="100"/>
          <w:position w:val="0"/>
        </w:rPr>
        <w:t>愠曰、孤不使大夫得有见也。'乃取申胥之戸，盛 以鸦藕（草囊），而投之于江了《史记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 xml:space="preserve">伍子胥列传》本之锻有多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大变动。二书大约都是照史实记叙，看不出什么神话•意味.可是 到了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《笑越</w:t>
      </w:r>
      <w:r>
        <w:rPr>
          <w:color w:val="000000"/>
          <w:spacing w:val="0"/>
          <w:w w:val="100"/>
          <w:position w:val="0"/>
        </w:rPr>
        <w:t>春秋》，将伍子胥作了小说的叙写后，伍子胥就成了神 话人物了。当然这个神话人物的塑造，可能还是有民间传说作 凭依的。《史记》已透露岀一点消息来，吴人怜之，为立祠于江 土因名曰胥山疽原来是人民对忠而被害的英雄的同情。所以 《吴越春秋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•夫差</w:t>
      </w:r>
      <w:r>
        <w:rPr>
          <w:color w:val="000000"/>
          <w:spacing w:val="0"/>
          <w:w w:val="100"/>
          <w:position w:val="0"/>
        </w:rPr>
        <w:t xml:space="preserve">内传》便顺随着民间的愿望，一面仍将伍子胥的 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身，,盛以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IS</w:t>
      </w:r>
      <w:r>
        <w:rPr>
          <w:color w:val="000000"/>
          <w:spacing w:val="0"/>
          <w:w w:val="100"/>
          <w:position w:val="0"/>
        </w:rPr>
        <w:t xml:space="preserve">藉之器，投之于江中”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面却教吴王“断其头，置 高楼上，谓之日，日月炙汝肉，飘风読汝眼，炎光烧汝骨，鱼鳖食 汝肉，汝骨变形灰，又何所见?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' </w:t>
      </w:r>
      <w:r>
        <w:rPr>
          <w:color w:val="000000"/>
          <w:spacing w:val="0"/>
          <w:w w:val="100"/>
          <w:position w:val="0"/>
        </w:rPr>
        <w:t>”然而神异变怪的事终于发生了。 同书《勾践伐吴外传》说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越兵追奔,攻吴兵，入于江阳、松陵。欲 入胥门，未至六七里，望吴南城,见伍子</w:t>
      </w:r>
      <w:r>
        <w:rPr>
          <w:color w:val="000000"/>
          <w:spacing w:val="0"/>
          <w:w w:val="100"/>
          <w:position w:val="0"/>
          <w:lang w:val="zh-CN" w:eastAsia="zh-CN" w:bidi="zh-CN"/>
        </w:rPr>
        <w:t>胥头.</w:t>
      </w:r>
      <w:r>
        <w:rPr>
          <w:color w:val="000000"/>
          <w:spacing w:val="0"/>
          <w:w w:val="100"/>
          <w:position w:val="0"/>
        </w:rPr>
        <w:t>巨若车轮，目若派 电，须发四张，射于十里。越军大惧，留兵假道。即日夜半，暴风 疾雨，雷奔电激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■飞</w:t>
      </w:r>
      <w:r>
        <w:rPr>
          <w:color w:val="000000"/>
          <w:spacing w:val="0"/>
          <w:w w:val="100"/>
          <w:position w:val="0"/>
        </w:rPr>
        <w:t>石扬沙，疾如弓弩。越军败坏，松陵退却，兵 士僵毙，人众分解，莫能救止。'后来是范蠡、文种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“拜谢</w:t>
      </w:r>
      <w:r>
        <w:rPr>
          <w:color w:val="000000"/>
          <w:spacing w:val="0"/>
          <w:w w:val="100"/>
          <w:position w:val="0"/>
        </w:rPr>
        <w:t>子胥，愿 乞假道气这才得到伍子胥托梦允许，让越兵入了吴都。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9" w:lineRule="exact"/>
        <w:ind w:left="0" w:right="0" w:firstLine="700"/>
        <w:jc w:val="both"/>
      </w:pPr>
      <w:r>
        <w:rPr>
          <w:color w:val="000000"/>
          <w:spacing w:val="0"/>
          <w:w w:val="100"/>
          <w:position w:val="0"/>
        </w:rPr>
        <w:t>同篇记叙文种在越国也遭遇到和伍子胥相同的不幸结局, 巳故多年的伍子胥对于这个敌国的神交朋友所表现的更为神 奇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、越</w:t>
      </w:r>
      <w:r>
        <w:rPr>
          <w:color w:val="000000"/>
          <w:spacing w:val="0"/>
          <w:w w:val="100"/>
          <w:position w:val="0"/>
        </w:rPr>
        <w:t>王葬神于国之西山。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葬一年，伍子胥从海上穿山胁而 持种去，与之俱浮于海。故前潮水潘侯者，伍子胥也■后重水者, 大夫种也/两个人都做了潮水之神。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9" w:lineRule="exact"/>
        <w:ind w:left="0" w:right="0" w:firstLine="700"/>
        <w:jc w:val="both"/>
      </w:pPr>
      <w:r>
        <w:rPr>
          <w:color w:val="000000"/>
          <w:spacing w:val="0"/>
          <w:w w:val="100"/>
          <w:position w:val="0"/>
        </w:rPr>
        <w:t>唐末杜光庭《录异记》卷七把作为潮神的伍子胥的形象描摹 得更是具体、生动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280" w:line="540" w:lineRule="exact"/>
        <w:ind w:left="0" w:right="0" w:firstLine="0"/>
        <w:jc w:val="right"/>
        <w:sectPr>
          <w:footerReference w:type="default" r:id="rId204"/>
          <w:footerReference w:type="even" r:id="rId205"/>
          <w:footnotePr>
            <w:pos w:val="pageBottom"/>
            <w:numFmt w:val="decimal"/>
            <w:numRestart w:val="continuous"/>
          </w:footnotePr>
          <w:pgSz w:w="11880" w:h="17835"/>
          <w:pgMar w:top="1281" w:right="1522" w:bottom="1489" w:left="1492" w:header="853" w:footer="3" w:gutter="0"/>
          <w:pgNumType w:start="16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伍子胥屡谏吴王，忤曾，赐属偿剑而死。临终，戒其子曰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I </w:t>
      </w:r>
      <w:r>
        <w:rPr>
          <w:color w:val="000000"/>
          <w:spacing w:val="0"/>
          <w:w w:val="100"/>
          <w:position w:val="0"/>
        </w:rPr>
        <w:t>,景吾首亍西门，以观羅兵之来伐昊；以酸鱼皮裹吾尸，投于 江中,吾当朝暮乘潮，以观吴之败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。”自</w:t>
      </w:r>
      <w:r>
        <w:rPr>
          <w:color w:val="000000"/>
          <w:spacing w:val="0"/>
          <w:w w:val="100"/>
          <w:position w:val="0"/>
        </w:rPr>
        <w:t>是海门山，潮头汹涌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5" w:lineRule="exact"/>
        <w:ind w:left="640" w:right="0" w:firstLine="20"/>
        <w:jc w:val="both"/>
      </w:pPr>
      <w:r>
        <w:rPr>
          <w:color w:val="000000"/>
          <w:spacing w:val="0"/>
          <w:w w:val="100"/>
          <w:position w:val="0"/>
        </w:rPr>
        <w:t>高數百尺，龍钱塘，追鱼浦，方渐低小。到幕再来，其声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震怒. </w:t>
      </w:r>
      <w:r>
        <w:rPr>
          <w:color w:val="000000"/>
          <w:spacing w:val="0"/>
          <w:w w:val="100"/>
          <w:position w:val="0"/>
        </w:rPr>
        <w:t>雷奔电激，闻百余里。时有见子胥乘素车白马，在潮头之中。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0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《锦绣万花谷》卷五说，子胥乘索车为潮神。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”《月</w:t>
      </w:r>
      <w:r>
        <w:rPr>
          <w:color w:val="000000"/>
          <w:spacing w:val="0"/>
          <w:w w:val="100"/>
          <w:position w:val="0"/>
        </w:rPr>
        <w:t>令广义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岁令 一》说,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“潮</w:t>
      </w:r>
      <w:r>
        <w:rPr>
          <w:color w:val="000000"/>
          <w:spacing w:val="0"/>
          <w:w w:val="100"/>
          <w:position w:val="0"/>
        </w:rPr>
        <w:t>神即伍子膏』宋明以来民间相传，便把伍子胥象这样 当做为潮神了。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after="400" w:line="240" w:lineRule="auto"/>
        <w:ind w:left="0" w:right="0" w:firstLine="0"/>
        <w:jc w:val="center"/>
      </w:pPr>
      <w:bookmarkStart w:id="230" w:name="bookmark230"/>
      <w:bookmarkStart w:id="231" w:name="bookmark231"/>
      <w:bookmarkStart w:id="232" w:name="bookmark232"/>
      <w:bookmarkStart w:id="233" w:name="bookmark233"/>
      <w:r>
        <w:rPr>
          <w:color w:val="000000"/>
          <w:spacing w:val="0"/>
          <w:w w:val="100"/>
          <w:position w:val="0"/>
        </w:rPr>
        <w:t>三</w:t>
      </w:r>
      <w:bookmarkEnd w:id="232"/>
      <w:r>
        <w:rPr>
          <w:color w:val="000000"/>
          <w:spacing w:val="0"/>
          <w:w w:val="100"/>
          <w:position w:val="0"/>
        </w:rPr>
        <w:t>、孔子及其门徒</w:t>
      </w:r>
      <w:bookmarkEnd w:id="230"/>
      <w:bookmarkEnd w:id="231"/>
      <w:bookmarkEnd w:id="233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和伍子管同时而稲后的我国历史上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个最著名的人物，是 孔子。孔子生年卒年，平生事迹，般般可考，是一个最翔实的历 史人乳《论语》又曾经说他"不语怪、力、乱、神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象这样一个 专以研究政治、伦理、道鶴为务的极平实的学者，教育家和思想 家，照一般的情况而论，应该和神话很少关联了 •是的，传说孔子 还极力否定过神话。象“黄帝四面”（《尸子》）、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“夔</w:t>
      </w:r>
      <w:r>
        <w:rPr>
          <w:color w:val="000000"/>
          <w:spacing w:val="0"/>
          <w:w w:val="100"/>
          <w:position w:val="0"/>
        </w:rPr>
        <w:t>一足《韩非 子》）之类的神话传说,孔子都一柵不予相值，而巧妙地用历史的 现象去解释它。孔门弟子一个个也都脚踏实地地研究学问，从 不发表略带幻想玄虚的言论。如果将孔子和他的门徒，和'神话 人物'这样的済词联系起来，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一定有</w:t>
      </w:r>
      <w:r>
        <w:rPr>
          <w:color w:val="000000"/>
          <w:spacing w:val="0"/>
          <w:w w:val="100"/>
          <w:position w:val="0"/>
        </w:rPr>
        <w:t>人会感到吃惊，而且会觉得 是对于圣贤的亵渎。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然而事物却往往依从辩证法的规律，向着自己相反的方向 发展。孔子和他的几个著名弟子，在民冋传说中,都渐渐被附会 上了许多神话传说的因素，使他们不自觉地从历史人物走向了 神话人物</w:t>
      </w:r>
      <w:r>
        <w:rPr>
          <w:b/>
          <w:bCs/>
          <w:i/>
          <w:iCs/>
          <w:color w:val="000000"/>
          <w:spacing w:val="0"/>
          <w:w w:val="100"/>
          <w:position w:val="0"/>
          <w:sz w:val="34"/>
          <w:szCs w:val="34"/>
        </w:rPr>
        <w:t>，</w:t>
      </w:r>
      <w:r>
        <w:rPr>
          <w:color w:val="000000"/>
          <w:spacing w:val="0"/>
          <w:w w:val="100"/>
          <w:position w:val="0"/>
        </w:rPr>
        <w:t>最后是兼二者于一身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0" w:line="547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寧孔子来说吧，《论语》说他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语怪，民间传说里他却大量 地"语” 了“怪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”，我</w:t>
      </w:r>
      <w:r>
        <w:rPr>
          <w:color w:val="000000"/>
          <w:spacing w:val="0"/>
          <w:w w:val="100"/>
          <w:position w:val="0"/>
        </w:rPr>
        <w:t>们在第四章第四节里已略有论述了。现在只说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400" w:line="547" w:lineRule="exact"/>
        <w:ind w:left="0" w:right="320" w:firstLine="0"/>
        <w:jc w:val="right"/>
        <w:sectPr>
          <w:footerReference w:type="default" r:id="rId206"/>
          <w:footerReference w:type="even" r:id="rId207"/>
          <w:footnotePr>
            <w:pos w:val="pageBottom"/>
            <w:numFmt w:val="decimal"/>
            <w:numRestart w:val="continuous"/>
          </w:footnotePr>
          <w:pgSz w:w="11880" w:h="17835"/>
          <w:pgMar w:top="1770" w:right="1680" w:bottom="970" w:left="1500" w:header="1342" w:footer="542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157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80" w:after="540" w:line="5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孔于本人身上的神话因素。《史记•孔子世家》说: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“颜氏</w:t>
      </w:r>
      <w:r>
        <w:rPr>
          <w:color w:val="000000"/>
          <w:spacing w:val="0"/>
          <w:w w:val="100"/>
          <w:position w:val="0"/>
        </w:rPr>
        <w:t>女祷于 尼丘，得孔子，生无咨上坪顶严坪顶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”，就</w:t>
      </w:r>
      <w:r>
        <w:rPr>
          <w:color w:val="000000"/>
          <w:spacing w:val="0"/>
          <w:w w:val="100"/>
          <w:position w:val="0"/>
        </w:rPr>
        <w:t xml:space="preserve">是四労高而中间凹，是 个凹脑袋，相貌就很奇特。《法苑珠林》卷八引《春秋演孔图》说：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“孔</w:t>
      </w:r>
      <w:r>
        <w:rPr>
          <w:color w:val="000000"/>
          <w:spacing w:val="0"/>
          <w:w w:val="100"/>
          <w:position w:val="0"/>
        </w:rPr>
        <w:t>子长十尺。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大平御览〉〉卷六九引《论语隐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义注》</w:t>
      </w:r>
      <w:r>
        <w:rPr>
          <w:color w:val="000000"/>
          <w:spacing w:val="0"/>
          <w:w w:val="100"/>
          <w:position w:val="0"/>
        </w:rPr>
        <w:t>说丁孔子股 长一尺四寸，与凡人异。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”《吕</w:t>
      </w:r>
      <w:r>
        <w:rPr>
          <w:color w:val="000000"/>
          <w:spacing w:val="0"/>
          <w:w w:val="100"/>
          <w:position w:val="0"/>
        </w:rPr>
        <w:t>氏春秋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慎大篇》说：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“孔</w:t>
      </w:r>
      <w:r>
        <w:rPr>
          <w:color w:val="000000"/>
          <w:spacing w:val="0"/>
          <w:w w:val="100"/>
          <w:position w:val="0"/>
        </w:rPr>
        <w:t>子之劲，举 国门之关。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”《淮</w:t>
      </w:r>
      <w:r>
        <w:rPr>
          <w:color w:val="000000"/>
          <w:spacing w:val="0"/>
          <w:w w:val="100"/>
          <w:position w:val="0"/>
        </w:rPr>
        <w:t>南子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主术篇》说/孔子足蹑郊菟。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”菟是</w:t>
      </w:r>
      <w:r>
        <w:rPr>
          <w:color w:val="000000"/>
          <w:spacing w:val="0"/>
          <w:w w:val="100"/>
          <w:position w:val="0"/>
        </w:rPr>
        <w:t>虎的意 思，楚人方言，谓虎为菟;孔子一脚可以踢翻山野的老虎。以上传 说,都把孔子描绘做:雄赳赳的武夫,一点也不象是文质彬彬的学 者。《琴操</w:t>
      </w:r>
      <w:r>
        <w:rPr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</w:rPr>
        <w:t>孔子厄》写孔子被匡人所围，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“数</w:t>
      </w:r>
      <w:r>
        <w:rPr>
          <w:color w:val="000000"/>
          <w:spacing w:val="0"/>
          <w:w w:val="100"/>
          <w:position w:val="0"/>
        </w:rPr>
        <w:t>日不解，弟于皆有 饥色。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孔子乃引琴而歌，音曲甚哀。有暴风击拒，军士僵仆， 于是匡人乃知孔子圣人，瓦解而去了孔子的奪音，竟能呼来暴 风，驱散匡兵，似乎比诸葛亮“借东风</w:t>
      </w:r>
      <w:r>
        <w:rPr>
          <w:color w:val="000000"/>
          <w:spacing w:val="0"/>
          <w:w w:val="100"/>
          <w:position w:val="0"/>
          <w:lang w:val="zh-CN" w:eastAsia="zh-CN" w:bidi="zh-CN"/>
        </w:rPr>
        <w:t>"还要</w:t>
      </w:r>
      <w:r>
        <w:rPr>
          <w:color w:val="000000"/>
          <w:spacing w:val="0"/>
          <w:w w:val="100"/>
          <w:position w:val="0"/>
        </w:rPr>
        <w:t>神效，岂不是把孔子 当做是一个具有神性的人物了么?孔子似乎确实有些不同寻常， 从下面一个故事当中更充分地表现出来一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660" w:right="0" w:firstLine="640"/>
        <w:jc w:val="both"/>
      </w:pPr>
      <w:r>
        <w:rPr>
          <w:color w:val="000000"/>
          <w:spacing w:val="0"/>
          <w:w w:val="100"/>
          <w:position w:val="0"/>
        </w:rPr>
        <w:t>孔子厄于陈，弦歌于徳中。夜有一人，长九尺余，著皂 衣高冠，大吒，声动左右。子贡进，问，何人耶？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”便</w:t>
      </w:r>
      <w:r>
        <w:rPr>
          <w:color w:val="000000"/>
          <w:spacing w:val="0"/>
          <w:w w:val="100"/>
          <w:position w:val="0"/>
        </w:rPr>
        <w:t>挺子貢 而挾之。子路引出，与曲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于庭。</w:t>
      </w:r>
      <w:r>
        <w:rPr>
          <w:color w:val="000000"/>
          <w:spacing w:val="0"/>
          <w:w w:val="100"/>
          <w:position w:val="0"/>
        </w:rPr>
        <w:t>有顷，未胜。孔子察之，见 其甲车间时时开如掌。孔子曰：“何不探其甲车，引而奋登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V </w:t>
      </w:r>
      <w:r>
        <w:rPr>
          <w:color w:val="000000"/>
          <w:spacing w:val="0"/>
          <w:w w:val="100"/>
          <w:position w:val="0"/>
        </w:rPr>
        <w:t xml:space="preserve">子路引之，没手扑于地，乃是大缓鱼也，长九尺余。孔子日，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“此</w:t>
      </w:r>
      <w:r>
        <w:rPr>
          <w:color w:val="000000"/>
          <w:spacing w:val="0"/>
          <w:w w:val="100"/>
          <w:position w:val="0"/>
        </w:rPr>
        <w:t>物也，何为来哉？吾闻物老则群精依之，因衰而至。比其 来也，岂以吾遇厄绝粮，从者病乎？夫六畜之物，……老则为 怪，杀之则已，夫何患焉。……”弦歌不辍。子路盛之，其床 孩，病者兴。明日，遂行。（成神记*卷十九）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0" w:line="546" w:lineRule="exact"/>
        <w:ind w:left="0" w:right="0" w:firstLine="0"/>
        <w:jc w:val="both"/>
        <w:sectPr>
          <w:footerReference w:type="default" r:id="rId208"/>
          <w:footerReference w:type="even" r:id="rId209"/>
          <w:footnotePr>
            <w:pos w:val="pageBottom"/>
            <w:numFmt w:val="decimal"/>
            <w:numRestart w:val="continuous"/>
          </w:footnotePr>
          <w:pgSz w:w="11880" w:h="17835"/>
          <w:pgMar w:top="1659" w:right="1650" w:bottom="1636" w:left="1515" w:header="1231" w:footer="3" w:gutter="0"/>
          <w:pgNumType w:start="15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孔干能见怪不怪,指挥门徒和妖物作战，毙而食之，解了陈蔡之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0" w:line="5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围，确实有超人的胆识。然而此非历史故事,乃是神话幻想，孔 子和子路在这个幻想故事中一同染上了若干神话的色彩。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495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最使孔子具有神话色彩，成为神话人物的，是下面一个故 事一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607" w:lineRule="exact"/>
        <w:ind w:left="0" w:right="0" w:firstLine="1320"/>
        <w:jc w:val="both"/>
      </w:pPr>
      <w:r>
        <w:rPr>
          <w:color w:val="000000"/>
          <w:spacing w:val="0"/>
          <w:w w:val="100"/>
          <w:position w:val="0"/>
        </w:rPr>
        <w:t>昔鲁人有浮海而失津者，至于亶洲，见仲尼及七十子瓣 于海中。与書人1木杖，令闭目乘之，使归告鲁侯，筑城以备 寇。鲁人出海，投杖水中，力龙也。具以状吿，鲁侯不信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俄 而有群燕数万，街土培城，誓侯力大城曲阜。迄，而齐冠至， 攻咨，不克而还。（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CN" w:eastAsia="zh-CN" w:bidi="zh-CN"/>
        </w:rPr>
        <w:t>♦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太</w:t>
      </w:r>
      <w:r>
        <w:rPr>
          <w:color w:val="000000"/>
          <w:spacing w:val="0"/>
          <w:w w:val="100"/>
          <w:position w:val="0"/>
        </w:rPr>
        <w:t>平御览》卷九二二引崔鸿</w:t>
      </w:r>
      <w:r>
        <w:rPr>
          <w:color w:val="000000"/>
          <w:spacing w:val="0"/>
          <w:w w:val="100"/>
          <w:position w:val="0"/>
          <w:lang w:val="zh-CN" w:eastAsia="zh-CN" w:bidi="zh-CN"/>
        </w:rPr>
        <w:t>■（十</w:t>
      </w:r>
      <w:r>
        <w:rPr>
          <w:color w:val="000000"/>
          <w:spacing w:val="0"/>
          <w:w w:val="100"/>
          <w:position w:val="0"/>
        </w:rPr>
        <w:t>六国春秋）北凉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录〉） </w:t>
      </w:r>
      <w:r>
        <w:rPr>
          <w:color w:val="000000"/>
          <w:spacing w:val="0"/>
          <w:w w:val="100"/>
          <w:position w:val="0"/>
        </w:rPr>
        <w:t>这是孔子死后多年的事了,忽然被鲁人发现他竟安然无恙，和七 十门弟子俱游于海上的亶洲，而且由于爱国心的激发,还授与.曾 人一条龙杖，叫他乘了回去告知鲁侯，筑城备寇，后来事情发展 经过竟悉如预料，这里的孔子及其门人岂不都成了神人或仙人 了么？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是的，不仅孔子身上神话的因素浓厚,就是孔门的几个著名 弟子，象颜渊、子路，澹台子羽、公冶长等，都各有不同程度的神 话因素。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5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比如孔子最称赞的“贫而好学气“不幸早死</w:t>
      </w:r>
      <w:r>
        <w:rPr>
          <w:color w:val="000000"/>
          <w:spacing w:val="0"/>
          <w:w w:val="100"/>
          <w:position w:val="0"/>
          <w:lang w:val="zh-CN" w:eastAsia="zh-CN" w:bidi="zh-CN"/>
        </w:rPr>
        <w:t>"的</w:t>
      </w:r>
      <w:r>
        <w:rPr>
          <w:color w:val="000000"/>
          <w:spacing w:val="0"/>
          <w:w w:val="100"/>
          <w:position w:val="0"/>
        </w:rPr>
        <w:t>顏衡在民间 传说中，他居然还是一个无畏的勇士——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640" w:right="0" w:firstLine="680"/>
        <w:jc w:val="both"/>
        <w:sectPr>
          <w:footerReference w:type="default" r:id="rId210"/>
          <w:footerReference w:type="even" r:id="rId211"/>
          <w:footnotePr>
            <w:pos w:val="pageBottom"/>
            <w:numFmt w:val="decimal"/>
            <w:numRestart w:val="continuous"/>
          </w:footnotePr>
          <w:pgSz w:w="11880" w:h="17835"/>
          <w:pgMar w:top="1659" w:right="1650" w:bottom="1636" w:left="1515" w:header="1231" w:footer="3" w:gutter="0"/>
          <w:pgNumType w:start="16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颜渊、子路共坐于门.有鬼魅求见孔子，其目若日.其形 甚伟。于路失魄口禁。颜渊乃纳屐拔剑而前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•卷</w:t>
      </w:r>
      <w:r>
        <w:rPr>
          <w:color w:val="000000"/>
          <w:spacing w:val="0"/>
          <w:w w:val="100"/>
          <w:position w:val="0"/>
        </w:rPr>
        <w:t>扯其腰，于 是化为蛇，遂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斩之。</w:t>
      </w:r>
      <w:r>
        <w:rPr>
          <w:color w:val="000000"/>
          <w:spacing w:val="0"/>
          <w:w w:val="100"/>
          <w:position w:val="0"/>
        </w:rPr>
        <w:t>孔子出观，叹曰，勇者不惧，知者不感， 仁者有勇，男者不必有仁了（《古小说钩沈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，辑祁</w:t>
      </w:r>
      <w:r>
        <w:rPr>
          <w:color w:val="000000"/>
          <w:spacing w:val="0"/>
          <w:w w:val="100"/>
          <w:position w:val="0"/>
        </w:rPr>
        <w:t xml:space="preserve">讥》）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640" w:right="0" w:firstLine="0"/>
        <w:jc w:val="both"/>
      </w:pPr>
      <w:r>
        <w:rPr>
          <w:color w:val="000000"/>
          <w:spacing w:val="0"/>
          <w:w w:val="100"/>
          <w:position w:val="0"/>
        </w:rPr>
        <w:t>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“鬼魅”战斗</w:t>
      </w:r>
      <w:r>
        <w:rPr>
          <w:color w:val="000000"/>
          <w:spacing w:val="0"/>
          <w:w w:val="100"/>
          <w:position w:val="0"/>
        </w:rPr>
        <w:t>，自然也是神话幻想，颜渊和孔子在故爭中部充当 了神话人物。论到颜渊的不幸早死，也有一段近乎神活的传说 来作为他早死縁由的说明。《太平御览》卷八九七弓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《论衝》说， “儒书称孔子与颜渊俱登鲁东山，望吴阊门，谓曰"尔何见?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'曰' </w:t>
      </w:r>
      <w:r>
        <w:rPr>
          <w:color w:val="000000"/>
          <w:spacing w:val="0"/>
          <w:w w:val="100"/>
          <w:position w:val="0"/>
        </w:rPr>
        <w:t>'见一匹练，前有生兰。'孔子曰，'噫，此白马芦葺。'使人视之，果 然。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”今本</w:t>
      </w:r>
      <w:r>
        <w:rPr>
          <w:color w:val="000000"/>
          <w:spacing w:val="0"/>
          <w:w w:val="100"/>
          <w:position w:val="0"/>
        </w:rPr>
        <w:t>《论衡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书虚篇》无■白马芦苔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”语</w:t>
      </w:r>
      <w:r>
        <w:rPr>
          <w:color w:val="000000"/>
          <w:spacing w:val="0"/>
          <w:w w:val="100"/>
          <w:position w:val="0"/>
        </w:rPr>
        <w:t>，后面却有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“孔</w:t>
      </w:r>
      <w:r>
        <w:rPr>
          <w:color w:val="000000"/>
          <w:spacing w:val="0"/>
          <w:w w:val="100"/>
          <w:position w:val="0"/>
        </w:rPr>
        <w:t>子抚其 日而正之，因与俱下。下而颜渊发白齿落，遂以病死”几句话，把 前后两段结合起来看，孔子箱颜渊在泰山上比赛眼力，颜渊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“精 </w:t>
      </w:r>
      <w:r>
        <w:rPr>
          <w:color w:val="000000"/>
          <w:spacing w:val="0"/>
          <w:w w:val="100"/>
          <w:position w:val="0"/>
        </w:rPr>
        <w:t>华竭尽，故早夭死”（《论衡》语）的情况就大略可知了。孔子能准 确地八千里外看见吴阊门的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“白马</w:t>
      </w:r>
      <w:r>
        <w:rPr>
          <w:color w:val="000000"/>
          <w:spacing w:val="0"/>
          <w:w w:val="100"/>
          <w:position w:val="0"/>
        </w:rPr>
        <w:t>芦苔”，颜渊视力不及孔子，只 能仿佛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“见</w:t>
      </w:r>
      <w:r>
        <w:rPr>
          <w:color w:val="000000"/>
          <w:spacing w:val="0"/>
          <w:w w:val="100"/>
          <w:position w:val="0"/>
        </w:rPr>
        <w:t>一匹练、前有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生兰气</w:t>
      </w:r>
      <w:r>
        <w:rPr>
          <w:color w:val="000000"/>
          <w:spacing w:val="0"/>
          <w:w w:val="100"/>
          <w:position w:val="0"/>
        </w:rPr>
        <w:t>假如这是事实，定然会成为海外 奇谈，谁也不能相信。不过这只是有趣的神话传说罢了。对于 这种附会在实有人物身上的神话行事，我们只能按照毛泽东同 志在《矛盾论》中提出的“幻想的同一注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”去认</w:t>
      </w:r>
      <w:r>
        <w:rPr>
          <w:color w:val="000000"/>
          <w:spacing w:val="0"/>
          <w:w w:val="100"/>
          <w:position w:val="0"/>
        </w:rPr>
        <w:t>识它，欣然予以承 认，而不必象东汉学者王充那样竭尽力气去剖辨其是非有无，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66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 xml:space="preserve">子路在孔门弟子当中自然也是神话因素浓厚的，繭面提到 的在陈蔡之厄中杀死妖物大醍（舗）鱼就是一个例证。《群书拾 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补》</w:t>
      </w:r>
      <w:r>
        <w:rPr>
          <w:color w:val="000000"/>
          <w:spacing w:val="0"/>
          <w:w w:val="100"/>
          <w:position w:val="0"/>
          <w:sz w:val="26"/>
          <w:szCs w:val="26"/>
        </w:rPr>
        <w:t>辑《风俗通逸文》说: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“子</w:t>
      </w:r>
      <w:r>
        <w:rPr>
          <w:color w:val="000000"/>
          <w:spacing w:val="0"/>
          <w:w w:val="100"/>
          <w:position w:val="0"/>
          <w:sz w:val="26"/>
          <w:szCs w:val="26"/>
        </w:rPr>
        <w:t>路感雷精而生，尚刚好勇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。”连</w:t>
      </w:r>
      <w:r>
        <w:rPr>
          <w:color w:val="000000"/>
          <w:spacing w:val="0"/>
          <w:w w:val="100"/>
          <w:position w:val="0"/>
          <w:sz w:val="26"/>
          <w:szCs w:val="26"/>
        </w:rPr>
        <w:t>出生也 是这么不平凡。《指海》本《博物志》卷八说丁子路与子贡过郑神 社，社树有鸟，子路捕鸟，社神牵李子路■子贡说之，乃止。?莽闯 的子路竟冒犯了社树的神鸟而受到惩罚，也算是子路身上的一 种神话因素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Q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660"/>
        <w:jc w:val="both"/>
        <w:sectPr>
          <w:footerReference w:type="default" r:id="rId212"/>
          <w:footerReference w:type="even" r:id="rId213"/>
          <w:footnotePr>
            <w:pos w:val="pageBottom"/>
            <w:numFmt w:val="decimal"/>
            <w:numRestart w:val="continuous"/>
          </w:footnotePr>
          <w:pgSz w:w="11880" w:h="17835"/>
          <w:pgMar w:top="1659" w:right="1650" w:bottom="1636" w:left="1515" w:header="1231" w:footer="3" w:gutter="0"/>
          <w:pgNumType w:start="16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孔门弟子中,连那个并不太貝名的公良孺，也表现出了一点 神话色彩来。《瑯螟记》卷上说，公良孺多力，仲尼为桓應伐其 所庇大木，仲尼将行,公良孺拔其根，立木面去。明日魅视，木更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生,根活矣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。”神</w:t>
      </w:r>
      <w:r>
        <w:rPr>
          <w:color w:val="000000"/>
          <w:spacing w:val="0"/>
          <w:w w:val="100"/>
          <w:position w:val="0"/>
        </w:rPr>
        <w:t>话色彩就在于伐断的树，立之而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“木</w:t>
      </w:r>
      <w:r>
        <w:rPr>
          <w:color w:val="000000"/>
          <w:spacing w:val="0"/>
          <w:w w:val="100"/>
          <w:position w:val="0"/>
        </w:rPr>
        <w:t>更生、根活 矣”这上面。也许是在歌颂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“桓睡</w:t>
      </w:r>
      <w:r>
        <w:rPr>
          <w:color w:val="000000"/>
          <w:spacing w:val="0"/>
          <w:w w:val="100"/>
          <w:position w:val="0"/>
        </w:rPr>
        <w:t>其如予何”（《论语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述而》）的 圣人孔子，但公良孺毕竟还是因此成了具有神话色彩的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人物。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0" w:right="0" w:firstLine="720"/>
        <w:jc w:val="both"/>
      </w:pPr>
      <w:r>
        <w:rPr>
          <w:color w:val="000000"/>
          <w:spacing w:val="0"/>
          <w:w w:val="100"/>
          <w:position w:val="0"/>
        </w:rPr>
        <w:t>澹台子羽入水斗蛟的故導，神话色彩就更是浓厚了。《博物 志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异闻》说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660" w:right="0" w:firstLine="680"/>
        <w:jc w:val="both"/>
      </w:pPr>
      <w:r>
        <w:rPr>
          <w:color w:val="000000"/>
          <w:spacing w:val="0"/>
          <w:w w:val="100"/>
          <w:position w:val="0"/>
        </w:rPr>
        <w:t>澹台子羽渡河，赍千金之璧于河。河伯從之，至照使波 起，两蛟夹船。子羽左掺璧，右操剑，击蛟皆死。既渡，三投 璧于河，汚伯跃而归之，于羽毁而去。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写得真是凛凛有生气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。澹</w:t>
      </w:r>
      <w:r>
        <w:rPr>
          <w:color w:val="000000"/>
          <w:spacing w:val="0"/>
          <w:w w:val="100"/>
          <w:position w:val="0"/>
        </w:rPr>
        <w:t>台子羽的义勇，连水神河伯都被慑服住 了。只此~段叙写，就足以使他成为一个给人深刻印象的神话 人物。与此故事相类的.还有次非斩蛟故事，也是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“两蛟</w:t>
      </w:r>
      <w:r>
        <w:rPr>
          <w:color w:val="000000"/>
          <w:spacing w:val="0"/>
          <w:w w:val="100"/>
          <w:position w:val="0"/>
        </w:rPr>
        <w:t>夹绕其 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”，不</w:t>
      </w:r>
      <w:r>
        <w:rPr>
          <w:color w:val="000000"/>
          <w:spacing w:val="0"/>
          <w:w w:val="100"/>
          <w:position w:val="0"/>
        </w:rPr>
        <w:t>过前者是河伯求壁，后者是水神索取宝剑。此事《吕氏春 秋》和《淮南子》并载之，恐怕便是濾台子羽故事的分化。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9" w:lineRule="exact"/>
        <w:ind w:left="0" w:right="0" w:firstLine="720"/>
        <w:jc w:val="both"/>
      </w:pPr>
      <w:r>
        <w:rPr>
          <w:color w:val="000000"/>
          <w:spacing w:val="0"/>
          <w:w w:val="100"/>
          <w:position w:val="0"/>
        </w:rPr>
        <w:t xml:space="preserve">孔子的门弟于中，神话因素最浓厚的人物，恐怕莫过于公冶 </w:t>
      </w:r>
      <w:r>
        <w:rPr>
          <w:color w:val="000000"/>
          <w:spacing w:val="0"/>
          <w:w w:val="100"/>
          <w:position w:val="0"/>
          <w:lang w:val="zh-CN" w:eastAsia="zh-CN" w:bidi="zh-CN"/>
        </w:rPr>
        <w:t>长了。</w:t>
      </w:r>
      <w:r>
        <w:rPr>
          <w:color w:val="000000"/>
          <w:spacing w:val="0"/>
          <w:w w:val="100"/>
          <w:position w:val="0"/>
        </w:rPr>
        <w:t>公冶长能'识鸟音”，懂得鸟雀们的语言，和神活传说中的 伯益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”知禽兽气“综声</w:t>
      </w:r>
      <w:r>
        <w:rPr>
          <w:color w:val="000000"/>
          <w:spacing w:val="0"/>
          <w:w w:val="100"/>
          <w:position w:val="0"/>
        </w:rPr>
        <w:t>于鸟语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”的情</w:t>
      </w:r>
      <w:r>
        <w:rPr>
          <w:color w:val="000000"/>
          <w:spacing w:val="0"/>
          <w:w w:val="100"/>
          <w:position w:val="0"/>
        </w:rPr>
        <w:t>况相同，而公冶长却是实实在 在的历史人物。这就充分说明：历史人物并不妨碍同时兼作神 话传说人物。公冶长神话最早见诸记载的是皇侃《论语义疏》引 《论释》——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50" w:lineRule="exact"/>
        <w:ind w:left="660" w:right="0" w:firstLine="680"/>
        <w:jc w:val="both"/>
        <w:sectPr>
          <w:footerReference w:type="default" r:id="rId214"/>
          <w:footerReference w:type="even" r:id="rId215"/>
          <w:footnotePr>
            <w:pos w:val="pageBottom"/>
            <w:numFmt w:val="decimal"/>
            <w:numRestart w:val="continuous"/>
          </w:footnotePr>
          <w:pgSz w:w="11880" w:h="17835"/>
          <w:pgMar w:top="1659" w:right="1650" w:bottom="1636" w:left="1515" w:header="1231" w:footer="1208" w:gutter="0"/>
          <w:pgNumType w:start="17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公冶长自卫返鲁，行至二摄上，闻鸟相呼「往清渓食死 人肉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。”须</w:t>
      </w:r>
      <w:r>
        <w:rPr>
          <w:color w:val="000000"/>
          <w:spacing w:val="0"/>
          <w:w w:val="100"/>
          <w:position w:val="0"/>
        </w:rPr>
        <w:t>臾见一老妪当道而哭。冶长问之，妪曰/儿前日 出行，于今不反，当是死亡，不知所在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。”冶</w:t>
      </w:r>
      <w:r>
        <w:rPr>
          <w:color w:val="000000"/>
          <w:spacing w:val="0"/>
          <w:w w:val="100"/>
          <w:position w:val="0"/>
        </w:rPr>
        <w:t>长曰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 xml:space="preserve">向闻鸟雀 相呼，往淸溪食肉，恐是妪儿也，妪往看，即得其儿也，已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50" w:lineRule="exact"/>
        <w:ind w:left="660" w:right="0" w:firstLine="0"/>
        <w:jc w:val="both"/>
      </w:pPr>
      <w:r>
        <w:rPr>
          <w:color w:val="000000"/>
          <w:spacing w:val="0"/>
          <w:w w:val="100"/>
          <w:position w:val="0"/>
        </w:rPr>
        <w:t>死。妪即告村司。村可问妪”从何得知之?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”妪曰</w:t>
      </w:r>
      <w:r>
        <w:rPr>
          <w:color w:val="000000"/>
          <w:spacing w:val="0"/>
          <w:w w:val="100"/>
          <w:position w:val="0"/>
        </w:rPr>
        <w:t>「见冶长 道如此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。”村</w:t>
      </w:r>
      <w:r>
        <w:rPr>
          <w:color w:val="000000"/>
          <w:spacing w:val="0"/>
          <w:w w:val="100"/>
          <w:position w:val="0"/>
        </w:rPr>
        <w:t>官曰「冶长不杀人，缘何知之?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”因</w:t>
      </w:r>
      <w:r>
        <w:rPr>
          <w:color w:val="000000"/>
          <w:spacing w:val="0"/>
          <w:w w:val="100"/>
          <w:position w:val="0"/>
        </w:rPr>
        <w:t>录冶长付狱。 主问冶长何以杀人，冶长曰她解鸟语，不杀人也曜主曰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当 试之。若必解鸟语，便相放也;若不解，当令偿死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。”驻</w:t>
      </w:r>
      <w:r>
        <w:rPr>
          <w:color w:val="000000"/>
          <w:spacing w:val="0"/>
          <w:w w:val="100"/>
          <w:position w:val="0"/>
        </w:rPr>
        <w:t>冶长 在狱中六十日。卒日，有雀子缘狱栅上，相呼啧啧曜喋，冶 长含笑。吏启主「冶长笑雀语，似是解鸟语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。”主</w:t>
      </w:r>
      <w:r>
        <w:rPr>
          <w:color w:val="000000"/>
          <w:spacing w:val="0"/>
          <w:w w:val="100"/>
          <w:position w:val="0"/>
        </w:rPr>
        <w:t xml:space="preserve">果问冶长: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“雀何</w:t>
      </w:r>
      <w:r>
        <w:rPr>
          <w:color w:val="000000"/>
          <w:spacing w:val="0"/>
          <w:w w:val="100"/>
          <w:position w:val="0"/>
        </w:rPr>
        <w:t>所道而笑之?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”冶</w:t>
      </w:r>
      <w:r>
        <w:rPr>
          <w:color w:val="000000"/>
          <w:spacing w:val="0"/>
          <w:w w:val="100"/>
          <w:position w:val="0"/>
        </w:rPr>
        <w:t>长曰：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“雀鸣</w:t>
      </w:r>
      <w:r>
        <w:rPr>
          <w:color w:val="000000"/>
          <w:spacing w:val="0"/>
          <w:w w:val="100"/>
          <w:position w:val="0"/>
        </w:rPr>
        <w:t>啧啧唯權，白莲水边，有 车翻复黍粟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［牡</w:t>
      </w:r>
      <w:r>
        <w:rPr>
          <w:color w:val="000000"/>
          <w:spacing w:val="0"/>
          <w:w w:val="100"/>
          <w:position w:val="0"/>
        </w:rPr>
        <w:t>牛折角，收敛不尽，相呼往啄。”狱主未信，遣 人往看，果如其言，于是得放。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公冶长识鸟音的故事，流传到了后来，又演变为大同小异的各种 故事，其中一个，还和爱国主义的精神挂起钩来，使故事内容更 显得生气蓬勃。明代田艺衡的《留青日札》卷三1说，公冶长贫穷 赋闲在家，有雀来告诉他说，南山有只老虎扔弃的死羊，叫他快 去取来分而享之。公抬长如雀所言去取得了那只羊，自己吃了 肉，将羊肠给雀吃了。后来羊主寻亡羊，踪迹到公冶长家,看见壁 上挂的羊角，以为是他偷的。告到官,于是公冶长被关进了监狱。 虽有孔子去向鲁君伸诉他的冤屈，只因嫌疑重大，还是未能释 放。后来有一天——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580" w:right="0" w:firstLine="700"/>
        <w:jc w:val="both"/>
        <w:sectPr>
          <w:footerReference w:type="default" r:id="rId216"/>
          <w:footerReference w:type="even" r:id="rId217"/>
          <w:footnotePr>
            <w:pos w:val="pageBottom"/>
            <w:numFmt w:val="decimal"/>
            <w:numRestart w:val="continuous"/>
          </w:footnotePr>
          <w:pgSz w:w="11880" w:h="17835"/>
          <w:pgMar w:top="1659" w:right="1650" w:bottom="1636" w:left="1515" w:header="1231" w:footer="3" w:gutter="0"/>
          <w:pgNumType w:start="16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……子长在献舍，雀复鸣其上，呼之曰「公冶长，公冶 长，齐人出师侵我輟；沂水上，峰山旁，当亟御之勿彷徨了子 长介狱吏，白之鲁君，鲁君亦勿信也。姑如其言，往迹之，则 齐师果将及也。急发共应敌，遂荻大胜。因释冶长，厚赐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580" w:right="0" w:firstLine="0"/>
        <w:jc w:val="both"/>
      </w:pPr>
      <w:r>
        <w:rPr>
          <w:color w:val="000000"/>
          <w:spacing w:val="0"/>
          <w:w w:val="100"/>
          <w:position w:val="0"/>
        </w:rPr>
        <w:t>始皇。秦始皇的情况是极为飢杂的。一方面，他站束了战祸频 仍.群雄兼并的战国时代，使中国走向大一统，这种局面一直 被历代统治者维持了两千多年，直到如今。偶尔也出现分裂的 局面，但为时不久，又归统一，统一的局面毕竟占绝对优势。这 是人心所向，大势所趋的局面。这种局面的造成,秦始皇有首创 之功，这就是他为我们所作的最大贡献，对于我们这个帽员辽 阔，民族众多的国家的事业说来，当然是最有利的。所以他的席 卷六合的雄强英姿，在历代人民的幻想中,竟使他成了半神性的 英雄。而他的大兴土木、修造宫殿陵寝，筑万里长城，遣徐福入海 求仙，焚书坑儒等等举动，又充分暴露了他的贪婪、自私、残 酷、愚妄。当时他就使人民受到很大的伤害，他所统治的国家也 在他死后不久，在揭竿而起的被压迫群众的呼啸声中遭到了覆 亡,而他也成了几乎和桀、纣一样的暴君的典型。秦始皇就是这 样一个兼有二重性的复杂人物:神性英雄和暴君同具一身，暴君 的身影经常投被在神性英維的身上。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9" w:lineRule="exact"/>
        <w:ind w:left="0" w:right="0" w:firstLine="680"/>
        <w:jc w:val="both"/>
        <w:sectPr>
          <w:footnotePr>
            <w:pos w:val="pageBottom"/>
            <w:numFmt w:val="decimal"/>
            <w:numRestart w:val="continuous"/>
          </w:footnotePr>
          <w:pgSz w:w="11880" w:h="17835"/>
          <w:pgMar w:top="1659" w:right="1650" w:bottom="1636" w:left="1515" w:header="1231" w:footer="3" w:gutter="0"/>
          <w:pgNumType w:start="16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传说中的“赶山鞭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”是使</w:t>
      </w:r>
      <w:r>
        <w:rPr>
          <w:color w:val="000000"/>
          <w:spacing w:val="0"/>
          <w:w w:val="100"/>
          <w:position w:val="0"/>
        </w:rPr>
        <w:t>他成为神性英雄的一件最具体的宝 物，然而这件宝物是直到近代才由民间口头将它完成的。传说 秦始皇修万里长城，有一条赶山神粳，能将天下石头都駆赶到长 城下面，以供筑城之用。赶山粳的影子虽然可以远溯到魏晋六 朝时代无名氏的《三齐略记》，但直到五代范资的《玉堂闲话》里, 才开始有了和赶山鞭近似的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“驱</w:t>
      </w:r>
      <w:r>
        <w:rPr>
          <w:color w:val="000000"/>
          <w:spacing w:val="0"/>
          <w:w w:val="100"/>
          <w:position w:val="0"/>
        </w:rPr>
        <w:t>山铎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”这一</w:t>
      </w:r>
      <w:r>
        <w:rPr>
          <w:color w:val="000000"/>
          <w:spacing w:val="0"/>
          <w:w w:val="100"/>
          <w:position w:val="0"/>
        </w:rPr>
        <w:t>名称。说宜春钟山有 渔人垂钓，得一金锁链，引之数百尺，获一如铎形的钟。正想举起 它,忽有声如霹雳，天骤转暗，山川震动，钟山一面摧崩五百多 丈,渔人登时沉舟落山。后有知其事的人说，这就是秦始皇驱山 铎造成的影响。董若雨《西游补》第五回也提到駆山铎，不过是 把它拿来作为文章谐噱的点缀,以后就似乎未再有人提起了。而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它的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溯源，</w:t>
      </w:r>
      <w:r>
        <w:rPr>
          <w:color w:val="000000"/>
          <w:spacing w:val="0"/>
          <w:w w:val="100"/>
          <w:position w:val="0"/>
        </w:rPr>
        <w:t>乃在于千数百年曲传述的汶样•-个神话故:吳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0" w:lineRule="exact"/>
        <w:ind w:left="620" w:right="0" w:firstLine="660"/>
        <w:jc w:val="both"/>
      </w:pPr>
      <w:r>
        <w:rPr>
          <w:color w:val="000000"/>
          <w:spacing w:val="0"/>
          <w:w w:val="100"/>
          <w:position w:val="0"/>
        </w:rPr>
        <w:t>始皇作石源，欲过海观日出处</w:t>
      </w:r>
      <w:r>
        <w:rPr>
          <w:color w:val="000000"/>
          <w:spacing w:val="0"/>
          <w:w w:val="100"/>
          <w:position w:val="0"/>
          <w:sz w:val="30"/>
          <w:szCs w:val="30"/>
        </w:rPr>
        <w:t>8</w:t>
      </w:r>
      <w:r>
        <w:rPr>
          <w:color w:val="000000"/>
          <w:spacing w:val="0"/>
          <w:w w:val="100"/>
          <w:position w:val="0"/>
        </w:rPr>
        <w:t>于玷有神人，能空石下 海。城阳一山，石尽起立，嶷嶷东礙，状似相随而行。云石去 不速，神人辄綬之，皆流血，石莫不悉赤，至今犹尔。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（伏平</w:t>
      </w:r>
      <w:r>
        <w:rPr>
          <w:color w:val="000000"/>
          <w:spacing w:val="0"/>
          <w:w w:val="100"/>
          <w:position w:val="0"/>
        </w:rPr>
        <w:t>御 览》卷八八二引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。三</w:t>
      </w:r>
      <w:r>
        <w:rPr>
          <w:color w:val="000000"/>
          <w:spacing w:val="0"/>
          <w:w w:val="100"/>
          <w:position w:val="0"/>
        </w:rPr>
        <w:t>齐略记＞）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神人以維驱石下海，是为了给秦始皇造石桥，供他“过海观日\ 以鞭驱石的神人，并非秦始皇，后来为什么又和秦始皇联系起来 了呢？原来当时又另有一种说法，说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“秦始</w:t>
      </w:r>
      <w:r>
        <w:rPr>
          <w:color w:val="000000"/>
          <w:spacing w:val="0"/>
          <w:w w:val="100"/>
          <w:position w:val="0"/>
        </w:rPr>
        <w:t xml:space="preserve">皇作石桥欲渡海观日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出处，</w:t>
      </w:r>
      <w:r>
        <w:rPr>
          <w:color w:val="000000"/>
          <w:spacing w:val="0"/>
          <w:w w:val="100"/>
          <w:position w:val="0"/>
        </w:rPr>
        <w:t>旧说始皇以术召石，石自行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”（同</w:t>
      </w:r>
      <w:r>
        <w:rPr>
          <w:color w:val="000000"/>
          <w:spacing w:val="0"/>
          <w:w w:val="100"/>
          <w:position w:val="0"/>
        </w:rPr>
        <w:t>上书卷九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</w:rPr>
        <w:t>三引《齐地 记》爲既然秦始皇自己也有'术力能</w:t>
      </w:r>
      <w:r>
        <w:rPr>
          <w:color w:val="000000"/>
          <w:spacing w:val="0"/>
          <w:w w:val="100"/>
          <w:position w:val="0"/>
          <w:lang w:val="zh-CN" w:eastAsia="zh-CN" w:bidi="zh-CN"/>
        </w:rPr>
        <w:t>"召</w:t>
      </w:r>
      <w:r>
        <w:rPr>
          <w:color w:val="000000"/>
          <w:spacing w:val="0"/>
          <w:w w:val="100"/>
          <w:position w:val="0"/>
        </w:rPr>
        <w:t>石气令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“石</w:t>
      </w:r>
      <w:r>
        <w:rPr>
          <w:color w:val="000000"/>
          <w:spacing w:val="0"/>
          <w:w w:val="100"/>
          <w:position w:val="0"/>
        </w:rPr>
        <w:t>畠行”，那么 将神人的鞭子移到秦始皇的手中又有何不可呢？这就是传说秦 始皇有赶山鞭的来由.至于拿了这鞭于作何用途，那就任随他 的心意了。作石桥是一说，修长城又是一说，还有说是驱山填海 的。駆山填海说近代民间传说中仍有之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古代则有宋欧阳恣《舆 地广记》卷九说，秦望山，……秦始呈驱之以塞东海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。”又</w:t>
      </w:r>
      <w:r>
        <w:rPr>
          <w:color w:val="000000"/>
          <w:spacing w:val="0"/>
          <w:w w:val="100"/>
          <w:position w:val="0"/>
        </w:rPr>
        <w:t>有明黄 宗蠢《四明山志》卷五弓［《丹山图志》说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广秦皇</w:t>
      </w:r>
      <w:r>
        <w:rPr>
          <w:color w:val="000000"/>
          <w:spacing w:val="0"/>
          <w:w w:val="100"/>
          <w:position w:val="0"/>
        </w:rPr>
        <w:t>神将有王鄭，驱由 塞海溺其身;葬于水底不填筑，号作邮江今见存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。”只</w:t>
      </w:r>
      <w:r>
        <w:rPr>
          <w:color w:val="000000"/>
          <w:spacing w:val="0"/>
          <w:w w:val="100"/>
          <w:position w:val="0"/>
        </w:rPr>
        <w:t>是把他本人 的神力又移之于他的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“神</w:t>
      </w:r>
      <w:r>
        <w:rPr>
          <w:color w:val="000000"/>
          <w:spacing w:val="0"/>
          <w:w w:val="100"/>
          <w:position w:val="0"/>
        </w:rPr>
        <w:t>将”王鄭身上罢了。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8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与鞭石神话紧密相连，又有海神竖柱神话，都是关于秦始皇 造石桥的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0" w:line="547" w:lineRule="exact"/>
        <w:ind w:left="620" w:right="0" w:firstLine="660"/>
        <w:jc w:val="both"/>
      </w:pPr>
      <w:r>
        <w:rPr>
          <w:color w:val="000000"/>
          <w:spacing w:val="0"/>
          <w:w w:val="100"/>
          <w:position w:val="0"/>
        </w:rPr>
        <w:t>秦皇于海中作石桥，或云，手人工所建，海神为之罢建。 始皇感其惠，乃敬通于禅，求与</w:t>
      </w:r>
      <w:r>
        <w:rPr>
          <w:color w:val="000000"/>
          <w:spacing w:val="0"/>
          <w:w w:val="100"/>
          <w:position w:val="0"/>
          <w:lang w:val="zh-CN" w:eastAsia="zh-CN" w:bidi="zh-CN"/>
        </w:rPr>
        <w:t>相见。</w:t>
      </w:r>
      <w:r>
        <w:rPr>
          <w:color w:val="000000"/>
          <w:spacing w:val="0"/>
          <w:w w:val="100"/>
          <w:position w:val="0"/>
        </w:rPr>
        <w:t>神云「我形丑，釣莫 图我形，当与帝会，始皇乃从石桥入海三十里，与神人相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540" w:line="548" w:lineRule="exact"/>
        <w:ind w:left="0" w:right="320" w:firstLine="0"/>
        <w:jc w:val="right"/>
        <w:sectPr>
          <w:footerReference w:type="default" r:id="rId218"/>
          <w:footerReference w:type="even" r:id="rId219"/>
          <w:footnotePr>
            <w:pos w:val="pageBottom"/>
            <w:numFmt w:val="decimal"/>
            <w:numRestart w:val="continuous"/>
          </w:footnotePr>
          <w:pgSz w:w="11880" w:h="17835"/>
          <w:pgMar w:top="1815" w:right="1650" w:bottom="970" w:left="1575" w:header="1387" w:footer="542" w:gutter="0"/>
          <w:pgNumType w:start="173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165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0" w:lineRule="exact"/>
        <w:ind w:left="640" w:right="0" w:firstLine="20"/>
        <w:jc w:val="both"/>
      </w:pPr>
      <w:r>
        <w:rPr>
          <w:color w:val="000000"/>
          <w:spacing w:val="0"/>
          <w:w w:val="100"/>
          <w:position w:val="0"/>
        </w:rPr>
        <w:t>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左右巧者潜以足画神形，神怒速去！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”即</w:t>
      </w:r>
      <w:r>
        <w:rPr>
          <w:color w:val="000000"/>
          <w:spacing w:val="0"/>
          <w:w w:val="100"/>
          <w:position w:val="0"/>
        </w:rPr>
        <w:t>转马，前 脚狄立，后脾随崩，仅得登岸。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（《古</w:t>
      </w:r>
      <w:r>
        <w:rPr>
          <w:color w:val="000000"/>
          <w:spacing w:val="0"/>
          <w:w w:val="100"/>
          <w:position w:val="0"/>
        </w:rPr>
        <w:t>小说钩沈偈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，小</w:t>
      </w:r>
      <w:r>
        <w:rPr>
          <w:color w:val="000000"/>
          <w:spacing w:val="0"/>
          <w:w w:val="100"/>
          <w:position w:val="0"/>
        </w:rPr>
        <w:t>说，）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这里神性英餞的身上就投下了暴君的影子。然而这段记叙谁能 否定它不是神话一不是神和人同台演出的惊险雄奇的富有戏 剧性的神话呢？和这类似的，还有汉代木年人所作的《辛氏三秦 记》的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段记载——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0" w:lineRule="exact"/>
        <w:ind w:left="640" w:right="0" w:firstLine="660"/>
        <w:jc w:val="both"/>
      </w:pPr>
      <w:r>
        <w:rPr>
          <w:color w:val="000000"/>
          <w:spacing w:val="0"/>
          <w:w w:val="100"/>
          <w:position w:val="0"/>
        </w:rPr>
        <w:t>始皇时作阁道至骊山八十里，人行桥上，车行桥下，金 柱见存。西有温水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俗云，始皇与神女戏，不以礼，女唾之 则生疮。始皇怖谢，神女为出温泉洗除，后人因洗浴太平 御览，卷七一引）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海神为始皇竖柱和神女唾始皇面生疮的事，大约都是属于地方 风物神话而附会到秦始皇身上去的。秦始皇雄才大略，又迷信 神仙，为了巡狩和求仙，他的游踪广远，履迹所及一乃至未及 之地，都常有神话传说伴随，表示后人对他的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崇仰.</w:t>
      </w:r>
      <w:r>
        <w:rPr>
          <w:color w:val="000000"/>
          <w:spacing w:val="0"/>
          <w:w w:val="100"/>
          <w:position w:val="0"/>
        </w:rPr>
        <w:t>如象《水经 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河水》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说、</w:t>
      </w:r>
      <w:r>
        <w:rPr>
          <w:color w:val="000000"/>
          <w:spacing w:val="0"/>
          <w:w w:val="100"/>
          <w:position w:val="0"/>
        </w:rPr>
        <w:t xml:space="preserve">（齐）鬲城东南有蒲台，秦始皇东游海上，于台下 蟠浦系马。至今每岁蒲生，紫委有若系状。■酉阳杂俎•物异》 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说/</w:t>
      </w:r>
      <w:r>
        <w:rPr>
          <w:color w:val="000000"/>
          <w:spacing w:val="0"/>
          <w:w w:val="100"/>
          <w:position w:val="0"/>
        </w:rPr>
        <w:t>莱子国海上有石人，长一丈五尺，大十围。昔秦始皇遣此石 人追劳山不得，遂立于此疽《太平寰宇记》卷二二说，孔望山，在 （胸山）县南一百六十里。山前石上有二盆。</w:t>
      </w:r>
      <w:r>
        <w:rPr>
          <w:i/>
          <w:iCs/>
          <w:color w:val="000000"/>
          <w:spacing w:val="0"/>
          <w:w w:val="100"/>
          <w:position w:val="0"/>
        </w:rPr>
        <w:t>故老传云,</w:t>
      </w:r>
      <w:r>
        <w:rPr>
          <w:color w:val="000000"/>
          <w:spacing w:val="0"/>
          <w:w w:val="100"/>
          <w:position w:val="0"/>
        </w:rPr>
        <w:t>秦始皇 洗头盆，盆边发隐隐，并山上马迹犹存。■汉唐地理书钞》辑《吴 地记》说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、秦始</w:t>
      </w:r>
      <w:r>
        <w:rPr>
          <w:color w:val="000000"/>
          <w:spacing w:val="0"/>
          <w:w w:val="100"/>
          <w:position w:val="0"/>
        </w:rPr>
        <w:t>皇东巡，至虎丘，求吴王宝剑。其虎当坟術踞，始 篁以剑击之，不中，慢〈误〉中于石。其虎西走二十五里，忽失。剑 无复获，乃陷成池，古号剑池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。”等</w:t>
      </w:r>
      <w:r>
        <w:rPr>
          <w:color w:val="000000"/>
          <w:spacing w:val="0"/>
          <w:w w:val="100"/>
          <w:position w:val="0"/>
        </w:rPr>
        <w:t xml:space="preserve">等。在这些神话传说里，作为 </w:t>
      </w:r>
      <w:r>
        <w:rPr>
          <w:color w:val="000000"/>
          <w:spacing w:val="0"/>
          <w:w w:val="100"/>
          <w:position w:val="0"/>
        </w:rPr>
        <w:t>神性英雄的秦始皇的神性鲜明可见:蟠蒲系马而蒲萦委若系，石 盆洗发而盆边隐隐见发，遣石人迫劳山不得而遗下石人,剑击丘 上虎未中而成剑池……还有什么能说明这个举世闻名的历史人 物不同时又是神话人物呢？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7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反映秦始皇时代面貌的神话，不管是属于他本人的,还是属 于同时代其他人物的，真是所在多有，如果把它们通通搜集起 来，不雎成为一本不算顶单薄的册子。这可算是比较奇特的现 象，为其他时代所无，秦始皇求神仙，又牵涉到一些仙话，这些 仙话，也应该放到神话的范围内去给予考察。那时最著名的两 段仙话是关于安期生和王次仲这两个传说人物的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640" w:right="0" w:firstLine="660"/>
        <w:jc w:val="both"/>
      </w:pPr>
      <w:r>
        <w:rPr>
          <w:color w:val="000000"/>
          <w:spacing w:val="0"/>
          <w:w w:val="100"/>
          <w:position w:val="0"/>
        </w:rPr>
        <w:t>安期先生者，琅瑞阜乡人也，卖药于东海边，时人皆言 千岁翁，秦始皇东潜，请见，与语三日三夜，赐金壁度数千 万，皆置去。留书以赤玉舄一量为报，曰后数年，候我于蓬 莱山。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♦</w:t>
      </w:r>
      <w:r>
        <w:rPr>
          <w:color w:val="000000"/>
          <w:spacing w:val="0"/>
          <w:w w:val="100"/>
          <w:position w:val="0"/>
        </w:rPr>
        <w:t>穴列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仙传》</w:t>
      </w:r>
      <w:r>
        <w:rPr>
          <w:color w:val="000000"/>
          <w:spacing w:val="0"/>
          <w:w w:val="100"/>
          <w:position w:val="0"/>
        </w:rPr>
        <w:t>卷上）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52" w:lineRule="exact"/>
        <w:ind w:left="640" w:right="0" w:firstLine="660"/>
        <w:jc w:val="both"/>
      </w:pPr>
      <w:r>
        <w:rPr>
          <w:color w:val="000000"/>
          <w:spacing w:val="0"/>
          <w:w w:val="100"/>
          <w:position w:val="0"/>
        </w:rPr>
        <w:t>大湖山、小翩山在妫州。昔有王次仲，年少入学而家 远，常先到。其师怪之，谓其不归，使人候之，又实归在其 家。同学者，常见仲提一小木，长三尺余，至则著屋间，欲共 取之，辄寻不见。及年弱冠，变荏颉旧书为今隶书。秦始皇 遣使征之不至。始皇怒，槛车囚之赴国。路次化为大鸟，出 车而飞去。至西山，乃落二朝，一大一小，遂名其山曰大、小 翩山述异泥土下）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0" w:right="0" w:firstLine="680"/>
        <w:jc w:val="both"/>
        <w:sectPr>
          <w:footerReference w:type="default" r:id="rId220"/>
          <w:footerReference w:type="even" r:id="rId221"/>
          <w:footerReference w:type="first" r:id="rId222"/>
          <w:footnotePr>
            <w:pos w:val="pageBottom"/>
            <w:numFmt w:val="decimal"/>
            <w:numRestart w:val="continuous"/>
          </w:footnotePr>
          <w:pgSz w:w="11880" w:h="17835"/>
          <w:pgMar w:top="1705" w:right="1590" w:bottom="1710" w:left="1560" w:header="0" w:footer="3" w:gutter="0"/>
          <w:pgNumType w:start="166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安期生这个仙人见诸记载最早的，是在《史记•封禅书》。 《封禅书》载方士李少智向汉武帝说: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“臣尝</w:t>
      </w:r>
      <w:r>
        <w:rPr>
          <w:color w:val="000000"/>
          <w:spacing w:val="0"/>
          <w:w w:val="100"/>
          <w:position w:val="0"/>
        </w:rPr>
        <w:t xml:space="preserve">游海上，见安期生，安 期生食巨枣大如瓜。安期生仙者，通蓬莱中，合则见人,不合则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隐」《列仙传》所说的安期生嘱秦始皇“候我于蓬莱山”,大约就 是本此而来。李白曾有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“我昔</w:t>
      </w:r>
      <w:r>
        <w:rPr>
          <w:color w:val="000000"/>
          <w:spacing w:val="0"/>
          <w:w w:val="100"/>
          <w:position w:val="0"/>
        </w:rPr>
        <w:t>东海上，劳山餐紫霞，亲见安期生， 食枣大如瓜”（《寄王屋山人孟大融》）这样的诗句;《瑯媛记》卷上 引《贾子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说林》</w:t>
      </w:r>
      <w:r>
        <w:rPr>
          <w:color w:val="000000"/>
          <w:spacing w:val="0"/>
          <w:w w:val="100"/>
          <w:position w:val="0"/>
        </w:rPr>
        <w:t>又有,昔冇人得安期大枣，在天河之南，煮三日始 熟，香闻十里，死者生,病者起，其人食之，白日上升，因名其地曰 煮枣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”这样</w:t>
      </w:r>
      <w:r>
        <w:rPr>
          <w:color w:val="000000"/>
          <w:spacing w:val="0"/>
          <w:w w:val="100"/>
          <w:position w:val="0"/>
        </w:rPr>
        <w:t>的神话，见得这个仙人并非无名之辈，是早对我们文 化生活有相当影响的人物。王次仲神话，《水经注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深水》也有 记叙，文较简。《太平御览》卷五引《仙传拾遗》记此神话的后半 段说丁次仲化为大鸟，振翼而飞,使者惊拜，曰:'无以复命，亦恐 见杀，惟神人悯之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,'岛</w:t>
      </w:r>
      <w:r>
        <w:rPr>
          <w:color w:val="000000"/>
          <w:spacing w:val="0"/>
          <w:w w:val="100"/>
          <w:position w:val="0"/>
        </w:rPr>
        <w:t>徘徊空中，故堕三翻,使者得之以进。始皇 素好神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仙之道</w:t>
      </w:r>
      <w:r>
        <w:rPr>
          <w:color w:val="000000"/>
          <w:spacing w:val="0"/>
          <w:w w:val="100"/>
          <w:position w:val="0"/>
        </w:rPr>
        <w:t>，闻其变化，颇有悔恨。今谓之落翩山，在幽州界 描写次仲化鸟时情景更细致。果如所说，那么秦始皇真可算是 &amp;有眼不识泰山”了。但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“三翻”似乎</w:t>
      </w:r>
      <w:r>
        <w:rPr>
          <w:color w:val="000000"/>
          <w:spacing w:val="0"/>
          <w:w w:val="100"/>
          <w:position w:val="0"/>
        </w:rPr>
        <w:t>仍当作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“二翩”才</w:t>
      </w:r>
      <w:r>
        <w:rPr>
          <w:color w:val="000000"/>
          <w:spacing w:val="0"/>
          <w:w w:val="100"/>
          <w:position w:val="0"/>
        </w:rPr>
        <w:t>对，因为大 翩山、小翩山是实有的地名，在今河北省延庆县</w:t>
      </w:r>
      <w:r>
        <w:rPr>
          <w:color w:val="000000"/>
          <w:spacing w:val="0"/>
          <w:w w:val="100"/>
          <w:position w:val="0"/>
          <w:lang w:val="zh-CN" w:eastAsia="zh-CN" w:bidi="zh-CN"/>
        </w:rPr>
        <w:t>西北。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0" w:right="0" w:firstLine="700"/>
        <w:jc w:val="both"/>
        <w:sectPr>
          <w:footerReference w:type="default" r:id="rId223"/>
          <w:footerReference w:type="even" r:id="rId224"/>
          <w:footnotePr>
            <w:pos w:val="pageBottom"/>
            <w:numFmt w:val="decimal"/>
            <w:numRestart w:val="continuous"/>
          </w:footnotePr>
          <w:pgSz w:w="11880" w:h="17835"/>
          <w:pgMar w:top="1705" w:right="1590" w:bottom="1710" w:left="1560" w:header="1277" w:footer="3" w:gutter="0"/>
          <w:pgNumType w:start="176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秦始皇遣徐福入海求仙，徐福也是一个实有的历史人物。徐 福带领童男女'五百人*《十洲记》）、或说“千人”（《顾野王舆地 志》），入海寻蓬莱仙山，从'此一去不返。他的形象似乎只是一个 骗子，再也没有什么神话因素可说了，然而却也不然。徐福求仙 之前，《广博物志》卷七引《楚地记》有这样的记叙/秦始皇入湘 观衡山，道此渴甚，徐福以如意击地，清水涌出；后人就此凿井， 名秦皇并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。”求</w:t>
      </w:r>
      <w:r>
        <w:rPr>
          <w:color w:val="000000"/>
          <w:spacing w:val="0"/>
          <w:w w:val="100"/>
          <w:position w:val="0"/>
        </w:rPr>
        <w:t>仙不返之角，《太平广记》卷四引《他传拾遗》又有 这样的记叙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，“唐</w:t>
      </w:r>
      <w:r>
        <w:rPr>
          <w:color w:val="000000"/>
          <w:spacing w:val="0"/>
          <w:w w:val="100"/>
          <w:position w:val="0"/>
        </w:rPr>
        <w:t>开元中，有士人患半身枯黑，求仙方。至登洲大 海侧，挂帆随风，可行十余日，近一孤岛。岛上有数百人，如朝谒 状。岸侧有妇人洗药，指中心床坐须鬓白者曰，（此）秦始皇时 徐福也。'揉登岸，求其医理。徐着以塩药数丸令食，食讫，痢黑 汁数升，其疾乃愈曜徐福既身有神术，又从秦朝一宜活到</w:t>
      </w:r>
      <w:r>
        <w:rPr>
          <w:color w:val="000000"/>
          <w:spacing w:val="0"/>
          <w:w w:val="100"/>
          <w:position w:val="0"/>
          <w:lang w:val="zh-CN" w:eastAsia="zh-CN" w:bidi="zh-CN"/>
        </w:rPr>
        <w:t>唐朝.</w:t>
      </w:r>
    </w:p>
    <w:p>
      <w:pPr>
        <w:pStyle w:val="Style25"/>
        <w:keepNext/>
        <w:keepLines/>
        <w:widowControl w:val="0"/>
        <w:shd w:val="clear" w:color="auto" w:fill="auto"/>
        <w:bidi w:val="0"/>
        <w:spacing w:before="3400" w:line="240" w:lineRule="auto"/>
        <w:ind w:left="0" w:right="0" w:firstLine="0"/>
        <w:jc w:val="center"/>
      </w:pPr>
      <w:bookmarkStart w:id="234" w:name="bookmark234"/>
      <w:bookmarkStart w:id="235" w:name="bookmark235"/>
      <w:bookmarkStart w:id="236" w:name="bookmark236"/>
      <w:r>
        <w:rPr>
          <w:color w:val="000000"/>
          <w:spacing w:val="0"/>
          <w:w w:val="100"/>
          <w:position w:val="0"/>
        </w:rPr>
        <w:t>第八章魏晋六朝的神话（上）</w:t>
      </w:r>
      <w:bookmarkEnd w:id="234"/>
      <w:bookmarkEnd w:id="235"/>
      <w:bookmarkEnd w:id="236"/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237" w:name="bookmark237"/>
      <w:bookmarkStart w:id="238" w:name="bookmark238"/>
      <w:bookmarkStart w:id="239" w:name="bookmark239"/>
      <w:r>
        <w:rPr>
          <w:color w:val="000000"/>
          <w:spacing w:val="0"/>
          <w:w w:val="100"/>
          <w:position w:val="0"/>
        </w:rPr>
        <w:t>一、《古小说钩沈》中的神话（一）</w:t>
      </w:r>
      <w:bookmarkEnd w:id="237"/>
      <w:bookmarkEnd w:id="238"/>
      <w:bookmarkEnd w:id="239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20" w:line="547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鲁迅《中国小说史略》第五篇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“六朝</w:t>
      </w:r>
      <w:r>
        <w:rPr>
          <w:color w:val="000000"/>
          <w:spacing w:val="0"/>
          <w:w w:val="100"/>
          <w:position w:val="0"/>
        </w:rPr>
        <w:t xml:space="preserve">之鬼神志怪书（上）”说：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“中国</w:t>
      </w:r>
      <w:r>
        <w:rPr>
          <w:color w:val="000000"/>
          <w:spacing w:val="0"/>
          <w:w w:val="100"/>
          <w:position w:val="0"/>
        </w:rPr>
        <w:t>本信巫，神仙之说盛行，汉末又大畅巫民，而鬼道愈炽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会 小乘佛教亦入中土，渐见流传。凡此，皆张皇鬼神，称道灵异，故 自晋讫隋,特多鬼神志怪之书。其中有出于文人者，有出于教徒 者。文人之作，虽非如释道二家，意在自神其教，然亦非有意为 小说，盖当时以为幽明虽殊涂，而人鬼乃皆实有，故其述异事，与 记载人间常事，自视固无诚妄之别矣。”这段话把魏晋六朝时期 的思想发展影响及于小说者论述得筒明扼要，非常精辟。六朝 文人所写记异闻的笔记，乃是信其为实有,虽可纳入小说类作考 察研究，但他们却非有意为小说。这一点和原始先民信神话为 实有的心理状态是相通的，大约都没有脱离宗教观念的影响。 那个时期的鬼神志怪书确实很多，单是鲁迅《古小说钩沈》所辑 的佚亡小说便有三十五种①，大部分是属于志怪类的。除了《钩 沈》所辑,现在还比较完全保存下来的，也不下二三十种。在这一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500"/>
        <w:jc w:val="left"/>
      </w:pPr>
      <w:r>
        <w:rPr>
          <w:color w:val="000000"/>
          <w:spacing w:val="0"/>
          <w:w w:val="100"/>
          <w:position w:val="0"/>
          <w:sz w:val="24"/>
          <w:szCs w:val="24"/>
        </w:rPr>
        <w:t>①清史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子—种</w:t>
      </w:r>
      <w:r>
        <w:rPr>
          <w:color w:val="000000"/>
          <w:spacing w:val="0"/>
          <w:w w:val="100"/>
          <w:position w:val="0"/>
          <w:sz w:val="24"/>
          <w:szCs w:val="24"/>
        </w:rPr>
        <w:t>系周代人所作，未计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 xml:space="preserve">在内. </w:t>
      </w:r>
      <w:r>
        <w:rPr>
          <w:color w:val="000000"/>
          <w:spacing w:val="0"/>
          <w:w w:val="100"/>
          <w:position w:val="0"/>
        </w:rPr>
        <w:t>大堆庞衆的书籍</w:t>
      </w:r>
      <w:r>
        <w:rPr>
          <w:color w:val="000000"/>
          <w:spacing w:val="0"/>
          <w:w w:val="100"/>
          <w:position w:val="0"/>
          <w:sz w:val="30"/>
          <w:szCs w:val="30"/>
          <w:vertAlign w:val="superscript"/>
        </w:rPr>
        <w:t>1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E,</w:t>
      </w:r>
      <w:r>
        <w:rPr>
          <w:color w:val="000000"/>
          <w:spacing w:val="0"/>
          <w:w w:val="100"/>
          <w:position w:val="0"/>
        </w:rPr>
        <w:t>可以作为神话传说考察研究的，实在并不算 少。为其材料过于零碎分散，无法一一列举出来加以论述，只能 择其重要者，大概说说。先说《古小说钩沈》所辑。《古小说钩 沈》所辑的佚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t：</w:t>
      </w:r>
      <w:r>
        <w:rPr>
          <w:color w:val="000000"/>
          <w:spacing w:val="0"/>
          <w:w w:val="100"/>
          <w:position w:val="0"/>
        </w:rPr>
        <w:t>小说中，属于志怪类或神话因素较浓厚的，有以 下三十种——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《小说》十卷。梁殷芸著。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《水饰》一卷。撰人缺。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《列异传》三卷。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口题魏曹丕撰，或系伪托，或有増益。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《古异传》三卷。宋袁王寿著。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《戴祚醃异传》三卷。东晋戴祚著。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《述异记》十卷。齐祖冲之著。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《荀氏灵鬼志》三卷。东晋荀氏著。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《祖台之志怪》二卷。东晋祖台之著。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《孔氏志怪》四卷。东晋孔氏著。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《神怪录》撰人不详。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《刘之遴神录》五卷。梁刘之避著.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《齐谐记》十卷。朱东阳无疑著。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《幽明录》二十卷。宋刘义庆著。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《谢氏鬼神列传》</w:t>
      </w:r>
      <w:r>
        <w:rPr>
          <w:i/>
          <w:iCs/>
          <w:color w:val="000000"/>
          <w:spacing w:val="0"/>
          <w:w w:val="100"/>
          <w:position w:val="0"/>
        </w:rPr>
        <w:t>一卷。</w:t>
      </w:r>
      <w:r>
        <w:rPr>
          <w:color w:val="000000"/>
          <w:spacing w:val="0"/>
          <w:w w:val="100"/>
          <w:position w:val="0"/>
        </w:rPr>
        <w:t>谢氏著，时代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无考.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《殖氏志怪紀》三卷。晋殖氏著。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《集灵记》二十卷。齐颜之推著。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《汉武故事》二卷。齐王俭（？）著。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《异闻记》后汉陈实著。疑伪托。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《玄中记》撰人不详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传郭璞著。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《陆氏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异样》</w:t>
      </w:r>
      <w:r>
        <w:rPr>
          <w:color w:val="000000"/>
          <w:spacing w:val="0"/>
          <w:w w:val="100"/>
          <w:position w:val="0"/>
        </w:rPr>
        <w:t>晋陆氏著。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640"/>
        <w:jc w:val="both"/>
        <w:sectPr>
          <w:footerReference w:type="default" r:id="rId225"/>
          <w:footerReference w:type="even" r:id="rId226"/>
          <w:footerReference w:type="first" r:id="rId227"/>
          <w:footnotePr>
            <w:pos w:val="pageBottom"/>
            <w:numFmt w:val="decimal"/>
            <w:numRestart w:val="continuous"/>
          </w:footnotePr>
          <w:pgSz w:w="11880" w:h="17835"/>
          <w:pgMar w:top="1530" w:right="1665" w:bottom="1810" w:left="1560" w:header="0" w:footer="3" w:gutter="0"/>
          <w:pgNumType w:start="17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《曹毗志怪》东晋曹毗著。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580"/>
        <w:jc w:val="left"/>
      </w:pPr>
      <w:r>
        <w:rPr>
          <w:color w:val="000000"/>
          <w:spacing w:val="0"/>
          <w:w w:val="100"/>
          <w:position w:val="0"/>
        </w:rPr>
        <w:t>《郭季产集异记》宋郭季产著。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《王浮神异记》晋王浮著。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《续异记》撰人不详。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《录异传》撰人不详。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《杂鬼神志怪》许氏等著。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《祥异记》撰人不详。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《宣验记》三十卷。宋刘义庆著。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《冥祥记》十卷。齐王琰著。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580"/>
        <w:jc w:val="both"/>
      </w:pPr>
      <w:r>
        <w:rPr>
          <w:color w:val="000000"/>
          <w:spacing w:val="0"/>
          <w:w w:val="100"/>
          <w:position w:val="0"/>
        </w:rPr>
        <w:t>《旌异记》十五卷。陈侯白著。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其中除《宣验记》，《冥祥记》、《旌异记》宗教色彩较浓以外，其余 都或多或少冇一些神话传说材料可供参考例如所辑题作魏曹 丕撰的《列异传》，就有关于眉间尺的神话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6" w:lineRule="exact"/>
        <w:ind w:left="580" w:right="0" w:firstLine="720"/>
        <w:jc w:val="both"/>
      </w:pPr>
      <w:r>
        <w:rPr>
          <w:color w:val="000000"/>
          <w:spacing w:val="0"/>
          <w:w w:val="100"/>
          <w:position w:val="0"/>
        </w:rPr>
        <w:t>干将莫邪为楚王作剑，三年而成。剑有雄雌，天下名器 也,乃以雌剑献君，蔵其雄者。谓其妻曰、吾藏剑在南山之 阴，北山之阳球生石上，剑在其中矣。君若觉，杀我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尔生 男，以告之建及至君觉,杀干将。妻后生男，名赤舞，告之。赤 鼻祈南山之松，不得剑［忽于屋柱中得之。楚王梦一人，</w:t>
      </w:r>
      <w:r>
        <w:rPr>
          <w:i/>
          <w:iCs/>
          <w:color w:val="000000"/>
          <w:spacing w:val="0"/>
          <w:w w:val="100"/>
          <w:position w:val="0"/>
        </w:rPr>
        <w:t xml:space="preserve">眉 </w:t>
      </w:r>
      <w:r>
        <w:rPr>
          <w:color w:val="000000"/>
          <w:spacing w:val="0"/>
          <w:w w:val="100"/>
          <w:position w:val="0"/>
        </w:rPr>
        <w:t>广三寸，辞欲报仇。购哀甚急，乃逃朱兴山中。遇客，欲为 之泉；乃刎首，将以奉楚王。客令钱煮之，头三日三夜跳不 烂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王往观之，客以雄剑倚拟王,王头堕钱中；客又自刎，三 头悉烂，不可分别，分葬之,名曰“三王冢”。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80" w:lineRule="exact"/>
        <w:ind w:left="0" w:right="0" w:firstLine="0"/>
        <w:jc w:val="both"/>
        <w:sectPr>
          <w:footerReference w:type="default" r:id="rId228"/>
          <w:footerReference w:type="even" r:id="rId229"/>
          <w:footnotePr>
            <w:pos w:val="pageBottom"/>
            <w:numFmt w:val="decimal"/>
            <w:numRestart w:val="continuous"/>
          </w:footnotePr>
          <w:pgSz w:w="11880" w:h="17835"/>
          <w:pgMar w:top="1109" w:right="1554" w:bottom="1586" w:left="1626" w:header="681" w:footer="1158" w:gutter="0"/>
          <w:pgNumType w:start="179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此神话又见《搜抻记》卷十一，记叙较详。《列异传》如确是曹丕 撰,则记录时间当较早。戒说掀早当是刘向的《列士传》,但《列 士传》恐非向作。揆其实际，最早还该数《吴越春秋》。《太平御 阪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8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览》卷三六四引《吴越春秋》说: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“眉间</w:t>
      </w:r>
      <w:r>
        <w:rPr>
          <w:color w:val="000000"/>
          <w:spacing w:val="0"/>
          <w:w w:val="100"/>
          <w:position w:val="0"/>
        </w:rPr>
        <w:t>尺逃楚入山,道逢…客落问 曰，子眉间尺乎?'答曰，是也。''吾能为子报仇。'尺曰，父无 分寸之罪，枉被荼毒，今君惠念，何所用耶?'客曰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8 </w:t>
      </w:r>
      <w:r>
        <w:rPr>
          <w:color w:val="000000"/>
          <w:spacing w:val="0"/>
          <w:w w:val="100"/>
          <w:position w:val="0"/>
        </w:rPr>
        <w:t>'须子之头，并 子之剑。'尺乃与头。客予王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 xml:space="preserve">王大赏之，即以钱煮其头，七日 七夜不烂。客曰，此头不烂者，王亲临之。'王即看之。客于后 以剑斩王头,入镶中，二头相啮。客恐尺不胜，自以剑拟头入僕 中，三头相咬。七日后一时俱烂。乃分葬汝南宜春县，并三冢。” 所引今本无，当是此书的佚文。描写非常生动，惜乎只保存了故 事的下半段，所以仍用《列异传》文.这个故事，流传很广。除了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“为楚</w:t>
      </w:r>
      <w:r>
        <w:rPr>
          <w:color w:val="000000"/>
          <w:spacing w:val="0"/>
          <w:w w:val="100"/>
          <w:position w:val="0"/>
        </w:rPr>
        <w:t>王作剑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”之外</w:t>
      </w:r>
      <w:r>
        <w:rPr>
          <w:color w:val="000000"/>
          <w:spacing w:val="0"/>
          <w:w w:val="100"/>
          <w:position w:val="0"/>
        </w:rPr>
        <w:t>，尚有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“为</w:t>
      </w:r>
      <w:r>
        <w:rPr>
          <w:color w:val="000000"/>
          <w:spacing w:val="0"/>
          <w:w w:val="100"/>
          <w:position w:val="0"/>
        </w:rPr>
        <w:t>晋君作剑”（《太平御览》三四引《列 士传》）之说。又据《太平寰宇记》卷一。五“芜湖县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。下说</w:t>
      </w:r>
      <w:r>
        <w:rPr>
          <w:color w:val="000000"/>
          <w:spacing w:val="0"/>
          <w:w w:val="100"/>
          <w:position w:val="0"/>
        </w:rPr>
        <w:t>/楚干 将摸鍬之子，复父仇。三人以三人头共葬，在宣城县。即芜湖 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。”同</w:t>
      </w:r>
      <w:r>
        <w:rPr>
          <w:color w:val="000000"/>
          <w:spacing w:val="0"/>
          <w:w w:val="100"/>
          <w:position w:val="0"/>
        </w:rPr>
        <w:t>书卷一四“宋城县”下说/三王陵在县西北四十五里。晋 伏滔《北征记》云，魏恵王徙都于此，号梁王，为眉间赤、任敬所 杀。三人同葬，故谓三王陵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同书卷四三“临汾县”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下说*</w:t>
      </w:r>
      <w:r>
        <w:rPr>
          <w:color w:val="000000"/>
          <w:spacing w:val="0"/>
          <w:w w:val="100"/>
          <w:position w:val="0"/>
        </w:rPr>
        <w:t>郡 国志》云，县西南三十里有大池，一名翻镀池，即煮眉间尺处。锻 探，因成泄，池水上犹有脂润。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'”是</w:t>
      </w:r>
      <w:r>
        <w:rPr>
          <w:color w:val="000000"/>
          <w:spacing w:val="0"/>
          <w:w w:val="100"/>
          <w:position w:val="0"/>
        </w:rPr>
        <w:t>除了晋、楚二说之外，尚有其 他异说。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2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《列异传瘀记有秦稼公时陈宝神话和秦文公时怒特祠神话 等，以他书也有记述，而且意义不是很大.就不多讲了。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2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《钩沈》所辑冬种古佚志怪小说，值得提出来大略讲讲的, 有郭璞《玄中记》、刘义庆《幽明录》、祖冲之《述异记》，股芸《小 说》等。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2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《玄中记》记各地异闻奇事，体制略同《山海经》。郭璞注《山 海经》犬封国、丈夫国，即用《玄中记》文字而不引书名，知此书为 郭氏所作。试举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“丈</w:t>
      </w:r>
      <w:r>
        <w:rPr>
          <w:color w:val="000000"/>
          <w:spacing w:val="0"/>
          <w:w w:val="100"/>
          <w:position w:val="0"/>
        </w:rPr>
        <w:t>夫民”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、“姑</w:t>
      </w:r>
      <w:r>
        <w:rPr>
          <w:color w:val="000000"/>
          <w:spacing w:val="0"/>
          <w:w w:val="100"/>
          <w:position w:val="0"/>
        </w:rPr>
        <w:t>获鸟二■沃</w:t>
      </w:r>
      <w:r>
        <w:rPr>
          <w:color w:val="000000"/>
          <w:spacing w:val="0"/>
          <w:w w:val="100"/>
          <w:position w:val="0"/>
          <w:lang w:val="zh-CN" w:eastAsia="zh-CN" w:bidi="zh-CN"/>
        </w:rPr>
        <w:t>焦山。</w:t>
      </w:r>
      <w:r>
        <w:rPr>
          <w:color w:val="000000"/>
          <w:spacing w:val="0"/>
          <w:w w:val="100"/>
          <w:position w:val="0"/>
        </w:rPr>
        <w:t>各一条如下，以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560" w:line="240" w:lineRule="auto"/>
        <w:ind w:left="0" w:right="0" w:firstLine="0"/>
        <w:jc w:val="both"/>
        <w:rPr>
          <w:sz w:val="32"/>
          <w:szCs w:val="32"/>
        </w:rPr>
      </w:pPr>
      <w:r>
        <w:rPr>
          <w:color w:val="000000"/>
          <w:spacing w:val="0"/>
          <w:w w:val="100"/>
          <w:position w:val="0"/>
          <w:sz w:val="32"/>
          <w:szCs w:val="32"/>
        </w:rPr>
        <w:t>见内容一斑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F-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9" w:lineRule="exact"/>
        <w:ind w:left="620" w:right="0" w:firstLine="640"/>
        <w:jc w:val="both"/>
      </w:pPr>
      <w:r>
        <w:rPr>
          <w:color w:val="000000"/>
          <w:spacing w:val="0"/>
          <w:w w:val="100"/>
          <w:position w:val="0"/>
        </w:rPr>
        <w:t>丈夫民。殷帝太成，使王英采药于西王母。至此绝狼， 不能进，乃倉木实，衣以木皮。终身无妻，产子二人，从背胁 间出，其父则死。是为丈夫民，去玉门二万里。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9" w:lineRule="exact"/>
        <w:ind w:left="620" w:right="0" w:firstLine="640"/>
        <w:jc w:val="both"/>
      </w:pPr>
      <w:r>
        <w:rPr>
          <w:color w:val="000000"/>
          <w:spacing w:val="0"/>
          <w:w w:val="100"/>
          <w:position w:val="0"/>
        </w:rPr>
        <w:t>姑获鸟夜飞昼藏，盖鬼神类。衣毛为飞鸟，脱毛为女 人。一名天帝少女，一名夜行游女.一名钩星，一名隐飞。鸟 无子•專取人子恭之，以为子。今时小儿之衣不欲夜露者，为 此物爱以血点共衣为志，即取小兀也.故世人名为鬼鸟，荆 担为多。昔豫章男子，见田中有六七女人，不知是鸟，匍匐 往，先得其毛衣，取藏之，即住就诸鸟。诸鸟各去就毛衣，衣 之飞去。一鸟独不将去，男子取以为妇，生三女。共奪后使 女问父，知衣在积稻下，得之，衣而飞去。后以衣迎三女，三 女儿得衣亦飞去。今谓之鬼车。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9" w:lineRule="exact"/>
        <w:ind w:left="620" w:right="0" w:firstLine="640"/>
        <w:jc w:val="both"/>
      </w:pPr>
      <w:r>
        <w:rPr>
          <w:color w:val="000000"/>
          <w:spacing w:val="0"/>
          <w:w w:val="100"/>
          <w:position w:val="0"/>
        </w:rPr>
        <w:t>夭下之强者，东海之沃焦焉；水灌之而不已。沃焦者, 山名也，在东海南，方三万里，海水灌之而即消，故水东南沆 而不盈也。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51" w:lineRule="exact"/>
        <w:ind w:left="0" w:right="0" w:firstLine="0"/>
        <w:jc w:val="both"/>
        <w:sectPr>
          <w:footerReference w:type="default" r:id="rId230"/>
          <w:footerReference w:type="even" r:id="rId231"/>
          <w:footerReference w:type="first" r:id="rId232"/>
          <w:footnotePr>
            <w:pos w:val="pageBottom"/>
            <w:numFmt w:val="decimal"/>
            <w:numRestart w:val="continuous"/>
          </w:footnotePr>
          <w:pgSz w:w="11880" w:h="17835"/>
          <w:pgMar w:top="1109" w:right="1554" w:bottom="1586" w:left="1626" w:header="0" w:footer="3" w:gutter="0"/>
          <w:pgNumType w:start="173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关于丈夫民神话,郭璞注《山海经》丈夫国用此文，只是'王英彷作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“王孟</w:t>
      </w:r>
      <w:r>
        <w:rPr>
          <w:color w:val="000000"/>
          <w:spacing w:val="0"/>
          <w:w w:val="100"/>
          <w:position w:val="0"/>
        </w:rPr>
        <w:t>”，“从背胁间出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”作“从形</w:t>
      </w:r>
      <w:r>
        <w:rPr>
          <w:color w:val="000000"/>
          <w:spacing w:val="0"/>
          <w:w w:val="100"/>
          <w:position w:val="0"/>
        </w:rPr>
        <w:t>中出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”，余</w:t>
      </w:r>
      <w:r>
        <w:rPr>
          <w:color w:val="000000"/>
          <w:spacing w:val="0"/>
          <w:w w:val="100"/>
          <w:position w:val="0"/>
        </w:rPr>
        <w:t>全同。关于姑获鸟即鬼 军神话，宋周密《齐东野语》卷十八说/鬼车，俗称九头鸟。世 传此鸟，昔有十首，为犬噬其一，至今血滴人家为灾咎•”《杨升 庵全集》卷八一“鬼车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”条引</w:t>
      </w:r>
      <w:r>
        <w:rPr>
          <w:color w:val="000000"/>
          <w:spacing w:val="0"/>
          <w:w w:val="100"/>
          <w:position w:val="0"/>
        </w:rPr>
        <w:t>《小说》说”周公居东周，恶闻此鸟, 命庭氏射之，血其一首，余九首疽便是对它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“九</w:t>
      </w:r>
      <w:r>
        <w:rPr>
          <w:color w:val="000000"/>
          <w:spacing w:val="0"/>
          <w:w w:val="100"/>
          <w:position w:val="0"/>
        </w:rPr>
        <w:t>首”来源的 传闻不同的解释。但这里似乎还无“九首”之说，只是和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“毛衣 </w:t>
      </w:r>
      <w:r>
        <w:rPr>
          <w:color w:val="000000"/>
          <w:spacing w:val="0"/>
          <w:w w:val="100"/>
          <w:position w:val="0"/>
        </w:rPr>
        <w:t>女”的民冋传说联系起来，作为它的附属故事，说明为什么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“衣毛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20" w:line="54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为飞鸟，脱毛为女人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缘出。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“毛</w:t>
      </w:r>
      <w:r>
        <w:rPr>
          <w:color w:val="000000"/>
          <w:spacing w:val="0"/>
          <w:w w:val="100"/>
          <w:position w:val="0"/>
        </w:rPr>
        <w:t>衣女”故事是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个具有世界性 的民冋传说故事，想不到一千六七百年前西晋时代的郭瑛，就为 我们记录下了这个故事的梗概，足见他的思想开阔，对民间的东 西深感兴趣。最后一条沃焦山神话，也是一个很有趣的民间神 话的片断,解释了《天问》曾经提出的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“东</w:t>
      </w:r>
      <w:r>
        <w:rPr>
          <w:color w:val="000000"/>
          <w:spacing w:val="0"/>
          <w:w w:val="100"/>
          <w:position w:val="0"/>
        </w:rPr>
        <w:t>流不溢，孰知其故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”的道 </w:t>
      </w:r>
      <w:r>
        <w:rPr>
          <w:color w:val="000000"/>
          <w:spacing w:val="0"/>
          <w:w w:val="100"/>
          <w:position w:val="0"/>
        </w:rPr>
        <w:t>理。古人于此各有解释，《庄子•秋水篇》称之为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“尾</w:t>
      </w:r>
      <w:r>
        <w:rPr>
          <w:color w:val="000000"/>
          <w:spacing w:val="0"/>
          <w:w w:val="100"/>
          <w:position w:val="0"/>
        </w:rPr>
        <w:t>闾”，说“尾 阊泄之，不知何时己而不虚勺《列子•汤问篇》称之为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“归墟”，说 </w:t>
      </w:r>
      <w:r>
        <w:rPr>
          <w:color w:val="000000"/>
          <w:spacing w:val="0"/>
          <w:w w:val="100"/>
          <w:position w:val="0"/>
        </w:rPr>
        <w:t>“八紘九野之水，天汉之流，莫不注之，而不增减气 后来的注家 又把尾冋联系到沃焦上，说尾闾就是沃焦。《文选，养生论》注 引司马〈彪）说: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“尾闾</w:t>
      </w:r>
      <w:r>
        <w:rPr>
          <w:color w:val="000000"/>
          <w:spacing w:val="0"/>
          <w:w w:val="100"/>
          <w:position w:val="0"/>
        </w:rPr>
        <w:t>……在扶桑之东，有一石方圆四万里，厚四 万里，海水注者，无不焦尽，故名</w:t>
      </w:r>
      <w:r>
        <w:rPr>
          <w:color w:val="000000"/>
          <w:spacing w:val="0"/>
          <w:w w:val="100"/>
          <w:position w:val="0"/>
          <w:lang w:val="zh-CN" w:eastAsia="zh-CN" w:bidi="zh-CN"/>
        </w:rPr>
        <w:t>沃焦/</w:t>
      </w:r>
      <w:r>
        <w:rPr>
          <w:color w:val="000000"/>
          <w:spacing w:val="0"/>
          <w:w w:val="100"/>
          <w:position w:val="0"/>
        </w:rPr>
        <w:t>至于沃焦的来历，《庄 子•秋水篇》成玄英疏引《山海经》却提出了一个新鲜的说法' '羿射九日，落为沃焦。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”所引</w:t>
      </w:r>
      <w:r>
        <w:rPr>
          <w:color w:val="000000"/>
          <w:spacing w:val="0"/>
          <w:w w:val="100"/>
          <w:position w:val="0"/>
        </w:rPr>
        <w:t xml:space="preserve">《山海经》不见于今本，也不象是《山 海经》的文字，可能是《山海经》郭璞注或《玄中记》管的佚文，不 </w:t>
      </w:r>
      <w:r>
        <w:rPr>
          <w:i/>
          <w:iCs/>
          <w:color w:val="000000"/>
          <w:spacing w:val="0"/>
          <w:w w:val="100"/>
          <w:position w:val="0"/>
        </w:rPr>
        <w:t>怎样,</w:t>
      </w:r>
      <w:r>
        <w:rPr>
          <w:color w:val="000000"/>
          <w:spacing w:val="0"/>
          <w:w w:val="100"/>
          <w:position w:val="0"/>
        </w:rPr>
        <w:t>都是对于羿神话的很好的补充。其实在第五章末节我们 提到过的《神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异经》</w:t>
      </w:r>
      <w:r>
        <w:rPr>
          <w:color w:val="000000"/>
          <w:spacing w:val="0"/>
          <w:w w:val="100"/>
          <w:position w:val="0"/>
        </w:rPr>
        <w:t>，已经早有关于沃椒山即沃焦山的记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叙了.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after="400" w:line="240" w:lineRule="auto"/>
        <w:ind w:left="0" w:right="0" w:firstLine="0"/>
        <w:jc w:val="center"/>
      </w:pPr>
      <w:bookmarkStart w:id="240" w:name="bookmark240"/>
      <w:bookmarkStart w:id="241" w:name="bookmark241"/>
      <w:bookmarkStart w:id="242" w:name="bookmark242"/>
      <w:r>
        <w:rPr>
          <w:color w:val="000000"/>
          <w:spacing w:val="0"/>
          <w:w w:val="100"/>
          <w:position w:val="0"/>
        </w:rPr>
        <w:t>二，《古小说钩沈》中的神话（口</w:t>
      </w:r>
      <w:bookmarkEnd w:id="240"/>
      <w:bookmarkEnd w:id="241"/>
      <w:bookmarkEnd w:id="242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00" w:line="555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刘义庆的《幽明录》也是很有特色的，记录了一些富于神话 色彩的民间传说,如黄金潭钓金牛传说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、“痴</w:t>
      </w:r>
      <w:r>
        <w:rPr>
          <w:color w:val="000000"/>
          <w:spacing w:val="0"/>
          <w:w w:val="100"/>
          <w:position w:val="0"/>
        </w:rPr>
        <w:t>龙”传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说等。</w:t>
      </w:r>
      <w:r>
        <w:rPr>
          <w:color w:val="000000"/>
          <w:spacing w:val="0"/>
          <w:w w:val="100"/>
          <w:position w:val="0"/>
        </w:rPr>
        <w:t>最引人 注目的，是刘晨、阮肇入天台山取谷皮遇仙女的传说一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0" w:line="562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汉明帝永平五年，剥县刘晨、阮肇共入夭台山取谷皮, 迷不得返。姫十三日，采山上桃食之。下山以杯取水，见王 若叶流下甚鲜，复有胡麻饭一杯流下。二人相谓曰，去人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540" w:line="548" w:lineRule="exact"/>
        <w:ind w:left="0" w:right="340" w:firstLine="0"/>
        <w:jc w:val="left"/>
        <w:sectPr>
          <w:footerReference w:type="default" r:id="rId233"/>
          <w:footerReference w:type="even" r:id="rId234"/>
          <w:footnotePr>
            <w:pos w:val="pageBottom"/>
            <w:numFmt w:val="decimal"/>
            <w:numRestart w:val="continuous"/>
          </w:footnotePr>
          <w:pgSz w:w="11880" w:h="17835"/>
          <w:pgMar w:top="1119" w:right="1816" w:bottom="1620" w:left="1364" w:header="691" w:footer="1192" w:gutter="0"/>
          <w:pgNumType w:start="18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175 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540" w:line="548" w:lineRule="exact"/>
        <w:ind w:left="0" w:right="340" w:firstLine="0"/>
        <w:jc w:val="left"/>
        <w:rPr>
          <w:sz w:val="26"/>
          <w:szCs w:val="26"/>
        </w:rPr>
      </w:pPr>
      <w:r>
        <w:rPr>
          <w:rStyle w:val="CharStyle10"/>
        </w:rPr>
        <w:t>不远矣。'乃渡水，又过一山，见二女，零颜妙免，呼農、學炷 名，问郎糸何晚也。因遂至家，段钧盆待，拳滔作乐，众女俱 夹相贺；遂留半年。后求归，至家，子孙已七世矣。晋大元八 年，忽気去，不知</w:t>
      </w:r>
      <w:r>
        <w:rPr>
          <w:rStyle w:val="CharStyle10"/>
          <w:lang w:val="zh-CN" w:eastAsia="zh-CN" w:bidi="zh-CN"/>
        </w:rPr>
        <w:t>所终」</w:t>
      </w:r>
      <w:r>
        <w:rPr>
          <w:rStyle w:val="CharStyle10"/>
        </w:rPr>
        <w:t>原文较樂，节述梗槌如此</w:t>
      </w:r>
      <w:r>
        <w:rPr>
          <w:rStyle w:val="CharStyle10"/>
          <w:lang w:val="en-US" w:eastAsia="en-US" w:bidi="en-US"/>
        </w:rPr>
        <w:t>Q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0"/>
        <w:jc w:val="both"/>
      </w:pPr>
      <w:r>
        <w:drawing>
          <wp:anchor distT="0" distB="0" distL="114300" distR="114300" simplePos="0" relativeHeight="125829382" behindDoc="0" locked="0" layoutInCell="1" allowOverlap="1">
            <wp:simplePos x="0" y="0"/>
            <wp:positionH relativeFrom="page">
              <wp:posOffset>7376160</wp:posOffset>
            </wp:positionH>
            <wp:positionV relativeFrom="paragraph">
              <wp:posOffset>1384300</wp:posOffset>
            </wp:positionV>
            <wp:extent cx="142875" cy="447675"/>
            <wp:wrapSquare wrapText="bothSides"/>
            <wp:docPr id="322" name="Shape 32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box 323"/>
                    <pic:cNvPicPr/>
                  </pic:nvPicPr>
                  <pic:blipFill>
                    <a:blip r:embed="rId235"/>
                    <a:stretch/>
                  </pic:blipFill>
                  <pic:spPr>
                    <a:xfrm>
                      <a:ext cx="142875" cy="44767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000000"/>
          <w:spacing w:val="0"/>
          <w:w w:val="100"/>
          <w:position w:val="0"/>
        </w:rPr>
        <w:t>这个传说,和任昉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《述异</w:t>
      </w:r>
      <w:r>
        <w:rPr>
          <w:color w:val="000000"/>
          <w:spacing w:val="0"/>
          <w:w w:val="100"/>
          <w:position w:val="0"/>
        </w:rPr>
        <w:t>记》所记王质入山观仙人下棋，归时斧柯 已烂的传说布局构思有相似之处。俗语所谓,洞中方七日.世上 已千年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”，正</w:t>
      </w:r>
      <w:r>
        <w:rPr>
          <w:color w:val="000000"/>
          <w:spacing w:val="0"/>
          <w:w w:val="100"/>
          <w:position w:val="0"/>
        </w:rPr>
        <w:t>是这种情景的精练概括。外国也有类似的故事。</w:t>
      </w:r>
      <w:r>
        <w:rPr>
          <w:i/>
          <w:iCs/>
          <w:color w:val="000000"/>
          <w:spacing w:val="0"/>
          <w:w w:val="100"/>
          <w:position w:val="0"/>
        </w:rPr>
        <w:t xml:space="preserve">染 </w:t>
      </w:r>
      <w:r>
        <w:rPr>
          <w:color w:val="000000"/>
          <w:spacing w:val="0"/>
          <w:w w:val="100"/>
          <w:position w:val="0"/>
        </w:rPr>
        <w:t>国华盛顿-欧文《见闻杂记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睡洞的传说》就是这样：吕柏带狗 和枪上山打猎，在睡洞里看了妖稲玩九柱戏以后，吃醉了酒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陲 醒来，狗已不见，枪管已锈坏，胡须已长到肚下，回到村中，已无 一个认识的人，原来他已经睡了二十年了。据说欧文写此，是根 据-个德国的民间传说,可是给穿上美国的外衣之后，却成了美 国本地妇孺皆知的传说了。可见这类传说，也是带有世界性的, 深符群众心理。刘、阮入天台故事，看似仙话，其实很富神话色 彩。它不宣传一般仙活求长生的思想，血是别有新意，教普通劳 动者的刘晨、阮肇忽然进入异境，经历了世所未有的展示肯春芳 华的怙趣，然后如象大梦方醒地回来，才发觉已经隔了好几个世 代。大概有人生飘忽，须及时行乐的寓意，是释道思想混合的产 物,但还未至流入颓唐。这和《捜神后记》卷一所记袁相、根硕入 亦城山遇仙女的故事是同一类型的。袁、根二人也说是啖</w:t>
      </w:r>
      <w:r>
        <w:rPr>
          <w:color w:val="000000"/>
          <w:spacing w:val="0"/>
          <w:w w:val="100"/>
          <w:position w:val="0"/>
          <w:sz w:val="30"/>
          <w:szCs w:val="30"/>
        </w:rPr>
        <w:t>1</w:t>
      </w:r>
      <w:r>
        <w:rPr>
          <w:color w:val="000000"/>
          <w:spacing w:val="0"/>
          <w:w w:val="100"/>
          <w:position w:val="0"/>
        </w:rPr>
        <w:t xml:space="preserve">县民”, 弥城山又是天台山附近的一座小山，登天台者必先经赤城，则前 后两个故事当都是同一故専的分化。后面一个故事看来要质朴 一点，影响不大;前一个故事则是经过加工润饰的，它对后来戏 剧有较大的短响。明初王子一有杂剧《刘晨阮肇误入天台》.简名 《误入桃源》，即演此事，见成晋叔编《元曲选》。元马致远、明初 </w:t>
      </w:r>
      <w:r>
        <w:rPr>
          <w:color w:val="000000"/>
          <w:spacing w:val="0"/>
          <w:w w:val="100"/>
          <w:position w:val="0"/>
        </w:rPr>
        <w:t>汪元享、陈伯，将等都樱有此剧，题名大同小异，惜均不传。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36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《钩沈》所辑齐祖冲之《述异记》，部分文字和梁任喃的《述异 记》混同，缘唐宋诸书所引《述异记》，大都未題撰人姓名，这就使 辑者发生了困准。鲁迅此辑是比较谨严的，然亦不免有少量任 昉文字拦入。今就可信为祖著而又具有神话意味者移录一段如 下，略见一斑——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3" w:lineRule="exact"/>
        <w:ind w:left="620" w:right="0" w:firstLine="700"/>
        <w:jc w:val="both"/>
      </w:pPr>
      <w:r>
        <w:rPr>
          <w:color w:val="000000"/>
          <w:spacing w:val="0"/>
          <w:w w:val="100"/>
          <w:position w:val="0"/>
        </w:rPr>
        <w:t>南康等都县沿江西出，去昙三里，名梦口，有穴，状如石 室，名梦口穴。旧传，尝有神鸡，色如好金，出此穴中，奋翼回 制，长鸣响彻，见之，辄飞入穴中，因号此石为金鸡石。昔有 入耕此山倒，望见鸡出游戏，有一长人操弹韓之，鸡遥见，便 飞入穴，弹丸正著穴上,丸径六尺许，下垂蔽穴,.犹有间隙， 不复容人。又有人乘船从下流还县，未至此崖数里,有一人 通身黄衣，担两笼黄瓜，求者载，因载之。黄衣人乞食，船主 与之盘酒。食讫，船适至崖下。船主乞瓜，此人不与，仍唾 盘上,径上崖，直入石中。船主初甚忿之，见其入石,始知禪 异,取向食器视之，见盘上唾，悉是黄金。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4" w:lineRule="exact"/>
        <w:ind w:left="0" w:right="0" w:firstLine="680"/>
        <w:jc w:val="both"/>
        <w:sectPr>
          <w:footerReference w:type="default" r:id="rId237"/>
          <w:footerReference w:type="even" r:id="rId238"/>
          <w:footerReference w:type="first" r:id="rId239"/>
          <w:footnotePr>
            <w:pos w:val="pageBottom"/>
            <w:numFmt w:val="decimal"/>
            <w:numRestart w:val="continuous"/>
          </w:footnotePr>
          <w:pgSz w:w="11880" w:h="17835"/>
          <w:pgMar w:top="1119" w:right="1816" w:bottom="1620" w:left="1364" w:header="0" w:footer="3" w:gutter="0"/>
          <w:pgNumType w:start="176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《钩沈》所辑的《小说》，乃十卷本梁殷芸的《小说》，见于《隋 书•经籍志》卷三。《隋志》所载《小说》原有两家,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CN" w:eastAsia="zh-CN" w:bidi="zh-CN"/>
        </w:rPr>
        <w:t>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即此</w:t>
      </w:r>
      <w:r>
        <w:rPr>
          <w:color w:val="000000"/>
          <w:spacing w:val="0"/>
          <w:w w:val="100"/>
          <w:position w:val="0"/>
        </w:rPr>
        <w:t>，题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“梁 </w:t>
      </w:r>
      <w:r>
        <w:rPr>
          <w:color w:val="000000"/>
          <w:spacing w:val="0"/>
          <w:w w:val="100"/>
          <w:position w:val="0"/>
        </w:rPr>
        <w:t>武帝敷安右长史殷芸撰。梁日，三十卷”;另一五卷，未题撰人。 三十卷本的殷芸《小说》,到隋代只剩了十卷。鲁迅《中国小说史 略》说此书？明初尚存，今乃止见于《续谈助》及原本《说郛》中，亦 采集群书而成，以时代为次第，而特置帝王之事于卷首，继以周 汉，终于南齐”，大约可信。从所辑《小说》条文看，有一些是属于 神话传说类的，如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“秦始</w:t>
      </w:r>
      <w:r>
        <w:rPr>
          <w:color w:val="000000"/>
          <w:spacing w:val="0"/>
          <w:w w:val="100"/>
          <w:position w:val="0"/>
        </w:rPr>
        <w:t>皇作石桥”条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•“长</w:t>
      </w:r>
      <w:r>
        <w:rPr>
          <w:color w:val="000000"/>
          <w:spacing w:val="0"/>
          <w:w w:val="100"/>
          <w:position w:val="0"/>
        </w:rPr>
        <w:t>人十二见于临洗”条,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“厄井”条，“王</w:t>
      </w:r>
      <w:r>
        <w:rPr>
          <w:color w:val="000000"/>
          <w:spacing w:val="0"/>
          <w:w w:val="100"/>
          <w:position w:val="0"/>
        </w:rPr>
        <w:t>子乔慕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”条，“老</w:t>
      </w:r>
      <w:r>
        <w:rPr>
          <w:color w:val="000000"/>
          <w:spacing w:val="0"/>
          <w:w w:val="100"/>
          <w:position w:val="0"/>
        </w:rPr>
        <w:t>子乘白鹿入母胎中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”条，“颜</w:t>
      </w:r>
      <w:r>
        <w:rPr>
          <w:color w:val="000000"/>
          <w:spacing w:val="0"/>
          <w:w w:val="100"/>
          <w:position w:val="0"/>
        </w:rPr>
        <w:t>源与鬼 魅战”条，子路怀石盘欲中孔子'条，“矣郡临平石鼓"条，“咨髙 山大穴空"条,等等，都很有意趣。但独有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一条很</w:t>
      </w:r>
      <w:r>
        <w:rPr>
          <w:color w:val="000000"/>
          <w:spacing w:val="0"/>
          <w:w w:val="100"/>
          <w:position w:val="0"/>
        </w:rPr>
        <w:t>重要的神话材 料，《钩沈》未辑，余嘉锡辑本及不久前上海古籍出版社出版的 周楞伽辑本《殷芸小说》均未辑录。这条是明冯应京《月令广义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七月令》引《小说》所记的牛郎织女神话。关于这，这里暂不具 论，留待后面论到民间流传的神话时再详说。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leader="hyphen" w:pos="1245" w:val="left"/>
        </w:tabs>
        <w:bidi w:val="0"/>
        <w:spacing w:before="0" w:after="540" w:line="546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余下还有两部《钩沈》所辑而不太重要的志怪书，在这里也 大略提提。一是宋袁王寿的《古异传》，原有三卷,现在只辑存了 —条</w:t>
        <w:tab/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1300" w:right="0" w:firstLine="0"/>
        <w:jc w:val="left"/>
      </w:pPr>
      <w:r>
        <w:rPr>
          <w:color w:val="000000"/>
          <w:spacing w:val="0"/>
          <w:w w:val="100"/>
          <w:position w:val="0"/>
        </w:rPr>
        <w:t>斫木（啄木，本是雷公采药使，化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虽是短短两三句，神话意味却很充足。雷公，传说是黄帝时的名 医,和歧伯齐名。《抱朴子•极言篇》所谓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“黄</w:t>
      </w:r>
      <w:r>
        <w:rPr>
          <w:color w:val="000000"/>
          <w:spacing w:val="0"/>
          <w:w w:val="100"/>
          <w:position w:val="0"/>
        </w:rPr>
        <w:t>帝著体诊则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受雷〉 </w:t>
      </w:r>
      <w:r>
        <w:rPr>
          <w:color w:val="000000"/>
          <w:spacing w:val="0"/>
          <w:w w:val="100"/>
          <w:position w:val="0"/>
        </w:rPr>
        <w:t>歧二说的就是雷公、歧伯。雷公的采药使奉雷公之命前往采药， 大约在山林里迷失了归途，因而化为啄木鸟。啄木鸟啄木的形 象略近于采药，故有这段虽简短却优美的神话产生。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5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二是《刘之避神录》，梁刘之遴撰，原有五卷，今辑存的佚文 仅三条，其中一条是一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0" w:line="551" w:lineRule="exact"/>
        <w:ind w:left="640" w:right="0" w:firstLine="680"/>
        <w:jc w:val="both"/>
      </w:pPr>
      <w:r>
        <w:rPr>
          <w:color w:val="000000"/>
          <w:spacing w:val="0"/>
          <w:w w:val="100"/>
          <w:position w:val="0"/>
        </w:rPr>
        <w:t>由拳县，秦时长水县也。飴皇时，县有童谣曰「城门当 有血，城略没为湖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。”有</w:t>
      </w:r>
      <w:r>
        <w:rPr>
          <w:color w:val="000000"/>
          <w:spacing w:val="0"/>
          <w:w w:val="100"/>
          <w:position w:val="0"/>
        </w:rPr>
        <w:t>妪闻之和惧，每旦往窥城门,门侍欲 缚之，妪言其故。妪去后，门侍杀犬，以血</w:t>
      </w:r>
      <w:r>
        <w:rPr>
          <w:color w:val="000000"/>
          <w:spacing w:val="0"/>
          <w:w w:val="100"/>
          <w:position w:val="0"/>
          <w:lang w:val="zh-CN" w:eastAsia="zh-CN" w:bidi="zh-CN"/>
        </w:rPr>
        <w:t>涂门。</w:t>
      </w:r>
      <w:r>
        <w:rPr>
          <w:color w:val="000000"/>
          <w:spacing w:val="0"/>
          <w:w w:val="100"/>
          <w:position w:val="0"/>
        </w:rPr>
        <w:t>妪又往，见 血走去，不敢顾。忽有大水，长欲没县，主笄令干入白令。令 见干曰”何忽作鱼？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”干</w:t>
      </w:r>
      <w:r>
        <w:rPr>
          <w:color w:val="000000"/>
          <w:spacing w:val="0"/>
          <w:w w:val="100"/>
          <w:position w:val="0"/>
        </w:rPr>
        <w:t>又曰］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“明</w:t>
      </w:r>
      <w:r>
        <w:rPr>
          <w:color w:val="000000"/>
          <w:spacing w:val="0"/>
          <w:w w:val="100"/>
          <w:position w:val="0"/>
        </w:rPr>
        <w:t>府亦作鱼！”遂力沦陪为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300" w:line="546" w:lineRule="exact"/>
        <w:ind w:left="0" w:right="0" w:firstLine="400"/>
        <w:jc w:val="both"/>
      </w:pPr>
      <w:r>
        <w:rPr>
          <w:color w:val="000000"/>
          <w:spacing w:val="0"/>
          <w:w w:val="100"/>
          <w:position w:val="0"/>
        </w:rPr>
        <w:t>178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70" w:lineRule="exact"/>
        <w:ind w:left="640" w:right="0" w:firstLine="20"/>
        <w:jc w:val="both"/>
      </w:pPr>
      <w:r>
        <w:rPr>
          <w:color w:val="000000"/>
          <w:spacing w:val="0"/>
          <w:w w:val="100"/>
          <w:position w:val="0"/>
        </w:rPr>
        <w:t>谷。老母牵狗北走六十里，移至伊莱山得免。西南隅今处有 石室</w:t>
      </w:r>
      <w:r>
        <w:rPr>
          <w:color w:val="000000"/>
          <w:spacing w:val="0"/>
          <w:w w:val="100"/>
          <w:position w:val="0"/>
          <w:sz w:val="30"/>
          <w:szCs w:val="30"/>
        </w:rPr>
        <w:t>9</w:t>
      </w:r>
      <w:r>
        <w:rPr>
          <w:color w:val="000000"/>
          <w:spacing w:val="0"/>
          <w:w w:val="100"/>
          <w:position w:val="0"/>
        </w:rPr>
        <w:t>名为神母庙；庙滅石上，狗迹犹存。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此记虽也见于今本《搜神记》卷十三，但文较简略，无此丰润。关 于陷湖的神话，汉时日有之。《淮南子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俶真篇》说，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“历阳</w:t>
      </w:r>
      <w:r>
        <w:rPr>
          <w:color w:val="000000"/>
          <w:spacing w:val="0"/>
          <w:w w:val="100"/>
          <w:position w:val="0"/>
        </w:rPr>
        <w:t>之都. 一夕反而为湖了高诱注鄭历阳，淮南国之县名，今属江都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昔有 老妪，常行仁义.有二诸生遇之，谓曰，此国当没为湖。’谓妪视 东城门脚有血，便走上北山，勿顾也。自此妪便往视门岡，阍者 问之,妪对曰如是。其暮门吏故杀鸡，血涂门间，明旦，老妪早往 视门，见血便上北山，国没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为湖。</w:t>
      </w:r>
      <w:r>
        <w:rPr>
          <w:color w:val="000000"/>
          <w:spacing w:val="0"/>
          <w:w w:val="100"/>
          <w:position w:val="0"/>
        </w:rPr>
        <w:t>与门吏言其事，适一宿耳。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”高诱 </w:t>
      </w:r>
      <w:r>
        <w:rPr>
          <w:color w:val="000000"/>
          <w:spacing w:val="0"/>
          <w:w w:val="100"/>
          <w:position w:val="0"/>
        </w:rPr>
        <w:t>所述，当便是最早的有关陷湖的神话。其次是《搜神记》卷二十 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“古</w:t>
      </w:r>
      <w:r>
        <w:rPr>
          <w:color w:val="000000"/>
          <w:spacing w:val="0"/>
          <w:w w:val="100"/>
          <w:position w:val="0"/>
        </w:rPr>
        <w:t>巢石龟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”和“邛</w:t>
      </w:r>
      <w:r>
        <w:rPr>
          <w:color w:val="000000"/>
          <w:spacing w:val="0"/>
          <w:w w:val="100"/>
          <w:position w:val="0"/>
        </w:rPr>
        <w:t>都老姥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”，后</w:t>
      </w:r>
      <w:r>
        <w:rPr>
          <w:color w:val="000000"/>
          <w:spacing w:val="0"/>
          <w:w w:val="100"/>
          <w:position w:val="0"/>
        </w:rPr>
        <w:t>而一个，又和龙母神话结合起 来，使故事情节又有新的变化。其实第七章第一节所说伊尹生 空桑的神话，就已经有了陷湖神话的影子了，它是感生神话和陷 湖神话结合的唯一的例证，虽然二者都表现得并不十分显著。汉 晋以后，陷湖故事还不断地在许多地方产生。见于各个时代地 方志的，可说是“史不绝书”。大都以亠老妪作为故事的枢纽.由 子他人的戏弄，误认神示，弄假成真，而致城邑村镇，陷没为湖。 这些都又略涉迷信，就不必去细说了。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三是原题班固撰实是六朝人（有人说是齐王俭〉伪托的《汉 武故事》，原有二卷，今只辑存了若干条。这书的内容性质大略 同于第三章第四节提到过的《汉武帝内传》，主要部分仍是写汉 武帝见西王母，也兼记其他杂事,文笔较《内传》雅洁，写作时期 当在《内传》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以前。</w:t>
      </w:r>
      <w:r>
        <w:rPr>
          <w:color w:val="000000"/>
          <w:spacing w:val="0"/>
          <w:w w:val="100"/>
          <w:position w:val="0"/>
        </w:rPr>
        <w:t>试举"东方朔偷桃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”一</w:t>
      </w:r>
      <w:r>
        <w:rPr>
          <w:color w:val="000000"/>
          <w:spacing w:val="0"/>
          <w:w w:val="100"/>
          <w:position w:val="0"/>
        </w:rPr>
        <w:t>条如下——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东郡送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短人,长七寸，衣冠具足。上嶷其山精，甞令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0" w:right="320" w:firstLine="0"/>
        <w:jc w:val="right"/>
        <w:sectPr>
          <w:footerReference w:type="default" r:id="rId240"/>
          <w:footerReference w:type="even" r:id="rId241"/>
          <w:footnotePr>
            <w:pos w:val="pageBottom"/>
            <w:numFmt w:val="decimal"/>
            <w:numRestart w:val="continuous"/>
          </w:footnotePr>
          <w:pgSz w:w="11880" w:h="17835"/>
          <w:pgMar w:top="1500" w:right="1515" w:bottom="1255" w:left="1650" w:header="1072" w:footer="827" w:gutter="0"/>
          <w:pgNumType w:start="18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179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620" w:right="0" w:firstLine="0"/>
        <w:jc w:val="both"/>
      </w:pPr>
      <w:r>
        <w:rPr>
          <w:color w:val="000000"/>
          <w:spacing w:val="0"/>
          <w:w w:val="100"/>
          <w:position w:val="0"/>
        </w:rPr>
        <w:t>在某上行，召东方朔向。朔至，呼短人曰：“巨灵，汝何忽叛 来？何母还未?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”短人</w:t>
      </w:r>
      <w:r>
        <w:rPr>
          <w:color w:val="000000"/>
          <w:spacing w:val="0"/>
          <w:w w:val="100"/>
          <w:position w:val="0"/>
        </w:rPr>
        <w:t>不对，因指朔谓上</w:t>
      </w:r>
      <w:r>
        <w:rPr>
          <w:color w:val="000000"/>
          <w:spacing w:val="0"/>
          <w:w w:val="100"/>
          <w:position w:val="0"/>
          <w:lang w:val="zh-CN" w:eastAsia="zh-CN" w:bidi="zh-CN"/>
        </w:rPr>
        <w:t>曰：王</w:t>
      </w:r>
      <w:r>
        <w:rPr>
          <w:color w:val="000000"/>
          <w:spacing w:val="0"/>
          <w:w w:val="100"/>
          <w:position w:val="0"/>
        </w:rPr>
        <w:t>母种桃，三千 年一作子，此儿不良，已三过偷之矣。遂共王母意，故被谪来 此/上大惊，始知朔非世中人。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40" w:line="54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这也是写得很有意趣的。它早已形诸文人的诗句,柳宗元《摘櫻 桃贈元居士》诗说：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“蓬菜</w:t>
      </w:r>
      <w:r>
        <w:rPr>
          <w:color w:val="000000"/>
          <w:spacing w:val="0"/>
          <w:w w:val="100"/>
          <w:position w:val="0"/>
        </w:rPr>
        <w:t>羽客如相访，不是偷桃一小儿；即其 例，《西游记》第五回写孙悟空偷食王母桃园中蟠桃，或者也曾 受到这段故事的影响。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after="400" w:line="240" w:lineRule="auto"/>
        <w:ind w:left="0" w:right="0" w:firstLine="0"/>
        <w:jc w:val="center"/>
      </w:pPr>
      <w:bookmarkStart w:id="243" w:name="bookmark243"/>
      <w:bookmarkStart w:id="244" w:name="bookmark244"/>
      <w:bookmarkStart w:id="245" w:name="bookmark245"/>
      <w:r>
        <w:rPr>
          <w:color w:val="000000"/>
          <w:spacing w:val="0"/>
          <w:w w:val="100"/>
          <w:position w:val="0"/>
        </w:rPr>
        <w:t>三、《搜神记》与《搜神后记》</w:t>
      </w:r>
      <w:bookmarkEnd w:id="243"/>
      <w:bookmarkEnd w:id="244"/>
      <w:bookmarkEnd w:id="245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其次说说现在还比较完全保存下来的其他一些志怪小说。 首先要着重讲述的，是千宝的《搜神记》。如果说《山海经》是保 存中国神话材料最丰富的一部书，那么晋代干宝的《搜神记》，其 保存神话材料的丰富，就要算是第二了。干宝,字令升，新蔡（今 河南省新蔡县）人，生卒年未详，•晋元帝时为著作郎，曾修撰国 史。《晋书》本传</w:t>
      </w:r>
      <w:r>
        <w:rPr>
          <w:color w:val="000000"/>
          <w:spacing w:val="0"/>
          <w:w w:val="100"/>
          <w:position w:val="0"/>
          <w:lang w:val="zh-CN" w:eastAsia="zh-CN" w:bidi="zh-CN"/>
        </w:rPr>
        <w:t>称他擀</w:t>
      </w:r>
      <w:r>
        <w:rPr>
          <w:color w:val="000000"/>
          <w:spacing w:val="0"/>
          <w:w w:val="100"/>
          <w:position w:val="0"/>
        </w:rPr>
        <w:t>好阴阳术数。由于目睹家庭的变怪二 事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，“宝</w:t>
      </w:r>
      <w:r>
        <w:rPr>
          <w:color w:val="000000"/>
          <w:spacing w:val="0"/>
          <w:w w:val="100"/>
          <w:position w:val="0"/>
        </w:rPr>
        <w:t>以此遂撰集古今神祇灵异人物变化，名为《捜神记》，凡三 十卷。以示刘快，快曰，卿可谓鬼之董狐。'”干宝为此书写了 一篇序，《晋书》载其后半段，自说他作书的本旨，乃在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"明</w:t>
      </w:r>
      <w:r>
        <w:rPr>
          <w:color w:val="000000"/>
          <w:spacing w:val="0"/>
          <w:w w:val="100"/>
          <w:position w:val="0"/>
        </w:rPr>
        <w:t>神道之 不诬”。千宝《搜神记》原书已佚，今所见本是后人的缀集。据考 证，可能是明代胡元瑞（应麟）从《法苑珠林》、《太平广记》诺类书 辑录而成的，原书三十卷，今止輯为二十</w:t>
      </w:r>
      <w:r>
        <w:rPr>
          <w:i/>
          <w:iCs/>
          <w:color w:val="000000"/>
          <w:spacing w:val="0"/>
          <w:w w:val="100"/>
          <w:position w:val="0"/>
        </w:rPr>
        <w:t>卷。</w:t>
      </w:r>
      <w:r>
        <w:rPr>
          <w:color w:val="000000"/>
          <w:spacing w:val="0"/>
          <w:w w:val="100"/>
          <w:position w:val="0"/>
        </w:rPr>
        <w:t>辑本多数条目大抵 出于干宝原书，也偶有阙遗或滥收他书造成的错误。总之从今 本仍可见到干宝原书面目的大概。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0" w:right="0" w:firstLine="700"/>
        <w:jc w:val="both"/>
      </w:pPr>
      <w:r>
        <w:rPr>
          <w:color w:val="000000"/>
          <w:spacing w:val="0"/>
          <w:w w:val="100"/>
          <w:position w:val="0"/>
        </w:rPr>
        <w:t xml:space="preserve">今本《搜神记》的内容，除了一部分涉及妖异、桃祥、迷信、诞 妄毫无可取而外,大部分都或多或少能提供神话研究作参考,尤 以所记录的民间神话传说部分，最有价值。如卷十四的［盘级”.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“蚕马”，卷</w:t>
      </w:r>
      <w:r>
        <w:rPr>
          <w:color w:val="000000"/>
          <w:spacing w:val="0"/>
          <w:w w:val="100"/>
          <w:position w:val="0"/>
        </w:rPr>
        <w:t>十一的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“三</w:t>
      </w:r>
      <w:r>
        <w:rPr>
          <w:color w:val="000000"/>
          <w:spacing w:val="0"/>
          <w:w w:val="100"/>
          <w:position w:val="0"/>
        </w:rPr>
        <w:t>王墓”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、“韩</w:t>
      </w:r>
      <w:r>
        <w:rPr>
          <w:color w:val="000000"/>
          <w:spacing w:val="0"/>
          <w:w w:val="100"/>
          <w:position w:val="0"/>
        </w:rPr>
        <w:t>凭夫妇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”，卷</w:t>
      </w:r>
      <w:r>
        <w:rPr>
          <w:color w:val="000000"/>
          <w:spacing w:val="0"/>
          <w:w w:val="100"/>
          <w:position w:val="0"/>
        </w:rPr>
        <w:t>四的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“如愿</w:t>
      </w:r>
      <w:r>
        <w:rPr>
          <w:color w:val="000000"/>
          <w:spacing w:val="0"/>
          <w:w w:val="100"/>
          <w:position w:val="0"/>
        </w:rPr>
        <w:t>”、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“灌坛 </w:t>
      </w:r>
      <w:r>
        <w:rPr>
          <w:color w:val="000000"/>
          <w:spacing w:val="0"/>
          <w:w w:val="100"/>
          <w:position w:val="0"/>
        </w:rPr>
        <w:t>令二卷八的“陈仓祠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”，卷</w:t>
      </w:r>
      <w:r>
        <w:rPr>
          <w:color w:val="000000"/>
          <w:spacing w:val="0"/>
          <w:w w:val="100"/>
          <w:position w:val="0"/>
        </w:rPr>
        <w:t>十三的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“河</w:t>
      </w:r>
      <w:r>
        <w:rPr>
          <w:color w:val="000000"/>
          <w:spacing w:val="0"/>
          <w:w w:val="100"/>
          <w:position w:val="0"/>
        </w:rPr>
        <w:t>神巨灵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”，卷</w:t>
      </w:r>
      <w:r>
        <w:rPr>
          <w:color w:val="000000"/>
          <w:spacing w:val="0"/>
          <w:w w:val="100"/>
          <w:position w:val="0"/>
        </w:rPr>
        <w:t>一的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“董</w:t>
      </w:r>
      <w:r>
        <w:rPr>
          <w:color w:val="000000"/>
          <w:spacing w:val="0"/>
          <w:w w:val="100"/>
          <w:position w:val="0"/>
        </w:rPr>
        <w:t>永”，卷 十六的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“紫</w:t>
      </w:r>
      <w:r>
        <w:rPr>
          <w:color w:val="000000"/>
          <w:spacing w:val="0"/>
          <w:w w:val="100"/>
          <w:position w:val="0"/>
        </w:rPr>
        <w:t>玉与韩重气卷十八的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“细</w:t>
      </w:r>
      <w:r>
        <w:rPr>
          <w:color w:val="000000"/>
          <w:spacing w:val="0"/>
          <w:w w:val="100"/>
          <w:position w:val="0"/>
        </w:rPr>
        <w:t>腰”、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“怒特</w:t>
      </w:r>
      <w:r>
        <w:rPr>
          <w:color w:val="000000"/>
          <w:spacing w:val="0"/>
          <w:w w:val="100"/>
          <w:position w:val="0"/>
        </w:rPr>
        <w:t>祠”、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“张</w:t>
      </w:r>
      <w:r>
        <w:rPr>
          <w:color w:val="000000"/>
          <w:spacing w:val="0"/>
          <w:w w:val="100"/>
          <w:position w:val="0"/>
        </w:rPr>
        <w:t>华与斑 狐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”，卷</w:t>
      </w:r>
      <w:r>
        <w:rPr>
          <w:color w:val="000000"/>
          <w:spacing w:val="0"/>
          <w:w w:val="100"/>
          <w:position w:val="0"/>
        </w:rPr>
        <w:t>十九的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“寄女</w:t>
      </w:r>
      <w:r>
        <w:rPr>
          <w:color w:val="000000"/>
          <w:spacing w:val="0"/>
          <w:w w:val="100"/>
          <w:position w:val="0"/>
        </w:rPr>
        <w:t>气“何铜”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，“孔</w:t>
      </w:r>
      <w:r>
        <w:rPr>
          <w:color w:val="000000"/>
          <w:spacing w:val="0"/>
          <w:w w:val="100"/>
          <w:position w:val="0"/>
        </w:rPr>
        <w:t>子厄陈。卷二十的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“断</w:t>
      </w:r>
      <w:r>
        <w:rPr>
          <w:color w:val="000000"/>
          <w:spacing w:val="0"/>
          <w:w w:val="100"/>
          <w:position w:val="0"/>
        </w:rPr>
        <w:t xml:space="preserve">蛇丘*、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“古巢</w:t>
      </w:r>
      <w:r>
        <w:rPr>
          <w:color w:val="000000"/>
          <w:spacing w:val="0"/>
          <w:w w:val="100"/>
          <w:position w:val="0"/>
        </w:rPr>
        <w:t>老姥”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、“董</w:t>
      </w:r>
      <w:r>
        <w:rPr>
          <w:color w:val="000000"/>
          <w:spacing w:val="0"/>
          <w:w w:val="100"/>
          <w:position w:val="0"/>
        </w:rPr>
        <w:t>昭之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”，等</w:t>
      </w:r>
      <w:r>
        <w:rPr>
          <w:color w:val="000000"/>
          <w:spacing w:val="0"/>
          <w:w w:val="100"/>
          <w:position w:val="0"/>
        </w:rPr>
        <w:t>等。此书最大的贡献，是记录了一段 前此他书未见的蚕马神话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620" w:right="0" w:firstLine="720"/>
        <w:jc w:val="both"/>
      </w:pPr>
      <w:r>
        <w:rPr>
          <w:color w:val="000000"/>
          <w:spacing w:val="0"/>
          <w:w w:val="100"/>
          <w:position w:val="0"/>
        </w:rPr>
        <w:t>旧说，太古之时，有大人远征，家无余人，唯有一女。牡 马--匹，女亲养之。穷居幽处，思念其父，力戏马曰：“尔能 为我迎得父还，吾将嫁汝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。”马</w:t>
      </w:r>
      <w:r>
        <w:rPr>
          <w:color w:val="000000"/>
          <w:spacing w:val="0"/>
          <w:w w:val="100"/>
          <w:position w:val="0"/>
        </w:rPr>
        <w:t>既承此言，乃绝缰而去，径至 父所。父见马惊喜，因馭而乘之。马堕所自来，悲呜不巳。 父曰鄭此马无事如此，我家絳无有故乎?”重乘以归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为畜 生有非常之情，故厚加刍养。马不肯食。每见女出入，辄喜 怒奋击。如此非一。父怪之，密以问女。女具以吿父，必为 是政。父曰，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“勿言</w:t>
      </w:r>
      <w:r>
        <w:rPr>
          <w:color w:val="000000"/>
          <w:spacing w:val="0"/>
          <w:w w:val="100"/>
          <w:position w:val="0"/>
        </w:rPr>
        <w:t xml:space="preserve">，恐辱家门，且臭出入/于是伏弩射杀 之，暴皮于庭。父行，女与邻女于皮所戏，以足蹙之曰，'汝 是杏生，而欲取人为妇耶？招此屠剥,如何自苦？”言未及竟, 马皮蹶然而起，卷女以行。邻女忙怕，不敢救之，走告其父。 父还，求索，已出失之。后经数得于大树枝冋，女及马 皮，尽化为香，而绩于树上。其壅纶理厚大，异于常蚕。邻 妇顼而养之，其收数倍。因名其树曰桑。桑者，麦也。由斯 百姓竞种之，今世所养是也。（卷十四） </w:t>
      </w:r>
      <w:r>
        <w:rPr>
          <w:color w:val="000000"/>
          <w:spacing w:val="0"/>
          <w:w w:val="100"/>
          <w:position w:val="0"/>
        </w:rPr>
        <w:t>这段神话《五朝小说》和《旧小说》也有辑录，题张俨撰，俨三国时 吴人，恐不足据。这是推原神话之一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推原，就是推寻事物的本 源,蚕桑的起源就用这段神话来作解释，自然是古人天真朴质的 幻想。《山海经，海外北经》说/欧丝之野</w:t>
      </w:r>
      <w:r>
        <w:rPr>
          <w:color w:val="000000"/>
          <w:spacing w:val="0"/>
          <w:w w:val="100"/>
          <w:position w:val="0"/>
          <w:lang w:val="zh-CN" w:eastAsia="zh-CN" w:bidi="zh-CN"/>
        </w:rPr>
        <w:t>.在大</w:t>
      </w:r>
      <w:r>
        <w:rPr>
          <w:color w:val="000000"/>
          <w:spacing w:val="0"/>
          <w:w w:val="100"/>
          <w:position w:val="0"/>
        </w:rPr>
        <w:t>（支）踵东，一女 子航据树欧丝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。”已</w:t>
      </w:r>
      <w:r>
        <w:rPr>
          <w:color w:val="000000"/>
          <w:spacing w:val="0"/>
          <w:w w:val="100"/>
          <w:position w:val="0"/>
        </w:rPr>
        <w:t>略具蚕马神话的雏型。只是但有女子欧丝，而 无马的形象。《荀子•蚕赋》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说：身</w:t>
      </w:r>
      <w:r>
        <w:rPr>
          <w:color w:val="000000"/>
          <w:spacing w:val="0"/>
          <w:w w:val="100"/>
          <w:position w:val="0"/>
        </w:rPr>
        <w:t>女好而头马首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。”女</w:t>
      </w:r>
      <w:r>
        <w:rPr>
          <w:color w:val="000000"/>
          <w:spacing w:val="0"/>
          <w:w w:val="100"/>
          <w:position w:val="0"/>
        </w:rPr>
        <w:t>子和马结 合起来了，又把神话的想象向前推进一步，只是还无故事情节。 到此文所记，蚕马神话才完备</w:t>
      </w:r>
      <w:r>
        <w:rPr>
          <w:color w:val="000000"/>
          <w:spacing w:val="0"/>
          <w:w w:val="100"/>
          <w:position w:val="0"/>
          <w:lang w:val="zh-CN" w:eastAsia="zh-CN" w:bidi="zh-CN"/>
        </w:rPr>
        <w:t>起来。</w:t>
      </w:r>
      <w:r>
        <w:rPr>
          <w:color w:val="000000"/>
          <w:spacing w:val="0"/>
          <w:w w:val="100"/>
          <w:position w:val="0"/>
        </w:rPr>
        <w:t>这应当是一个古老的神话, 看得出来，记录此~神话时，是被烙上了时代的烙印的.父亲向 女儿说的，勿言，恐辱家门。”就是给烙上时代烙印的凭证。魏 晋六朝的人,最重家世门第，故有此语。而文中所说则为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“太古 </w:t>
      </w:r>
      <w:r>
        <w:rPr>
          <w:color w:val="000000"/>
          <w:spacing w:val="0"/>
          <w:w w:val="100"/>
          <w:position w:val="0"/>
        </w:rPr>
        <w:t>之时气即使那时已经产生了人兽不可通婚的思想观念（更早的 阶段是连这种观念也没有的），但也决不会想到有什么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“家门”可 “辱</w:t>
      </w:r>
      <w:r>
        <w:rPr>
          <w:color w:val="000000"/>
          <w:spacing w:val="0"/>
          <w:w w:val="100"/>
          <w:position w:val="0"/>
        </w:rPr>
        <w:t>”。所以说这是无意中流露出来的时代的印痕。衆马神话流 传演变到后来，又有了新的变化，并且还经过一番仙话化。《太平 广记》卷四七九引《原化传拾遗》说——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240" w:line="550" w:lineRule="exact"/>
        <w:ind w:left="720" w:right="0" w:firstLine="620"/>
        <w:jc w:val="both"/>
      </w:pPr>
      <w:r>
        <w:rPr>
          <w:color w:val="000000"/>
          <w:spacing w:val="0"/>
          <w:w w:val="100"/>
          <w:position w:val="0"/>
        </w:rPr>
        <w:t>蚕女者，当商辛帝时，蜀地未立官长，无所统摄。其人 聚族而居，递相侵噬。蚕女旧迹，今在广汉，不知其姓氏。其 父为邻邦撩去，已適年，唯所乘之马犹在。女念父帰绝，或 废饮食，其母慰抚之。因告誓于众曰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，“有</w:t>
      </w:r>
      <w:r>
        <w:rPr>
          <w:color w:val="000000"/>
          <w:spacing w:val="0"/>
          <w:w w:val="100"/>
          <w:position w:val="0"/>
        </w:rPr>
        <w:t>得父还者，以此女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240" w:lineRule="auto"/>
        <w:ind w:left="0" w:right="0" w:firstLine="720"/>
        <w:jc w:val="left"/>
        <w:sectPr>
          <w:footerReference w:type="default" r:id="rId242"/>
          <w:footerReference w:type="even" r:id="rId243"/>
          <w:footnotePr>
            <w:pos w:val="pageBottom"/>
            <w:numFmt w:val="decimal"/>
            <w:numRestart w:val="continuous"/>
          </w:footnotePr>
          <w:pgSz w:w="11880" w:h="17835"/>
          <w:pgMar w:top="1449" w:right="1079" w:bottom="1831" w:left="1425" w:header="0" w:footer="3" w:gutter="0"/>
          <w:pgNumType w:start="18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嫁之； </w:t>
      </w:r>
      <w:r>
        <w:rPr>
          <w:color w:val="000000"/>
          <w:spacing w:val="0"/>
          <w:w w:val="100"/>
          <w:position w:val="0"/>
        </w:rPr>
        <w:t>这就是神话流皆到某一地区发生的地方性的变异。.这种变异是 比较好的，它把原始社会末期部落战争掠夺的情况，更真实地反 映了出來。以后情节发展大体同于</w:t>
      </w:r>
      <w:r>
        <w:rPr>
          <w:color w:val="000000"/>
          <w:spacing w:val="0"/>
          <w:w w:val="100"/>
          <w:position w:val="0"/>
          <w:sz w:val="30"/>
          <w:szCs w:val="30"/>
        </w:rPr>
        <w:t>II</w:t>
      </w:r>
      <w:r>
        <w:rPr>
          <w:color w:val="000000"/>
          <w:spacing w:val="0"/>
          <w:w w:val="100"/>
          <w:position w:val="0"/>
        </w:rPr>
        <w:t>」记。但是到了女化为蛋</w:t>
      </w: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leader="hyphen" w:pos="1575" w:val="left"/>
        </w:tabs>
        <w:bidi w:val="0"/>
        <w:spacing w:before="0" w:after="560" w:line="5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“父母悔恨、念之不已”的时候，又突然来了个大的转折。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“忽见 </w:t>
      </w:r>
      <w:r>
        <w:rPr>
          <w:color w:val="000000"/>
          <w:spacing w:val="0"/>
          <w:w w:val="100"/>
          <w:position w:val="0"/>
        </w:rPr>
        <w:t>蛋女，乘流云，驾此马，侍卫数十人，自天而下，谓父母曰，'太上 以我孝能致身，心不忘义，授以九官仙嫔之任，长生于天矣，无复 忆念也。"这就不但是仙话化，也是无聊的封建说教，未免有点 大煞风景。因而在这篇经变异的神话中，是精华与槽粕并陈，分 析时不可不予以注意。另一处记了一段民间神话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“如</w:t>
      </w:r>
      <w:r>
        <w:rPr>
          <w:color w:val="000000"/>
          <w:spacing w:val="0"/>
          <w:w w:val="100"/>
          <w:position w:val="0"/>
        </w:rPr>
        <w:t>愿”，也很 有意思</w:t>
        <w:tab/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940"/>
        <w:jc w:val="both"/>
      </w:pPr>
      <w:r>
        <w:rPr>
          <w:color w:val="000000"/>
          <w:spacing w:val="0"/>
          <w:w w:val="100"/>
          <w:position w:val="0"/>
        </w:rPr>
        <w:t>,庐陵欧明，从贾客,道经彰泽湖。每以舟中所有，多少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9" w:lineRule="exact"/>
        <w:ind w:left="660" w:right="0" w:hanging="500"/>
        <w:jc w:val="both"/>
      </w:pPr>
      <w:r>
        <w:rPr>
          <w:color w:val="000000"/>
          <w:spacing w:val="0"/>
          <w:w w:val="100"/>
          <w:position w:val="0"/>
        </w:rPr>
        <w:t>/投湖中，云以为礼。积数年，后复过，忽见湖中有大道，上多 风尘。有数吏，乘车马来候明，云「是青洪君使要。”须臾 达，见有府舍，门下吏卒，明甚怖。吏曰：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</w:t>
      </w:r>
      <w:r>
        <w:rPr>
          <w:color w:val="000000"/>
          <w:spacing w:val="0"/>
          <w:w w:val="100"/>
          <w:position w:val="0"/>
        </w:rPr>
        <w:t>可怖。青洪君 感君前后有礼，故</w:t>
      </w:r>
      <w:r>
        <w:rPr>
          <w:color w:val="000000"/>
          <w:spacing w:val="0"/>
          <w:w w:val="100"/>
          <w:position w:val="0"/>
          <w:lang w:val="zh-CN" w:eastAsia="zh-CN" w:bidi="zh-CN"/>
        </w:rPr>
        <w:t>要君。</w:t>
      </w:r>
      <w:r>
        <w:rPr>
          <w:color w:val="000000"/>
          <w:spacing w:val="0"/>
          <w:w w:val="100"/>
          <w:position w:val="0"/>
        </w:rPr>
        <w:t>必有重遗君者。君勿取，独求如愿 耳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。”明</w:t>
      </w:r>
      <w:r>
        <w:rPr>
          <w:color w:val="000000"/>
          <w:spacing w:val="0"/>
          <w:w w:val="100"/>
          <w:position w:val="0"/>
        </w:rPr>
        <w:t>既见青洪君，乃求如愿。使逐明去。如愿者，育洪君 婢也。明将归，所愿辄縛。数年，大富。（卷四）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0"/>
        <w:jc w:val="both"/>
        <w:sectPr>
          <w:footerReference w:type="default" r:id="rId244"/>
          <w:footerReference w:type="even" r:id="rId245"/>
          <w:footnotePr>
            <w:pos w:val="pageBottom"/>
            <w:numFmt w:val="decimal"/>
            <w:numRestart w:val="continuous"/>
          </w:footnotePr>
          <w:pgSz w:w="11880" w:h="17835"/>
          <w:pgMar w:top="1449" w:right="1079" w:bottom="1831" w:left="1425" w:header="1021" w:footer="3" w:gutter="0"/>
          <w:pgNumType w:start="19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神话到这里为止，本来已经完足了，但是《古小说钩沈》所辑撰人 不详的《录异传》,在这下面还记了一段，说欧明致富以后，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“意渐 </w:t>
      </w:r>
      <w:r>
        <w:rPr>
          <w:color w:val="000000"/>
          <w:spacing w:val="0"/>
          <w:w w:val="100"/>
          <w:position w:val="0"/>
        </w:rPr>
        <w:t>骄盈,不复爱如愿。岁朝鸡亠鸣。呼如愿，如愿不起。明大怒。 欲挿之，如愿乃去，明逐之于粪上。粪上有昨日故岁扫除聚薪， 如愿乃于此得去。明不知，谓逃在积薪粪中，乃以杖捶使出，久 无出者，乃知不能。因曰：’汝但使我富，不复捶汝。'今世人岁朝 鸡鸣时，转往捶粪，云使人富也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。”从</w:t>
      </w:r>
      <w:r>
        <w:rPr>
          <w:color w:val="000000"/>
          <w:spacing w:val="0"/>
          <w:w w:val="100"/>
          <w:position w:val="0"/>
        </w:rPr>
        <w:t>文学审美的角度着，后面这 一段记叙，自然是多余的蛇足。但民间神话往往又和民冋风习 有关。后面的记叙就关系着民间风习，因而反倒成了不可少的. 《荆楚岁时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记》</w:t>
      </w:r>
      <w:r>
        <w:rPr>
          <w:color w:val="000000"/>
          <w:spacing w:val="0"/>
          <w:w w:val="100"/>
          <w:position w:val="0"/>
        </w:rPr>
        <w:t>说,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“正月</w:t>
      </w:r>
      <w:r>
        <w:rPr>
          <w:color w:val="000000"/>
          <w:spacing w:val="0"/>
          <w:w w:val="100"/>
          <w:position w:val="0"/>
        </w:rPr>
        <w:t xml:space="preserve">一日，……又以钱贯系杖脚，回以投粪扫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上，云令如愿了就是这种风习的流传演变$杜公瞻注也引此故 事以证之。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9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“韩凭</w:t>
      </w:r>
      <w:r>
        <w:rPr>
          <w:color w:val="000000"/>
          <w:spacing w:val="0"/>
          <w:w w:val="100"/>
          <w:position w:val="0"/>
        </w:rPr>
        <w:t>夫妇”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、“寄</w:t>
      </w:r>
      <w:r>
        <w:rPr>
          <w:color w:val="000000"/>
          <w:spacing w:val="0"/>
          <w:w w:val="100"/>
          <w:position w:val="0"/>
        </w:rPr>
        <w:t>女”等，都是此书首见记录的民间神话传 说，歌颂了妇女的坚贞和英勇无畏,前者对后来文学发展且有较 大影响，但因篇幅较长，不及详细论述了。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9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《搜神记》除二十卷本的以外，还有《汉魏丛书｝八卷本和唐 代写本句道兴《捜神记》，后者编入在王重民等编的《敦煌变文 集》中。八卷本《搜神记》有唐时州名，部分内容和句道兴《捜神 记》相同，疑亦是唐人编撰，所以将此二书留待以后再论述。现在 且大略说说《搜神记》的一部续作•《搜神后记》。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9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《搜神后记》十卷旧题陶潜撰，后来有些人疑非潜作】鲁迅 《中国小说史略》也说/潜性旷达，未必拳拳于鬼神，盖伪托也了 不过梁慧皎《高僧传序》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已有“</w:t>
      </w:r>
      <w:r>
        <w:rPr>
          <w:color w:val="000000"/>
          <w:spacing w:val="0"/>
          <w:w w:val="100"/>
          <w:position w:val="0"/>
        </w:rPr>
        <w:t>陶渊明《捜神录）尸高《隋志》又正 式題作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“陶</w:t>
      </w:r>
      <w:r>
        <w:rPr>
          <w:color w:val="000000"/>
          <w:spacing w:val="0"/>
          <w:w w:val="100"/>
          <w:position w:val="0"/>
        </w:rPr>
        <w:t>潜撰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”，其</w:t>
      </w:r>
      <w:r>
        <w:rPr>
          <w:color w:val="000000"/>
          <w:spacing w:val="0"/>
          <w:w w:val="100"/>
          <w:position w:val="0"/>
        </w:rPr>
        <w:t>时去渊明未远，闻见较切，固不容因I些枝 节琐细的问题（如书中有后人附益的记陶潜死后十多年的事之 类）便遽定其为伪托。现在还是把它列在陶潜的名下略加论述。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9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这部书中最有名的是卷一的《桃花源记》，所记叙的正是一 段神话因素浓厚的民间传说，同卷书中类似的记载不下四五则。 除此记而外还有煮相、根硕入赤城山遇仙女的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记叙.</w:t>
      </w:r>
      <w:r>
        <w:rPr>
          <w:color w:val="000000"/>
          <w:spacing w:val="0"/>
          <w:w w:val="100"/>
          <w:position w:val="0"/>
        </w:rPr>
        <w:t>也是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“桃花 </w:t>
      </w:r>
      <w:r>
        <w:rPr>
          <w:color w:val="000000"/>
          <w:spacing w:val="0"/>
          <w:w w:val="100"/>
          <w:position w:val="0"/>
        </w:rPr>
        <w:t>源”式的异境的展现。它们都曲折地反映了那个动乱时代的人 们在释老思想影响下的避世心理。《幽明录》记叙的刘阮入天台 事,又是袁、眼入赤城的异文，并且作了较大的艺术加工，前面已 经说过了。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9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值得称为民间神话并对后来文学有较大影响的，有卷五的 ■白水素女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”一则</w:t>
      </w:r>
      <w:r>
        <w:rPr>
          <w:color w:val="000000"/>
          <w:spacing w:val="0"/>
          <w:w w:val="100"/>
          <w:position w:val="0"/>
        </w:rPr>
        <w:t>，原文较长，节述其梗概如下一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720" w:right="0" w:firstLine="660"/>
        <w:jc w:val="both"/>
      </w:pPr>
      <w:r>
        <w:rPr>
          <w:color w:val="000000"/>
          <w:spacing w:val="0"/>
          <w:w w:val="100"/>
          <w:position w:val="0"/>
        </w:rPr>
        <w:t>谢端少喪父毋，夜卧早起，躬耕力作。后得一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大螺.</w:t>
      </w:r>
      <w:r>
        <w:rPr>
          <w:color w:val="000000"/>
          <w:spacing w:val="0"/>
          <w:w w:val="100"/>
          <w:position w:val="0"/>
        </w:rPr>
        <w:t>归 贮瓮中。端每至野还，以有饭饮汤火，谓翊人为之，便往谢 邻人。邻人曰：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“卿已</w:t>
      </w:r>
      <w:r>
        <w:rPr>
          <w:color w:val="000000"/>
          <w:spacing w:val="0"/>
          <w:w w:val="100"/>
          <w:position w:val="0"/>
        </w:rPr>
        <w:t>自娶妇，而言吾为之炊耶？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”端</w:t>
      </w:r>
      <w:r>
        <w:rPr>
          <w:color w:val="000000"/>
          <w:spacing w:val="0"/>
          <w:w w:val="100"/>
          <w:position w:val="0"/>
        </w:rPr>
        <w:t>心疑，潜 归，于篱外窃窥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其家.</w:t>
      </w:r>
      <w:r>
        <w:rPr>
          <w:color w:val="000000"/>
          <w:spacing w:val="0"/>
          <w:w w:val="100"/>
          <w:position w:val="0"/>
        </w:rPr>
        <w:t>见一少女从瓮中出，至处下燃火。端 便入门，径至瓮所视螺，曰"新妇从何所来？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”女大</w:t>
      </w:r>
      <w:r>
        <w:rPr>
          <w:color w:val="000000"/>
          <w:spacing w:val="0"/>
          <w:w w:val="100"/>
          <w:position w:val="0"/>
        </w:rPr>
        <w:t>惶惑，欲 还瓮中，不能得去。答曰，'我天汉中白水素女也。夭帝哀卿 少孤，使我权为炊烹。卿无故相窥掩，吾形已见，不宜复留。 虽然，尔后自当少差，留此壳贮米谷，常可不乏了端请留，终 不肯。时天忽风爾，翕然而去。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2" w:lineRule="exact"/>
        <w:ind w:left="0" w:right="0" w:firstLine="180"/>
        <w:jc w:val="both"/>
      </w:pPr>
      <w:r>
        <w:rPr>
          <w:color w:val="000000"/>
          <w:spacing w:val="0"/>
          <w:w w:val="100"/>
          <w:position w:val="0"/>
        </w:rPr>
        <w:t>这段神话任昉《述异记》、宋洪迈《夷坚志》和《锦绣万花谷》前集 卷五引《坡诗注》等均记之，文略同。唐皇甫氏《原化记》也记述 了这段神话,却是它的流传演变。略谓县吏吴堪少孤，得一白螺 归，螺变为美女，助其炊爨。后与堪婚。县宰闻堪妻美，欲图其 妻。乃向堪索虾蟆毛及鬼臂二物。堪得妻助，以二物纳县宰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。县 </w:t>
      </w:r>
      <w:r>
        <w:rPr>
          <w:color w:val="000000"/>
          <w:spacing w:val="0"/>
          <w:w w:val="100"/>
          <w:position w:val="0"/>
        </w:rPr>
        <w:t xml:space="preserve">宰又向堪索祸斗，妻牵一形如犬之兽以致之。兽食火又粪火,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“宰身</w:t>
      </w:r>
      <w:r>
        <w:rPr>
          <w:color w:val="000000"/>
          <w:spacing w:val="0"/>
          <w:w w:val="100"/>
          <w:position w:val="0"/>
        </w:rPr>
        <w:t>及一家，皆为髭烬,乃失吴堪及妻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”①。</w:t>
      </w:r>
      <w:r>
        <w:rPr>
          <w:color w:val="000000"/>
          <w:spacing w:val="0"/>
          <w:w w:val="100"/>
          <w:position w:val="0"/>
        </w:rPr>
        <w:t>故事加入了祸斗等 情节.更富意趣洋富了神话的内容，满足了人民的意愿，并且使</w:t>
      </w:r>
    </w:p>
    <w:p>
      <w:pPr>
        <w:pStyle w:val="Style15"/>
        <w:keepNext w:val="0"/>
        <w:keepLines w:val="0"/>
        <w:widowControl w:val="0"/>
        <w:shd w:val="clear" w:color="auto" w:fill="auto"/>
        <w:bidi w:val="0"/>
        <w:spacing w:before="0" w:after="0" w:line="182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b w:val="0"/>
          <w:bCs w:val="0"/>
          <w:i/>
          <w:iCs/>
          <w:color w:val="000000"/>
          <w:spacing w:val="0"/>
          <w:w w:val="100"/>
          <w:position w:val="0"/>
          <w:lang w:val="en-US" w:eastAsia="en-US" w:bidi="en-US"/>
        </w:rPr>
        <w:t>i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3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它从民间神话走向了民间传说的途径。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20" w:line="536" w:lineRule="exact"/>
        <w:ind w:left="0" w:right="0" w:firstLine="780"/>
        <w:jc w:val="both"/>
      </w:pPr>
      <w:r>
        <w:rPr>
          <w:color w:val="000000"/>
          <w:spacing w:val="0"/>
          <w:w w:val="100"/>
          <w:position w:val="0"/>
        </w:rPr>
        <w:t>山猱在中国神话里是一种鬼魅类的异兽，有关它的传说由 来已早。韦昭注《国语•鲁语下》说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，“夔</w:t>
      </w:r>
      <w:r>
        <w:rPr>
          <w:color w:val="000000"/>
          <w:spacing w:val="0"/>
          <w:w w:val="100"/>
          <w:position w:val="0"/>
        </w:rPr>
        <w:t>一足•越人谓之山缥，音 骚,或作臊，富阳有之，人面猴身能言。”这是最早把山棟和一足 的夔联系起来作明确僻释的。~足夔在《山海经》里原是东海流 波山的牛形怪兽。到三国韦昭时［弋它在艮间传说中早已由牛形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240" w:lineRule="auto"/>
        <w:ind w:left="0" w:right="0" w:firstLine="720"/>
        <w:jc w:val="left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24"/>
          <w:szCs w:val="24"/>
        </w:rPr>
        <w:t>① 见。太平广记、卷十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三哭堪</w:t>
      </w:r>
      <w:r>
        <w:rPr>
          <w:color w:val="000000"/>
          <w:spacing w:val="0"/>
          <w:w w:val="100"/>
          <w:position w:val="0"/>
          <w:sz w:val="24"/>
          <w:szCs w:val="24"/>
        </w:rPr>
        <w:t>'条,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演变为猴形了。《神异经•西荒经》说: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“西方</w:t>
      </w:r>
      <w:r>
        <w:rPr>
          <w:color w:val="000000"/>
          <w:spacing w:val="0"/>
          <w:w w:val="100"/>
          <w:position w:val="0"/>
        </w:rPr>
        <w:t>深山中有人爲，身长 尺余，袒身，捕虾腰。性不畏人，见人止宿，暮依其火，以炙虾 蟹。……名曰山朦，其音自叫。人尝以竹著火中，爆婦而出，臊皆 惊惮。犯之令人寒热。此虽人形而变化，然亦鬼魅之类，今所在 山中皆有之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。”就</w:t>
      </w:r>
      <w:r>
        <w:rPr>
          <w:color w:val="000000"/>
          <w:spacing w:val="0"/>
          <w:w w:val="100"/>
          <w:position w:val="0"/>
        </w:rPr>
        <w:t xml:space="preserve">可以作为韦昭简略注语的补充。韦昭注说山臊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“富</w:t>
      </w:r>
      <w:r>
        <w:rPr>
          <w:color w:val="000000"/>
          <w:spacing w:val="0"/>
          <w:w w:val="100"/>
          <w:position w:val="0"/>
        </w:rPr>
        <w:t>阳有之”，恰好《搜神后记》卷七就有一段富阳人斗山澡的民 间传说故事——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7235" w:val="left"/>
        </w:tabs>
        <w:bidi w:val="0"/>
        <w:spacing w:before="0" w:after="580" w:line="547" w:lineRule="exact"/>
        <w:ind w:left="740" w:right="0" w:firstLine="700"/>
        <w:jc w:val="both"/>
      </w:pPr>
      <w:r>
        <w:rPr>
          <w:color w:val="000000"/>
          <w:spacing w:val="0"/>
          <w:w w:val="100"/>
          <w:position w:val="0"/>
        </w:rPr>
        <w:t>宋元嘉初，富阳人姓王，于穷渎中作餐断。旦往观之， 见一材长二尺许，在断中，而断裂开，,繫出都尽。乃修治断， 出井岸上。明往视之，材复在断中，断败如荀。王又治断出 材。明晨祝，所见如初。王疑此材妖异，乃取内蟹笼中•挛 头担归，云至家，当斧玩燃之。未至家二三里，闻笼中作悴 动。转头顾视，见向材头变成一物，人面猴身，一手一足，谱 王曰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我性皤盤，此日实入水破君蟹断，入断食蟹。相负己 尔，望君见恕，开笼出我。我是山神.当相佑助。……”…… 王回顾不应。物曰广君何姓名？我欲知之。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”频问</w:t>
      </w:r>
      <w:r>
        <w:rPr>
          <w:color w:val="000000"/>
          <w:spacing w:val="0"/>
          <w:w w:val="100"/>
          <w:position w:val="0"/>
        </w:rPr>
        <w:t>不巳，王遂 不答。去家转近。物曰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、既</w:t>
      </w:r>
      <w:r>
        <w:rPr>
          <w:color w:val="000000"/>
          <w:spacing w:val="0"/>
          <w:w w:val="100"/>
          <w:position w:val="0"/>
        </w:rPr>
        <w:t>不放我，又不告我姓名，当复何 计，但应就死耳！”王至家，炽火焚之，后寂然无复声，土俗 消之山猱，云知人姓名，则能中伤人，所以勤勤问王，欲告人 自免。</w:t>
        <w:tab/>
        <w:t>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200" w:line="52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这段故事•，神话色彩很浓，表现了人能以预见和谋略战胜妖物. 保障生活的安全,正是民间神话通过幻想进行斗争的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特色：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337" w:lineRule="exact"/>
        <w:ind w:left="0" w:right="0" w:firstLine="800"/>
        <w:jc w:val="both"/>
        <w:sectPr>
          <w:footerReference w:type="default" r:id="rId246"/>
          <w:footerReference w:type="even" r:id="rId247"/>
          <w:footnotePr>
            <w:pos w:val="pageBottom"/>
            <w:numFmt w:val="decimal"/>
            <w:numRestart w:val="continuous"/>
          </w:footnotePr>
          <w:pgSz w:w="11880" w:h="17835"/>
          <w:pgMar w:top="1449" w:right="1079" w:bottom="1831" w:left="1425" w:header="0" w:footer="3" w:gutter="0"/>
          <w:pgNumType w:start="18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《四库全书总日提要》虽亦不信此书为陶潜作，但也承认•其 中丁令威化鹤，阿香桥车诸事，膚宋词人，并递相援引承用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”/要 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7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不可谓非六代遗书也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”。所</w:t>
      </w:r>
      <w:r>
        <w:rPr>
          <w:color w:val="000000"/>
          <w:spacing w:val="0"/>
          <w:w w:val="100"/>
          <w:position w:val="0"/>
        </w:rPr>
        <w:t>举化鹤、雷车二事，确实已成为文学 常用的典故</w:t>
      </w:r>
      <w:r>
        <w:rPr>
          <w:color w:val="000000"/>
          <w:spacing w:val="0"/>
          <w:w w:val="100"/>
          <w:position w:val="0"/>
          <w:lang w:val="zh-CN" w:eastAsia="zh-CN" w:bidi="zh-CN"/>
        </w:rPr>
        <w:t>'尤以雷车-</w:t>
      </w:r>
      <w:r>
        <w:rPr>
          <w:color w:val="000000"/>
          <w:spacing w:val="0"/>
          <w:w w:val="100"/>
          <w:position w:val="0"/>
        </w:rPr>
        <w:t>•爭,实在可以列入神活研究的范围进行 考察一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6" w:lineRule="exact"/>
        <w:ind w:left="600" w:right="0" w:firstLine="720"/>
        <w:jc w:val="both"/>
      </w:pPr>
      <w:r>
        <w:rPr>
          <w:color w:val="000000"/>
          <w:spacing w:val="0"/>
          <w:w w:val="100"/>
          <w:position w:val="0"/>
        </w:rPr>
        <w:t>永和中，义兴人姓周，出都乘马，从两人行。未至村，日 暮。道边有一新草小屋，一女子出门，年可十六七，姿态端 正，衣服鲜洁。望见周过，谓曰、日巳向暮，前村尚远，临贺 讴得至？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”周便</w:t>
      </w:r>
      <w:r>
        <w:rPr>
          <w:color w:val="000000"/>
          <w:spacing w:val="0"/>
          <w:w w:val="100"/>
          <w:position w:val="0"/>
        </w:rPr>
        <w:t>求寄宿，此女为燃火作食。向1更中，闻外有 小儿唤河香声，女</w:t>
      </w:r>
      <w:r>
        <w:rPr>
          <w:color w:val="000000"/>
          <w:spacing w:val="0"/>
          <w:w w:val="100"/>
          <w:position w:val="0"/>
          <w:lang w:val="zh-CN" w:eastAsia="zh-CN" w:bidi="zh-CN"/>
        </w:rPr>
        <w:t>应诺。</w:t>
      </w:r>
      <w:r>
        <w:rPr>
          <w:color w:val="000000"/>
          <w:spacing w:val="0"/>
          <w:w w:val="100"/>
          <w:position w:val="0"/>
        </w:rPr>
        <w:t>寻云广官唤汝推雷丰。”女乃辞行， 云，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“今有</w:t>
      </w:r>
      <w:r>
        <w:rPr>
          <w:color w:val="000000"/>
          <w:spacing w:val="0"/>
          <w:w w:val="100"/>
          <w:position w:val="0"/>
        </w:rPr>
        <w:t>事当去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。”夜</w:t>
      </w:r>
      <w:r>
        <w:rPr>
          <w:color w:val="000000"/>
          <w:spacing w:val="0"/>
          <w:w w:val="100"/>
          <w:position w:val="0"/>
        </w:rPr>
        <w:t>遂大雷雨。向晓，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女还。</w:t>
      </w:r>
      <w:r>
        <w:rPr>
          <w:color w:val="000000"/>
          <w:spacing w:val="0"/>
          <w:w w:val="100"/>
          <w:position w:val="0"/>
        </w:rPr>
        <w:t>周既上马，看 昨所宿处，止见一新冢，冢口有马尿及余草。周甚惊惋。后 五年，果作临贺太守。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40" w:line="546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谁都知道，雷是一种自然现象，但在还不能解释此种自然现 象的古代人，只好造作神话以解釐之。《山海经•海内东海》说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I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“雷</w:t>
      </w:r>
      <w:r>
        <w:rPr>
          <w:color w:val="000000"/>
          <w:spacing w:val="0"/>
          <w:w w:val="100"/>
          <w:position w:val="0"/>
        </w:rPr>
        <w:t>泽中有雷神，龙身人头，鼓其腹则雷①。”雷原是一个半人半 啓的怪物从肚子里放出来的。《论衡•雷虚篇》说：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“图画</w:t>
      </w:r>
      <w:r>
        <w:rPr>
          <w:color w:val="000000"/>
          <w:spacing w:val="0"/>
          <w:w w:val="100"/>
          <w:position w:val="0"/>
        </w:rPr>
        <w:t xml:space="preserve">之工， 图雷之状，累累如连鼓之形。又图一人，若力士之容，谓之雷公, 使之左手引连鼓，右手推椎，若击之状，意以为雷声隆隆者，连鼓 相扣击之意也;其魄然若數裂者，椎所以击之也。”这里所写的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“雷</w:t>
      </w:r>
      <w:r>
        <w:rPr>
          <w:color w:val="000000"/>
          <w:spacing w:val="0"/>
          <w:w w:val="100"/>
          <w:position w:val="0"/>
        </w:rPr>
        <w:t>声隆隆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”，又</w:t>
      </w:r>
      <w:r>
        <w:rPr>
          <w:color w:val="000000"/>
          <w:spacing w:val="0"/>
          <w:w w:val="100"/>
          <w:position w:val="0"/>
        </w:rPr>
        <w:t>变做了一个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“若力</w:t>
      </w:r>
      <w:r>
        <w:rPr>
          <w:color w:val="000000"/>
          <w:spacing w:val="0"/>
          <w:w w:val="100"/>
          <w:position w:val="0"/>
        </w:rPr>
        <w:t>士之容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”的雷</w:t>
      </w:r>
      <w:r>
        <w:rPr>
          <w:color w:val="000000"/>
          <w:spacing w:val="0"/>
          <w:w w:val="100"/>
          <w:position w:val="0"/>
        </w:rPr>
        <w:t>公“引连鼓”而击 之发出来的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:</w:t>
      </w:r>
      <w:r>
        <w:rPr>
          <w:color w:val="000000"/>
          <w:spacing w:val="0"/>
          <w:w w:val="100"/>
          <w:position w:val="0"/>
        </w:rPr>
        <w:t>比半人半兽的怪物从肚壬里放出雷来，在想象上又 有了进歩。这种雷公的形象一直维持到近代，只不过近代的雷 公又在力士的外形上，添加了鸟形的尖嘴和双翼，成为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种新的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40" w:line="240" w:lineRule="auto"/>
        <w:ind w:left="0" w:right="0" w:firstLine="600"/>
        <w:jc w:val="left"/>
      </w:pPr>
      <w:r>
        <w:rPr>
          <w:color w:val="000000"/>
          <w:spacing w:val="0"/>
          <w:w w:val="100"/>
          <w:position w:val="0"/>
          <w:sz w:val="24"/>
          <w:szCs w:val="24"/>
        </w:rPr>
        <w:t>① 则雷二字，从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，史记</w:t>
      </w:r>
      <w:r>
        <w:rPr>
          <w:color w:val="000000"/>
          <w:spacing w:val="0"/>
          <w:w w:val="100"/>
          <w:position w:val="0"/>
          <w:sz w:val="24"/>
          <w:szCs w:val="24"/>
        </w:rPr>
        <w:t>,五帝本纪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 xml:space="preserve">④正义引补。 </w:t>
      </w:r>
      <w:r>
        <w:rPr>
          <w:color w:val="000000"/>
          <w:spacing w:val="0"/>
          <w:w w:val="100"/>
          <w:position w:val="0"/>
        </w:rPr>
        <w:t>半人半兽状态，以使他的工作更能顺利地进行。在这神演变的 过程中，神话却又别出一支，就是上面所说的阿香推雷车。阿香 是一个新死的少女，就被派去作司雷雨的工作，而发雷降雨，依 靠的工具乃是雷车。这种设想当然是比较新颖的：说明随着文 明的进步，神话也有了不同的内容。到了唐代，.又有霹雳车之 说，见段成式《酉阳杂俎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雷丸 </w:t>
      </w:r>
      <w:r>
        <w:rPr>
          <w:color w:val="000000"/>
          <w:spacing w:val="0"/>
          <w:w w:val="100"/>
          <w:position w:val="0"/>
        </w:rPr>
        <w:t>霹雳车的设想，大约也是根据雷 车而来，不过车上又有幢幡等复杂的装置，看光景除了施行霹雳 以外，还以之用作闪电。可见神话不是僵固不变的，新神话总是 从古老神活的母胎中，适应人们幻想的需要■以多种形态产生出 来，使神话园苑的花卉日益繁富。这就是我们的神话学为什么 要扩大视野考察对象的缘故。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246" w:name="bookmark246"/>
      <w:bookmarkStart w:id="247" w:name="bookmark247"/>
      <w:bookmarkStart w:id="248" w:name="bookmark248"/>
      <w:bookmarkStart w:id="249" w:name="bookmark249"/>
      <w:r>
        <w:rPr>
          <w:color w:val="000000"/>
          <w:spacing w:val="0"/>
          <w:w w:val="100"/>
          <w:position w:val="0"/>
        </w:rPr>
        <w:t>四</w:t>
      </w:r>
      <w:bookmarkEnd w:id="248"/>
      <w:r>
        <w:rPr>
          <w:color w:val="000000"/>
          <w:spacing w:val="0"/>
          <w:w w:val="100"/>
          <w:position w:val="0"/>
        </w:rPr>
        <w:t>、《博物志》、《异苑》、《述异记》</w:t>
      </w:r>
      <w:bookmarkEnd w:id="246"/>
      <w:bookmarkEnd w:id="247"/>
      <w:bookmarkEnd w:id="249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1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魏晋六朝志怪书其重要性仅次于干宝《搜神记》的，有晋张 华的《博物志》，六朝宋刘敬叔的《异苑》和梁任防的《述异记》三 部书。《博物志》和《述异记》以前有好些人疑其为伪托，后经研 究,其实也并不伪，不过是经过后人的篡改删削，显得有些凌杂 罢了。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20" w:line="545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《博物志》原本十卷，《隋志》著录，今本亦作十卷。此书有两 种版本，一种是常见的通行本，收在《广汉魏丛书》、《古今逸史》、 《稗海》等丛书中，于十卷中又分三十九目；一种是黄丕烈刊《士 礼居丛书》本，止作十卷，不分目，次第也和通行本不同，据黄氏 说此本系汲古阁影抄宋连江氏刻本，收在《指海》、《龙溪精舍丛 书》中。内容则二书悉同。通行本因分出了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子目.</w:t>
      </w:r>
      <w:r>
        <w:rPr>
          <w:color w:val="000000"/>
          <w:spacing w:val="0"/>
          <w:w w:val="100"/>
          <w:position w:val="0"/>
        </w:rPr>
        <w:t>査检反较方 便。今仍依通行本对此书略加论述。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0" w:right="0" w:firstLine="800"/>
        <w:jc w:val="both"/>
      </w:pPr>
      <w:r>
        <w:rPr>
          <w:color w:val="000000"/>
          <w:spacing w:val="0"/>
          <w:w w:val="100"/>
          <w:position w:val="0"/>
        </w:rPr>
        <w:t>此书前三卷记的都是山川地理物产、外国、异人，异俗，异 产、异兽、异鸟、异虫、异鱼等,性质大路相当于一部《山海经》的 缩写，内容部分釆自古籍，又杂以新的传闻。其他各卷也是古籍 与新闻兼取。今略举新异者数条如下——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720" w:right="0" w:firstLine="720"/>
        <w:jc w:val="both"/>
      </w:pPr>
      <w:r>
        <w:rPr>
          <w:color w:val="000000"/>
          <w:spacing w:val="0"/>
          <w:w w:val="100"/>
          <w:position w:val="0"/>
        </w:rPr>
        <w:t>大人国。其人孕三十六年，生白头，其儿则长大，能乘 云而不能走，盖龙类。去会稽四万六千里。（着二：矽卜国》）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615" w:lineRule="exact"/>
        <w:ind w:left="720" w:right="0" w:firstLine="720"/>
        <w:jc w:val="both"/>
      </w:pPr>
      <w:r>
        <w:rPr>
          <w:color w:val="000000"/>
          <w:spacing w:val="0"/>
          <w:w w:val="100"/>
          <w:position w:val="0"/>
        </w:rPr>
        <w:t>九真有神牛，乃生渓上。黑出时，其斗即海沸；黄或出 斗，岸上家牛皆怖，人或遮，则驛雳，号曰神牛。（卷三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720" w:right="0" w:firstLine="720"/>
        <w:jc w:val="both"/>
      </w:pPr>
      <w:r>
        <w:rPr>
          <w:color w:val="000000"/>
          <w:spacing w:val="0"/>
          <w:w w:val="100"/>
          <w:position w:val="0"/>
        </w:rPr>
        <w:t>夏桀之时，为长夜宫于深谷之中，男女杂处，十旬不出 听政，天乃大风扬沙，一夕填此宫谷。（卷七，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〈异</w:t>
      </w:r>
      <w:r>
        <w:rPr>
          <w:color w:val="000000"/>
          <w:spacing w:val="0"/>
          <w:w w:val="100"/>
          <w:position w:val="0"/>
        </w:rPr>
        <w:t>闻〉）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720" w:right="0" w:firstLine="720"/>
        <w:jc w:val="both"/>
      </w:pPr>
      <w:r>
        <w:rPr>
          <w:color w:val="000000"/>
          <w:spacing w:val="0"/>
          <w:w w:val="100"/>
          <w:position w:val="0"/>
        </w:rPr>
        <w:t>夭门郡有幽山竣谷，而其士人有从下经过者，忽然踊出 林表，状如飞仙，遂绝迹。年终如此甚数，遂名此处为仙谷。 有乐道好事者入此谷中,洗沐以求飞仙，往往得去。有长意思 人，疑必以妖怪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乃以大石自坠，牵一犬入谷中，犬复飞去。 其人还告乡里，募数十人，执杖，霭山草，伐木，至山顶观之。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' </w:t>
      </w:r>
      <w:r>
        <w:rPr>
          <w:color w:val="000000"/>
          <w:spacing w:val="0"/>
          <w:w w:val="100"/>
          <w:position w:val="0"/>
        </w:rPr>
        <w:t>遥见一物，长数十丈，其高隐人，耳如簸箕。格射剌杀之。所 吞人骨，积此左右有成。封蟒开口，广丈余，前后失人，皆此 蟒气所奮上。于是此地遂安稳无患。（卷十：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〈杂说</w:t>
      </w:r>
      <w:r>
        <w:rPr>
          <w:color w:val="000000"/>
          <w:spacing w:val="0"/>
          <w:w w:val="100"/>
          <w:position w:val="0"/>
        </w:rPr>
        <w:t>下〉）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9" w:lineRule="exact"/>
        <w:ind w:left="220" w:right="0" w:firstLine="20"/>
        <w:jc w:val="both"/>
      </w:pPr>
      <w:r>
        <w:rPr>
          <w:color w:val="000000"/>
          <w:spacing w:val="0"/>
          <w:w w:val="100"/>
          <w:position w:val="0"/>
        </w:rPr>
        <w:t>《杂说下》还有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“天河</w:t>
      </w:r>
      <w:r>
        <w:rPr>
          <w:color w:val="000000"/>
          <w:spacing w:val="0"/>
          <w:w w:val="100"/>
          <w:position w:val="0"/>
        </w:rPr>
        <w:t>支机石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”一</w:t>
      </w:r>
      <w:r>
        <w:rPr>
          <w:color w:val="000000"/>
          <w:spacing w:val="0"/>
          <w:w w:val="100"/>
          <w:position w:val="0"/>
        </w:rPr>
        <w:t>条，是全书中最精采而且是首见 的神话记录，留待以后讲牛郎织女神话时再说.现在只大略说说 上面所潍的最后一条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，天</w:t>
      </w:r>
      <w:r>
        <w:rPr>
          <w:color w:val="000000"/>
          <w:spacing w:val="0"/>
          <w:w w:val="100"/>
          <w:position w:val="0"/>
        </w:rPr>
        <w:t xml:space="preserve">门郡诛蟒”。这1条讲的是妖蟒为祟， 不少的人被蟒蛇吸吞，还以为是飞升成了神仙。后来被一个智 勇兼全的人用智谋识破妖蟒的行藏，然后以勇武铲除之。故事 本身便是一段神话,神话当中又包含有破除迷值的意味■所以值 </w:t>
      </w:r>
      <w:r>
        <w:rPr>
          <w:color w:val="000000"/>
          <w:spacing w:val="0"/>
          <w:w w:val="100"/>
          <w:position w:val="0"/>
        </w:rPr>
        <w:t>得称道。后来一些地方志中和笔记</w:t>
      </w:r>
      <w:r>
        <w:rPr>
          <w:color w:val="000000"/>
          <w:spacing w:val="0"/>
          <w:w w:val="100"/>
          <w:position w:val="0"/>
          <w:sz w:val="30"/>
          <w:szCs w:val="30"/>
        </w:rPr>
        <w:t>4</w:t>
      </w:r>
      <w:r>
        <w:rPr>
          <w:color w:val="000000"/>
          <w:spacing w:val="0"/>
          <w:w w:val="100"/>
          <w:position w:val="0"/>
        </w:rPr>
        <w:t>中，也每有类似的记叙，如 象《四川总志》记的迎龙观①，《王堂闲话》记的狗仙山②等都是 从此演化而来的。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7" w:lineRule="exact"/>
        <w:ind w:left="160" w:right="0" w:firstLine="720"/>
        <w:jc w:val="both"/>
      </w:pPr>
      <w:r>
        <w:rPr>
          <w:color w:val="000000"/>
          <w:spacing w:val="0"/>
          <w:w w:val="100"/>
          <w:position w:val="0"/>
        </w:rPr>
        <w:t>刘敬叔《异苑》十卷，今全部保存，其中所记除属于一般志怪 性的东西以外，風于神话或可以当作神话材料考察的也颇不少。 例如卷三和卷六记的一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4" w:lineRule="exact"/>
        <w:ind w:left="820" w:right="0" w:firstLine="700"/>
        <w:jc w:val="both"/>
      </w:pPr>
      <w:r>
        <w:rPr>
          <w:color w:val="000000"/>
          <w:spacing w:val="0"/>
          <w:w w:val="100"/>
          <w:position w:val="0"/>
        </w:rPr>
        <w:t>吴环权时，永康县有人入山，遇一大龟，即束之以归。龟 便言曰/游不量时，为君所得丁人甚怪之。担出欲上吴王。 夜泊越里，填舟于大桑树。有中，树忽呼龟曰：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“劳乎</w:t>
      </w:r>
      <w:r>
        <w:rPr>
          <w:color w:val="000000"/>
          <w:spacing w:val="0"/>
          <w:w w:val="100"/>
          <w:position w:val="0"/>
        </w:rPr>
        <w:t>元绪， 奚事尔耶？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”龟曰</w:t>
      </w:r>
      <w:r>
        <w:rPr>
          <w:color w:val="000000"/>
          <w:spacing w:val="0"/>
          <w:w w:val="100"/>
          <w:position w:val="0"/>
        </w:rPr>
        <w:t>，'我被拘系，方见烹曬。虽然,尽南山之 樵，不能溃我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。”树</w:t>
      </w:r>
      <w:r>
        <w:rPr>
          <w:color w:val="000000"/>
          <w:spacing w:val="0"/>
          <w:w w:val="100"/>
          <w:position w:val="0"/>
        </w:rPr>
        <w:t>曰、诸葛元逊博识，必致相苦。令求如我 之徙，计从安出？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”龟</w:t>
      </w:r>
      <w:r>
        <w:rPr>
          <w:color w:val="000000"/>
          <w:spacing w:val="0"/>
          <w:w w:val="100"/>
          <w:position w:val="0"/>
        </w:rPr>
        <w:t>曰广于明无多辞，祸将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及尔，</w:t>
      </w:r>
      <w:r>
        <w:rPr>
          <w:color w:val="000000"/>
          <w:spacing w:val="0"/>
          <w:w w:val="100"/>
          <w:position w:val="0"/>
        </w:rPr>
        <w:t>树寂而 止。既至建业，权命烹之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焚柴万车，语犹如故。诸葛恪曰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I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“燃以</w:t>
      </w:r>
      <w:r>
        <w:rPr>
          <w:color w:val="000000"/>
          <w:spacing w:val="0"/>
          <w:w w:val="100"/>
          <w:position w:val="0"/>
        </w:rPr>
        <w:t>老桑树，乃熟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。”献</w:t>
      </w:r>
      <w:r>
        <w:rPr>
          <w:color w:val="000000"/>
          <w:spacing w:val="0"/>
          <w:w w:val="100"/>
          <w:position w:val="0"/>
        </w:rPr>
        <w:t>者乃说龟树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共言。</w:t>
      </w:r>
      <w:r>
        <w:rPr>
          <w:color w:val="000000"/>
          <w:spacing w:val="0"/>
          <w:w w:val="100"/>
          <w:position w:val="0"/>
        </w:rPr>
        <w:t>权使人伐桑树煮 之，乃立烂。今京龟犹多用桑薪。野人故呼旬为元绪。（卷三） 元嘉中颍川宋寂，昼忽有一足鬼长三尺，遂为寂驱使。 欲与邻人杨蒲而无五木，鬼乃万祈庭间杨枝于户间作之，即 烧灼，黑白虽分明，但朴耳。（卷六）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20" w:line="550" w:lineRule="exact"/>
        <w:ind w:left="280" w:right="0" w:firstLine="20"/>
        <w:jc w:val="both"/>
      </w:pPr>
      <w:r>
        <w:rPr>
          <w:color w:val="000000"/>
          <w:spacing w:val="0"/>
          <w:w w:val="100"/>
          <w:position w:val="0"/>
        </w:rPr>
        <w:t>如上所举两段，便可以看作是民间神话。前面一段，可以见到原 始社会前期动植物神话遗留的影子，在人们古老的记忆中，是相 值动物、植物和人一样会说话的。和这个神话类似的，还有《列异 偿》记的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“怒</w:t>
      </w:r>
      <w:r>
        <w:rPr>
          <w:color w:val="000000"/>
          <w:spacing w:val="0"/>
          <w:w w:val="100"/>
          <w:position w:val="0"/>
        </w:rPr>
        <w:t>将祠”神话，说是泰文公伐南山大梓，树疮随合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叫四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820"/>
        <w:jc w:val="left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24"/>
          <w:szCs w:val="24"/>
        </w:rPr>
        <w:t>① 见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。古</w:t>
      </w:r>
      <w:r>
        <w:rPr>
          <w:color w:val="000000"/>
          <w:spacing w:val="0"/>
          <w:w w:val="100"/>
          <w:position w:val="0"/>
          <w:sz w:val="30"/>
          <w:szCs w:val="30"/>
        </w:rPr>
        <w:t>0</w:t>
      </w:r>
      <w:r>
        <w:rPr>
          <w:color w:val="000000"/>
          <w:spacing w:val="0"/>
          <w:w w:val="100"/>
          <w:position w:val="0"/>
          <w:sz w:val="24"/>
          <w:szCs w:val="24"/>
        </w:rPr>
        <w:t>图％集成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24"/>
          <w:szCs w:val="24"/>
        </w:rPr>
        <w:t>禽虫典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，卷</w:t>
      </w:r>
      <w:r>
        <w:rPr>
          <w:color w:val="000000"/>
          <w:spacing w:val="0"/>
          <w:w w:val="100"/>
          <w:position w:val="0"/>
          <w:sz w:val="24"/>
          <w:szCs w:val="24"/>
        </w:rPr>
        <w:t>1八三引。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80" w:line="240" w:lineRule="auto"/>
        <w:ind w:left="0" w:right="0" w:firstLine="820"/>
        <w:jc w:val="left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30"/>
          <w:szCs w:val="30"/>
        </w:rPr>
        <w:t>2</w:t>
      </w:r>
      <w:r>
        <w:rPr>
          <w:color w:val="000000"/>
          <w:spacing w:val="0"/>
          <w:w w:val="100"/>
          <w:position w:val="0"/>
          <w:sz w:val="24"/>
          <w:szCs w:val="24"/>
        </w:rPr>
        <w:t>见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，太平</w:t>
      </w:r>
      <w:r>
        <w:rPr>
          <w:color w:val="000000"/>
          <w:spacing w:val="0"/>
          <w:w w:val="100"/>
          <w:position w:val="0"/>
          <w:sz w:val="24"/>
          <w:szCs w:val="24"/>
        </w:rPr>
        <w:t>广记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，卷</w:t>
      </w:r>
      <w:r>
        <w:rPr>
          <w:color w:val="000000"/>
          <w:spacing w:val="0"/>
          <w:w w:val="100"/>
          <w:position w:val="0"/>
          <w:sz w:val="24"/>
          <w:szCs w:val="24"/>
        </w:rPr>
        <w:t>四五八.狗仙山'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条引.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480" w:right="0" w:firstLine="4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十</w:t>
      </w:r>
      <w:r>
        <w:rPr>
          <w:color w:val="000000"/>
          <w:spacing w:val="0"/>
          <w:w w:val="100"/>
          <w:position w:val="0"/>
        </w:rPr>
        <w:t xml:space="preserve">个人持斧去砍，还是不断。一人伤足卧树下，夜晚听见鬼和何 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说话。</w:t>
      </w:r>
      <w:r>
        <w:rPr>
          <w:color w:val="000000"/>
          <w:spacing w:val="0"/>
          <w:w w:val="100"/>
          <w:position w:val="0"/>
        </w:rPr>
        <w:t>树说、秦公伐我，能把我怎样?”鬼说：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“用</w:t>
      </w:r>
      <w:r>
        <w:rPr>
          <w:color w:val="000000"/>
          <w:spacing w:val="0"/>
          <w:w w:val="100"/>
          <w:position w:val="0"/>
        </w:rPr>
        <w:t>赤灰祓你，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>如？”树不说话了。卧者•告诉有司。文公叫兵士都穿赤衣，随所 斫，用赤灰祓树，树断，有責牛跃进水中。后来秦人为立怒特祠。 其事《史记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 xml:space="preserve">秦本纪》也简略载之，可知神活传说产生之早。龟树 共语正是这一类型的神话，只是已更富民问谐趣罢了。后面一个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“一足</w:t>
      </w:r>
      <w:r>
        <w:rPr>
          <w:color w:val="000000"/>
          <w:spacing w:val="0"/>
          <w:w w:val="100"/>
          <w:position w:val="0"/>
        </w:rPr>
        <w:t>鬼”的神话，就是山澡神话的异闻，为害于人的山臊现在 已经供人役使了，这自然是人们的愿望，也是神话正常的发展 演变。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1140" w:right="0" w:firstLine="0"/>
        <w:jc w:val="both"/>
      </w:pPr>
      <w:r>
        <w:rPr>
          <w:color w:val="000000"/>
          <w:spacing w:val="0"/>
          <w:w w:val="100"/>
          <w:position w:val="0"/>
        </w:rPr>
        <w:t>下面所记的一段,也可以当做是神活材料来予以考察一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2" w:lineRule="exact"/>
        <w:ind w:left="1140" w:right="0" w:firstLine="640"/>
        <w:jc w:val="both"/>
      </w:pPr>
      <w:r>
        <w:rPr>
          <w:color w:val="000000"/>
          <w:spacing w:val="0"/>
          <w:w w:val="100"/>
          <w:position w:val="0"/>
        </w:rPr>
        <w:t>世有紫姑神，古来相传，云是人家妾，为大妇所嫉。每 以秽事相次度，正月十五日感激而死。故世人以其日作其 形，夜于厕间或猪栏边迎之。祝曰、子胥不在，是其婿名 也广曹姑亦归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，”曹</w:t>
      </w:r>
      <w:r>
        <w:rPr>
          <w:color w:val="000000"/>
          <w:spacing w:val="0"/>
          <w:w w:val="100"/>
          <w:position w:val="0"/>
        </w:rPr>
        <w:t>即其大妇也；“小拍可出或，捉者觉重， 便是神来，奠设酒果，亦觉貌辉辉有色，即跳麽不住。能占 众事，卜未来蚕桑。又善射钩，好则大舞，恶便仰眠。平昌孟 氏恒不信，躬试往捉，便自跃茅屋而去，永失所在也。（卷五）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160" w:right="0" w:firstLine="360"/>
        <w:jc w:val="both"/>
      </w:pPr>
      <w:r>
        <w:rPr>
          <w:color w:val="000000"/>
          <w:spacing w:val="0"/>
          <w:w w:val="100"/>
          <w:position w:val="0"/>
        </w:rPr>
        <w:t>这主要记的是一段带有神话性质的民间风习。梁宗懐的《荆楚岁 时记》也说正月十五日，……其夕迎紫姑，以卜将来蚕桑并占 众事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。”注</w:t>
      </w:r>
      <w:r>
        <w:rPr>
          <w:color w:val="000000"/>
          <w:spacing w:val="0"/>
          <w:w w:val="100"/>
          <w:position w:val="0"/>
        </w:rPr>
        <w:t>就引了《异苑》的这段记叙，以后各种类书的岁时门也 多引用。这是一个含冤而死的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“被侮</w:t>
      </w:r>
      <w:r>
        <w:rPr>
          <w:color w:val="000000"/>
          <w:spacing w:val="0"/>
          <w:w w:val="100"/>
          <w:position w:val="0"/>
        </w:rPr>
        <w:t>辱与被损害者</w:t>
      </w:r>
      <w:r>
        <w:rPr>
          <w:color w:val="000000"/>
          <w:spacing w:val="0"/>
          <w:w w:val="100"/>
          <w:position w:val="0"/>
          <w:lang w:val="zh-CN" w:eastAsia="zh-CN" w:bidi="zh-CN"/>
        </w:rPr>
        <w:t>'而为</w:t>
      </w:r>
      <w:r>
        <w:rPr>
          <w:color w:val="000000"/>
          <w:spacing w:val="0"/>
          <w:w w:val="100"/>
          <w:position w:val="0"/>
        </w:rPr>
        <w:t xml:space="preserve">民间小 儿女所同情、所奉祀的神，岁时年节迎之以为戏乐，虽略涉宗教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迷信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•然</w:t>
      </w:r>
      <w:r>
        <w:rPr>
          <w:color w:val="000000"/>
          <w:spacing w:val="0"/>
          <w:w w:val="100"/>
          <w:position w:val="0"/>
        </w:rPr>
        <w:t xml:space="preserve">而大体上却充满着民间的情趣。可惜故事不太明显。象 这类有关民间神祇来历及风习的记叙，我们还是应当当它是神 </w:t>
      </w:r>
      <w:r>
        <w:rPr>
          <w:color w:val="000000"/>
          <w:spacing w:val="0"/>
          <w:w w:val="100"/>
          <w:position w:val="0"/>
        </w:rPr>
        <w:t>话材新而予以考察。同卷中记叙的宫亭湖神.观亭江神、青溪 小姑神等，均属此。《异苑》还记了一些近于神话的传说，如象 卷一的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“美</w:t>
      </w:r>
      <w:r>
        <w:rPr>
          <w:color w:val="000000"/>
          <w:spacing w:val="0"/>
          <w:w w:val="100"/>
          <w:position w:val="0"/>
        </w:rPr>
        <w:t>人虹”，卷八的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“三</w:t>
      </w:r>
      <w:r>
        <w:rPr>
          <w:color w:val="000000"/>
          <w:spacing w:val="0"/>
          <w:w w:val="100"/>
          <w:position w:val="0"/>
        </w:rPr>
        <w:t>足虎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”•等</w:t>
      </w:r>
      <w:r>
        <w:rPr>
          <w:color w:val="000000"/>
          <w:spacing w:val="0"/>
          <w:w w:val="100"/>
          <w:position w:val="0"/>
        </w:rPr>
        <w:t>等，也值得作为研究神话 的参考。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0" w:lineRule="exact"/>
        <w:ind w:left="500" w:right="0" w:firstLine="700"/>
        <w:jc w:val="both"/>
      </w:pPr>
      <w:r>
        <w:rPr>
          <w:color w:val="000000"/>
          <w:spacing w:val="0"/>
          <w:w w:val="100"/>
          <w:position w:val="0"/>
        </w:rPr>
        <w:t>梁任昉的《述异记》，记了许多神话传说，有的比较完整，有 的却零片琐碎，举不胜举，述之为鹿。现在只能择其重要的大略 谈谈。此书首先记叙了古代神话在秦汉以后的发展演变，试举 盘古和蚩尤两段记叙为例一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1160" w:right="0" w:firstLine="660"/>
        <w:jc w:val="both"/>
      </w:pPr>
      <w:r>
        <w:rPr>
          <w:color w:val="000000"/>
          <w:spacing w:val="0"/>
          <w:w w:val="100"/>
          <w:position w:val="0"/>
        </w:rPr>
        <w:t>昔盘古之死也，头为四岳，目为日月，脂膏为江海，毛发 为草木。秦汉间俗说，盘古氏头为东岳，腹为中岳，左臂为 南岳，右臂为北岳</w:t>
      </w:r>
      <w:r>
        <w:rPr>
          <w:color w:val="000000"/>
          <w:spacing w:val="0"/>
          <w:w w:val="100"/>
          <w:position w:val="0"/>
          <w:lang w:val="zh-CN" w:eastAsia="zh-CN" w:bidi="zh-CN"/>
        </w:rPr>
        <w:t>.足为</w:t>
      </w:r>
      <w:r>
        <w:rPr>
          <w:color w:val="000000"/>
          <w:spacing w:val="0"/>
          <w:w w:val="100"/>
          <w:position w:val="0"/>
        </w:rPr>
        <w:t>西岳。先儒说盘古氏泣为江河，气 为风，声为雷，目瞳为电。吉说盘古氏喜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为睛.</w:t>
      </w:r>
      <w:r>
        <w:rPr>
          <w:color w:val="000000"/>
          <w:spacing w:val="0"/>
          <w:w w:val="100"/>
          <w:position w:val="0"/>
        </w:rPr>
        <w:t>怒为阴。吴 楚间说盘古氏夫妻，阴阳之始也。今南海有盘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古氏墓</w:t>
      </w:r>
      <w:r>
        <w:rPr>
          <w:color w:val="000000"/>
          <w:spacing w:val="0"/>
          <w:w w:val="100"/>
          <w:position w:val="0"/>
        </w:rPr>
        <w:t>，亘三 百余里，俗云后人追葬盘古之魂也。桂林有盘古氏庙，今人 況祀。南海中盘古国，今人皆以盘古为姓。昉按：盘古氏夭 地万物之祖也，然则生物始于盘古。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260" w:line="547" w:lineRule="exact"/>
        <w:ind w:left="1160" w:right="0" w:firstLine="660"/>
        <w:jc w:val="both"/>
        <w:sectPr>
          <w:footerReference w:type="default" r:id="rId248"/>
          <w:footerReference w:type="even" r:id="rId249"/>
          <w:footnotePr>
            <w:pos w:val="pageBottom"/>
            <w:numFmt w:val="decimal"/>
            <w:numRestart w:val="continuous"/>
          </w:footnotePr>
          <w:type w:val="continuous"/>
          <w:pgSz w:w="11880" w:h="17835"/>
          <w:pgMar w:top="1449" w:right="1079" w:bottom="1831" w:left="1425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轩辕之初立也，有蚩尤氏，兄弟七十二人，铜头铁额，食 铁石，轩转诛之于涿鹿之野。蚩尤能作云雾。涿鹿今在翼 州。有蚩尤神，俗云，人身牛蹄，四目六手。今冀州人掘地 得所髅如铜铁者，即蚩尤之骨也。今有蚩尤齿，长二寸，坚 不可碎。秦汉间说•蚩尤氏耳鬓如剑戦，头有角，与并辕斗， 以角抵人，人不能向。今翼州有乐名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“蚩</w:t>
      </w:r>
      <w:r>
        <w:rPr>
          <w:color w:val="000000"/>
          <w:spacing w:val="0"/>
          <w:w w:val="100"/>
          <w:position w:val="0"/>
        </w:rPr>
        <w:t>尤戏”，其民两两三 三，头黄牛角而相抵。汉造角抵戏，盖其遗制也。太原村落 间祭蚩尤神，不用牛头。今冀州有蚩尤川，即涿鹿之野。汉 武时，太原有蚩尤神昼见•龟足蛇首,口（大？）疫，其俗遂为</w:t>
      </w:r>
    </w:p>
    <w:p>
      <w:pPr>
        <w:pStyle w:val="Style25"/>
        <w:keepNext/>
        <w:keepLines/>
        <w:widowControl w:val="0"/>
        <w:shd w:val="clear" w:color="auto" w:fill="auto"/>
        <w:bidi w:val="0"/>
        <w:spacing w:before="3880" w:after="780" w:line="240" w:lineRule="auto"/>
        <w:ind w:left="0" w:right="0" w:firstLine="0"/>
        <w:jc w:val="center"/>
      </w:pPr>
      <w:bookmarkStart w:id="250" w:name="bookmark250"/>
      <w:bookmarkStart w:id="251" w:name="bookmark251"/>
      <w:bookmarkStart w:id="252" w:name="bookmark252"/>
      <w:r>
        <w:rPr>
          <w:color w:val="000000"/>
          <w:spacing w:val="0"/>
          <w:w w:val="100"/>
          <w:position w:val="0"/>
        </w:rPr>
        <w:t>第九章魏晋六朝的神话（下）</w:t>
      </w:r>
      <w:bookmarkEnd w:id="250"/>
      <w:bookmarkEnd w:id="251"/>
      <w:bookmarkEnd w:id="252"/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253" w:name="bookmark253"/>
      <w:bookmarkStart w:id="254" w:name="bookmark254"/>
      <w:bookmarkStart w:id="255" w:name="bookmark255"/>
      <w:bookmarkStart w:id="256" w:name="bookmark256"/>
      <w:r>
        <w:rPr>
          <w:color w:val="000000"/>
          <w:spacing w:val="0"/>
          <w:w w:val="100"/>
          <w:position w:val="0"/>
        </w:rPr>
        <w:t>一</w:t>
      </w:r>
      <w:bookmarkEnd w:id="255"/>
      <w:r>
        <w:rPr>
          <w:color w:val="000000"/>
          <w:spacing w:val="0"/>
          <w:w w:val="100"/>
          <w:position w:val="0"/>
        </w:rPr>
        <w:t>、闪烁神话光影的《拾遗记》</w:t>
      </w:r>
      <w:bookmarkEnd w:id="253"/>
      <w:bookmarkEnd w:id="254"/>
      <w:bookmarkEnd w:id="256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400" w:right="0" w:firstLine="660"/>
        <w:jc w:val="both"/>
      </w:pPr>
      <w:r>
        <w:rPr>
          <w:color w:val="000000"/>
          <w:spacing w:val="0"/>
          <w:w w:val="100"/>
          <w:position w:val="0"/>
        </w:rPr>
        <w:t xml:space="preserve">在魏晋六朝的志怪书中，晋王嘉著、梁萧绮录的《拾遗记》是 别具一格的书。它把许多神话性质的东西，附托在从开辟以来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“春</w:t>
      </w:r>
      <w:r>
        <w:rPr>
          <w:color w:val="000000"/>
          <w:spacing w:val="0"/>
          <w:w w:val="100"/>
          <w:position w:val="0"/>
        </w:rPr>
        <w:t>皇庖牺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”算起</w:t>
      </w:r>
      <w:r>
        <w:rPr>
          <w:color w:val="000000"/>
          <w:spacing w:val="0"/>
          <w:w w:val="100"/>
          <w:position w:val="0"/>
        </w:rPr>
        <w:t>到西晋末年为止的历史人物身上，也算它是历 史;要用现代语言来说，那就该叫做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“神话</w:t>
      </w:r>
      <w:r>
        <w:rPr>
          <w:color w:val="000000"/>
          <w:spacing w:val="0"/>
          <w:w w:val="100"/>
          <w:position w:val="0"/>
        </w:rPr>
        <w:t xml:space="preserve">历史” 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所以书名“拾 遗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”，就</w:t>
      </w:r>
      <w:r>
        <w:rPr>
          <w:color w:val="000000"/>
          <w:spacing w:val="0"/>
          <w:w w:val="100"/>
          <w:position w:val="0"/>
        </w:rPr>
        <w:t>是拾历史之遗而补历史之阙的“拾遗补阙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意思。然而 所补的阙遗，则多半是神话。《隋》、《唐》二志都把它归在杂史 类,清王谟《汉魏丛书〈拾遗记〉跋》以为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“谬矣”.又</w:t>
      </w:r>
      <w:r>
        <w:rPr>
          <w:color w:val="000000"/>
          <w:spacing w:val="0"/>
          <w:w w:val="100"/>
          <w:position w:val="0"/>
        </w:rPr>
        <w:t>说％（文献）通 考》以入小说家，尚为近之”。我们也觉得这种神话性质浓厚的 书,入小说家比入杂史好，因为它的历史成分确实是太薄弱了。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60" w:lineRule="exact"/>
        <w:ind w:left="400" w:right="0" w:firstLine="660"/>
        <w:jc w:val="both"/>
        <w:sectPr>
          <w:footerReference w:type="default" r:id="rId250"/>
          <w:footerReference w:type="even" r:id="rId251"/>
          <w:footnotePr>
            <w:pos w:val="pageBottom"/>
            <w:numFmt w:val="decimal"/>
            <w:numRestart w:val="continuous"/>
          </w:footnotePr>
          <w:pgSz w:w="11880" w:h="17835"/>
          <w:pgMar w:top="1044" w:right="1353" w:bottom="1741" w:left="1332" w:header="616" w:footer="3" w:gutter="0"/>
          <w:pgNumType w:start="19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书本来是西晋末年的方士王嘉字子年者撰著的，据录此书 的梁萧绮的序说，书凡十九卷，二百二十篇，因遭伪秦之乱，书多 亡败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，“今</w:t>
      </w:r>
      <w:r>
        <w:rPr>
          <w:color w:val="000000"/>
          <w:spacing w:val="0"/>
          <w:w w:val="100"/>
          <w:position w:val="0"/>
        </w:rPr>
        <w:t xml:space="preserve">搜检残遺，合为一部，凡一十卷,序而录焉”，说得很是 明白，萧绮是辑录王嘉之作而成此书的恨为繁冗气中间又略 有些删削。可是胡应麟不信《拾遗记》萧绮序文说的是真话，说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“盖即</w:t>
      </w:r>
      <w:r>
        <w:rPr>
          <w:color w:val="000000"/>
          <w:spacing w:val="0"/>
          <w:w w:val="100"/>
          <w:position w:val="0"/>
        </w:rPr>
        <w:t>萧绮撰而托之王嘉”（《少室山房笔丛》卷三二〉，羌无佐证, 1个“盖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”字就</w:t>
      </w:r>
      <w:r>
        <w:rPr>
          <w:color w:val="000000"/>
          <w:spacing w:val="0"/>
          <w:w w:val="100"/>
          <w:position w:val="0"/>
        </w:rPr>
        <w:t xml:space="preserve">轻轻把王嘉的著作权剥夺了，这样的疑古辨伪，自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60" w:lineRule="exact"/>
        <w:ind w:left="400" w:right="0" w:firstLine="0"/>
        <w:jc w:val="both"/>
      </w:pPr>
      <w:r>
        <w:rPr>
          <w:color w:val="000000"/>
          <w:spacing w:val="0"/>
          <w:w w:val="100"/>
          <w:position w:val="0"/>
        </w:rPr>
        <w:t>然是不足取的。《伪书通考》未辨真伪，竟亦列之伪书当中,现在 还该让它将王嘉的著作权恢复过来。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400" w:right="0" w:firstLine="720"/>
        <w:jc w:val="both"/>
      </w:pPr>
      <w:r>
        <w:rPr>
          <w:color w:val="000000"/>
          <w:spacing w:val="0"/>
          <w:w w:val="100"/>
          <w:position w:val="0"/>
        </w:rPr>
        <w:t>《拾遗记》•-书，事多诡异，文尚浮艳，固然是其弊端;但因此 便说它是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“凿空</w:t>
      </w:r>
      <w:r>
        <w:rPr>
          <w:color w:val="000000"/>
          <w:spacing w:val="0"/>
          <w:w w:val="100"/>
          <w:position w:val="0"/>
        </w:rPr>
        <w:t>著书。亦未免太过。要之它是根据若干古代神 话传说的影子，便掇辞擒藻，铺张扬厉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，大事</w:t>
      </w:r>
      <w:r>
        <w:rPr>
          <w:color w:val="000000"/>
          <w:spacing w:val="0"/>
          <w:w w:val="100"/>
          <w:position w:val="0"/>
        </w:rPr>
        <w:t>渲染;或者是故弄玄 虚，自造诡辞，杂入其中。王嘉原书想来已是如此，又经萧绮删 补修订，情况更是复杂，真伪莫辨。对这样一部情况复杂而又闪 爆着神话传说光影的书，只有凭我们的识力，用一些可作旁证的 资料,去决定研究考察的去取了。例如卷一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“皇娥</w:t>
      </w:r>
      <w:r>
        <w:rPr>
          <w:color w:val="000000"/>
          <w:spacing w:val="0"/>
          <w:w w:val="100"/>
          <w:position w:val="0"/>
        </w:rPr>
        <w:t>生少昊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”一</w:t>
      </w:r>
      <w:r>
        <w:rPr>
          <w:color w:val="000000"/>
          <w:spacing w:val="0"/>
          <w:w w:val="100"/>
          <w:position w:val="0"/>
        </w:rPr>
        <w:t>条， 我以为便是一段有着古神话凭依，写得很优美的神沽故事一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1040" w:right="0" w:firstLine="680"/>
        <w:jc w:val="both"/>
      </w:pPr>
      <w:r>
        <w:rPr>
          <w:color w:val="000000"/>
          <w:spacing w:val="0"/>
          <w:w w:val="100"/>
          <w:position w:val="0"/>
        </w:rPr>
        <w:t>少昊以金德王。母曰皇娥，处璇官而夜织，或乘椁木而 昼游</w:t>
      </w:r>
      <w:r>
        <w:rPr>
          <w:color w:val="000000"/>
          <w:spacing w:val="0"/>
          <w:w w:val="100"/>
          <w:position w:val="0"/>
          <w:lang w:val="zh-CN" w:eastAsia="zh-CN" w:bidi="zh-CN"/>
        </w:rPr>
        <w:t>,.经</w:t>
      </w:r>
      <w:r>
        <w:rPr>
          <w:color w:val="000000"/>
          <w:spacing w:val="0"/>
          <w:w w:val="100"/>
          <w:position w:val="0"/>
        </w:rPr>
        <w:t>历穷案沧茫之浦。时有神童，容貌绝俗，称为白帝 之子，即太白之精，降乎,水际，与皇娥嫌嬉，奏嫂娟之乐，游 漾忘归。穷桑者，西海之滨，有孤桑之树，直上千寻，叶红横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、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1040" w:right="0" w:firstLine="80"/>
        <w:jc w:val="both"/>
      </w:pPr>
      <w:r>
        <w:rPr>
          <w:color w:val="000000"/>
          <w:spacing w:val="0"/>
          <w:w w:val="100"/>
          <w:position w:val="0"/>
        </w:rPr>
        <w:t>紫，万岁一实，食之后天而老。帝子与皇娥泛于海上，以桂 枝为表，结熏茅为旌，刻玉为鸠，置之表端，言鸠知四时之 候，故《春秋传》曰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“司至”是</w:t>
      </w:r>
      <w:r>
        <w:rPr>
          <w:color w:val="000000"/>
          <w:spacing w:val="0"/>
          <w:w w:val="100"/>
          <w:position w:val="0"/>
        </w:rPr>
        <w:t>也。令之相风,此之遗像也。帝 子与皇娥并坐，抚桐峰</w:t>
      </w:r>
      <w:r>
        <w:rPr>
          <w:color w:val="000000"/>
          <w:spacing w:val="0"/>
          <w:w w:val="100"/>
          <w:position w:val="0"/>
          <w:lang w:val="zh-CN" w:eastAsia="zh-CN" w:bidi="zh-CN"/>
        </w:rPr>
        <w:t>桦瑟.</w:t>
      </w:r>
      <w:r>
        <w:rPr>
          <w:color w:val="000000"/>
          <w:spacing w:val="0"/>
          <w:w w:val="100"/>
          <w:position w:val="0"/>
        </w:rPr>
        <w:t>……皇娥倚瑟而清歌,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白 帝子答歌。……及皇娥生少昊，号日穷桑氏，亦曰桑丘氏.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540" w:right="0" w:firstLine="0"/>
        <w:jc w:val="both"/>
      </w:pPr>
      <w:r>
        <w:rPr>
          <w:color w:val="000000"/>
          <w:spacing w:val="0"/>
          <w:w w:val="100"/>
          <w:position w:val="0"/>
        </w:rPr>
        <w:t>这段神话故手的凭依是什么呢？我看可能是《春秋纬元命苞》所 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，“黄</w:t>
      </w:r>
      <w:r>
        <w:rPr>
          <w:color w:val="000000"/>
          <w:spacing w:val="0"/>
          <w:w w:val="100"/>
          <w:position w:val="0"/>
        </w:rPr>
        <w:t>帝烏，大星如虹，下流华渚，女节梦接，意感而生白帝朱 宣了宋均注：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“华渚</w:t>
      </w:r>
      <w:r>
        <w:rPr>
          <w:color w:val="000000"/>
          <w:spacing w:val="0"/>
          <w:w w:val="100"/>
          <w:position w:val="0"/>
        </w:rPr>
        <w:t>，渚名也。朱宣,少昊氏疽这原本是一个感生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I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540" w:right="0" w:firstLine="0"/>
        <w:jc w:val="both"/>
        <w:sectPr>
          <w:footerReference w:type="default" r:id="rId252"/>
          <w:footerReference w:type="even" r:id="rId253"/>
          <w:footnotePr>
            <w:pos w:val="pageBottom"/>
            <w:numFmt w:val="decimal"/>
            <w:numRestart w:val="continuous"/>
          </w:footnotePr>
          <w:pgSz w:w="11880" w:h="17835"/>
          <w:pgMar w:top="1044" w:right="1353" w:bottom="1741" w:left="1332" w:header="616" w:footer="3" w:gutter="0"/>
          <w:pgNumType w:start="20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神话，这类神话，岑代纬书中常记有之,有的多加涂饰，弄得神秘 气氛很浓，象这二段所写，还比较朴质无华，可信为接近原始本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540" w:right="0" w:firstLine="0"/>
        <w:jc w:val="both"/>
      </w:pPr>
      <w:r>
        <w:rPr>
          <w:color w:val="000000"/>
          <w:spacing w:val="0"/>
          <w:w w:val="100"/>
          <w:position w:val="0"/>
        </w:rPr>
        <w:t>貌。原始先民对某些英雑人物的降生是由于他母亲受了星或日 月光华等自然现象的触感这一点，是深信不疑的。壬嘉本此，在 写作这段神话故事的时候，便把自然现象的星来拟人化了，于是 出现了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“容</w:t>
      </w:r>
      <w:r>
        <w:rPr>
          <w:color w:val="000000"/>
          <w:spacing w:val="0"/>
          <w:w w:val="100"/>
          <w:position w:val="0"/>
        </w:rPr>
        <w:t>貌绝俗”的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“神童”“降</w:t>
      </w:r>
      <w:r>
        <w:rPr>
          <w:color w:val="000000"/>
          <w:spacing w:val="0"/>
          <w:w w:val="100"/>
          <w:position w:val="0"/>
        </w:rPr>
        <w:t>乎水味”，来和皇娥（女节）“嫌 嬉”。这是一个神话文学化的过程，这种过程，在神话发展的途 径上，完全是正常而且应该被容许的。希腊神话所以那样优美 动人，一个不可否认的重要原因是，它早已经被古代希腊的诗 人、文学家和艺术家作了许多艺术加工了。马克思、恩格斯所见 的希腊神话，已经不全是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“不自</w:t>
      </w:r>
      <w:r>
        <w:rPr>
          <w:color w:val="000000"/>
          <w:spacing w:val="0"/>
          <w:w w:val="100"/>
          <w:position w:val="0"/>
        </w:rPr>
        <w:t>觉的艺术加工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”的希</w:t>
      </w:r>
      <w:r>
        <w:rPr>
          <w:color w:val="000000"/>
          <w:spacing w:val="0"/>
          <w:w w:val="100"/>
          <w:position w:val="0"/>
        </w:rPr>
        <w:t>腊原始神话， 而是有相当大一部分是半自觉甚至自觉加工的文学化的希腊神 话。被马克思、恩格斯在其经典著作中不止一次提到的普罗米 修斯，能够从一个不很知名的某一庙堂的小神一跃而为赫赫大 神，就是文学化的结果。原始状态的神话，我们一般叫它做神 活•从神话研究的角度出发，这种神话当然很是可贵，值得我们 高度重视。文学化的神话，一般我们叫它做神话故事，只要它有 古神话的凭依，渲染澹饰不太过分，这倒是使神话发扬光大，使 它成为济渡群众升到神活彼岸的津梁的好办法，我们应抱热忱 的态度给予赞扬而肯定之。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140" w:right="0" w:firstLine="740"/>
        <w:jc w:val="both"/>
      </w:pPr>
      <w:r>
        <w:rPr>
          <w:color w:val="000000"/>
          <w:spacing w:val="0"/>
          <w:w w:val="100"/>
          <w:position w:val="0"/>
        </w:rPr>
        <w:t>在这里，王嘉就以他创新的精神和清新而优美的文学笔调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给我们写作了一个繭此未有的神们之间的恋爱</w:t>
      </w:r>
      <w:r>
        <w:rPr>
          <w:color w:val="000000"/>
          <w:spacing w:val="0"/>
          <w:w w:val="100"/>
          <w:position w:val="0"/>
          <w:lang w:val="zh-CN" w:eastAsia="zh-CN" w:bidi="zh-CN"/>
        </w:rPr>
        <w:t>故事。</w:t>
      </w:r>
      <w:r>
        <w:rPr>
          <w:color w:val="000000"/>
          <w:spacing w:val="0"/>
          <w:w w:val="100"/>
          <w:position w:val="0"/>
        </w:rPr>
        <w:t>希腊神话 有许多神与神、神与人之间的恋爱故事，中国神活在这方面确实 有些自惭形秽，望尘莫及。固然在羿和禹的神话中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也略微有 点恋爱故事作为点綴，但却过于简朴，未足祢道。惟独王嘉所写 的这一段，实在堪和希腊神话中的恋爱故事相匹敌，而又有中国 自己的情趣和格调，意境很高。封建社会末期的卫道士已经很 不了解上古纯真的风习,看了这段描写，不禁用他们被污染而浑 </w:t>
      </w:r>
      <w:r>
        <w:rPr>
          <w:color w:val="000000"/>
          <w:spacing w:val="0"/>
          <w:w w:val="100"/>
          <w:position w:val="0"/>
        </w:rPr>
        <w:t>浊的眼光，连声惊呼，帝子圣母而有桑中之戏、淸歌七言乃见轩 皇之世乎？子年之妄极矣!”（马舔《绎史》卷六）'如皇娥宴歌之 尊，……或上诬古圣《四库全书总日提要》二十七）"甚者至以 《卫风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桑中》托始皇娥,为有淫決之行，诬罔不道如此。”（《汉魏 丛书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拾遗记》王</w:t>
      </w:r>
      <w:r>
        <w:rPr>
          <w:color w:val="000000"/>
          <w:spacing w:val="0"/>
          <w:w w:val="100"/>
          <w:position w:val="0"/>
          <w:lang w:val="zh-CN" w:eastAsia="zh-CN" w:bidi="zh-CN"/>
        </w:rPr>
        <w:t>谟跋〉</w:t>
      </w:r>
      <w:r>
        <w:rPr>
          <w:color w:val="000000"/>
          <w:spacing w:val="0"/>
          <w:w w:val="100"/>
          <w:position w:val="0"/>
        </w:rPr>
        <w:t>等等。不知'桑中之戏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”原</w:t>
      </w:r>
      <w:r>
        <w:rPr>
          <w:color w:val="000000"/>
          <w:spacing w:val="0"/>
          <w:w w:val="100"/>
          <w:position w:val="0"/>
        </w:rPr>
        <w:t>是原始社会青 年男女的普遍现象,《卫风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桑中》托始皇娥，曷尝不可？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“圣</w:t>
      </w:r>
      <w:r>
        <w:rPr>
          <w:color w:val="000000"/>
          <w:spacing w:val="0"/>
          <w:w w:val="100"/>
          <w:position w:val="0"/>
        </w:rPr>
        <w:t>母” 有此，也决不算是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“淫</w:t>
      </w:r>
      <w:r>
        <w:rPr>
          <w:color w:val="000000"/>
          <w:spacing w:val="0"/>
          <w:w w:val="100"/>
          <w:position w:val="0"/>
        </w:rPr>
        <w:t xml:space="preserve">決之行"，如何值得这些头脑多少有些冬供 的先生的大惊小怪！子年为神话作出了卓越的贡献，子年不妄。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不过“</w:t>
      </w:r>
      <w:r>
        <w:rPr>
          <w:color w:val="000000"/>
          <w:spacing w:val="0"/>
          <w:w w:val="100"/>
          <w:position w:val="0"/>
        </w:rPr>
        <w:t>清歌七言”，确实也渲染得过分了些，马骊的批评是恰当 的,所以这里的引文就干脆删去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“清歌</w:t>
      </w:r>
      <w:r>
        <w:rPr>
          <w:color w:val="000000"/>
          <w:spacing w:val="0"/>
          <w:w w:val="100"/>
          <w:position w:val="0"/>
        </w:rPr>
        <w:t>七言”的部分，以见神活原 有的精神。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5" w:lineRule="exact"/>
        <w:ind w:left="160" w:right="0" w:firstLine="760"/>
        <w:jc w:val="both"/>
      </w:pPr>
      <w:r>
        <w:rPr>
          <w:color w:val="000000"/>
          <w:spacing w:val="0"/>
          <w:w w:val="100"/>
          <w:position w:val="0"/>
        </w:rPr>
        <w:t>《拾遗记》记叙很杂，许多事情,看来确实恢诡不经。但要说 它全是凿空杜撰，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个人的头脑决难有此力最。它总要根据一 些材料，或古籍记载，或民间口传,来进行写作。在写作的过程 中,也有可能掺入一些自己虚幻的构想，所以它是真贋杂糅的东 西,我们对它的选择自当持慎重态度。下面几条,我以为神话的 真实性较大，可以作为在原始记录上略经加工的神话看待——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32" w:lineRule="exact"/>
        <w:ind w:left="860" w:right="0" w:firstLine="700"/>
        <w:jc w:val="both"/>
      </w:pPr>
      <w:r>
        <w:rPr>
          <w:color w:val="000000"/>
          <w:spacing w:val="0"/>
          <w:w w:val="100"/>
          <w:position w:val="0"/>
        </w:rPr>
        <w:t>尧登位三十年，有巨查浮于西海，查上有光，夜明昼灭。 海人望其光，乍大乍小，若星月之出入矣。查常浮绕四海， 十二年一周夭，周而复始，名曰贯月查，亦谓挂星查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。〈卷</w:t>
      </w:r>
      <w:r>
        <w:rPr>
          <w:color w:val="000000"/>
          <w:spacing w:val="0"/>
          <w:w w:val="100"/>
          <w:position w:val="0"/>
        </w:rPr>
        <w:t>一）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860" w:right="0" w:firstLine="700"/>
        <w:jc w:val="both"/>
      </w:pPr>
      <w:r>
        <w:rPr>
          <w:color w:val="000000"/>
          <w:spacing w:val="0"/>
          <w:w w:val="100"/>
          <w:position w:val="0"/>
        </w:rPr>
        <w:t>尧在位七十年，有祇支之国献重明之鸟,一名双就，言 双靖在目。状如鸡，鸟似凤，时解落毛羽，肉翩而飞。能博逐 猛兽虎狼，使妖灾群恶不能为賽。帶以琼膏，或一多数来, 或数岁不至。国人莫不扫洒门户，以望重明之集。其未至 之时，国人或刻木，或铸金，为此鸟之状,置于门户之间，则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840"/>
        <w:jc w:val="both"/>
      </w:pPr>
      <w:r>
        <w:rPr>
          <w:color w:val="000000"/>
          <w:spacing w:val="0"/>
          <w:w w:val="100"/>
          <w:position w:val="0"/>
        </w:rPr>
        <w:t>魅魅丑类，自然退伏。今人每岁元日，或刻木铸金，或图茵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0" w:right="0" w:firstLine="840"/>
        <w:jc w:val="left"/>
      </w:pPr>
      <w:r>
        <w:rPr>
          <w:color w:val="000000"/>
          <w:spacing w:val="0"/>
          <w:w w:val="100"/>
          <w:position w:val="0"/>
        </w:rPr>
        <w:t>为鸡于牖上，此其遗像也。（卷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220" w:right="0" w:firstLine="1280"/>
        <w:jc w:val="both"/>
      </w:pPr>
      <w:r>
        <w:rPr>
          <w:color w:val="000000"/>
          <w:spacing w:val="0"/>
          <w:w w:val="100"/>
          <w:position w:val="0"/>
        </w:rPr>
        <w:t xml:space="preserve">昔始皇为塚，敛天下球异，生殉工人，做远方奇宝于塚 中，为江海川演，及列山岳之形，以沙棠沉檀为舟楫，金银 为凫雁，以琉璃杂宝为龟鱼，又于海中作玉象鲸鱼，衔火珠 为星，以代膏烛，光出暮中，精灵之伟也。昔生埋工人于塚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内，至被开时皆不死。工人于塚内琢石，为龙凤仙人之像， 及作碑文賛赞。汉初发此塚，验诸史传，皆无列仙龙凤之 制，则知生埋匠人之所作也。后人更写此碑文，而辞多怨酷 之言，力谓为怨碑。（卷五）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70" w:lineRule="exact"/>
        <w:ind w:left="840" w:right="0" w:firstLine="660"/>
        <w:jc w:val="both"/>
      </w:pPr>
      <w:r>
        <w:rPr>
          <w:color w:val="000000"/>
          <w:spacing w:val="0"/>
          <w:w w:val="100"/>
          <w:position w:val="0"/>
        </w:rPr>
        <w:t>遂明国有大树名燧，屈盘万顷。后世有圣人游日月之 外，至于其国，息此树下。有鸟啄树，灿然火出。圣人感焉， 因用小枝钻火，号燧人氏。太平夠览力卷七八引 &lt; 壬子年拾遗录》）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220" w:right="0" w:firstLine="20"/>
        <w:jc w:val="both"/>
      </w:pPr>
      <w:r>
        <w:rPr>
          <w:color w:val="000000"/>
          <w:spacing w:val="0"/>
          <w:w w:val="100"/>
          <w:position w:val="0"/>
        </w:rPr>
        <w:t>第一条&amp;贯月查"说,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“有巨</w:t>
      </w:r>
      <w:r>
        <w:rPr>
          <w:color w:val="000000"/>
          <w:spacing w:val="0"/>
          <w:w w:val="100"/>
          <w:position w:val="0"/>
        </w:rPr>
        <w:t>查浮于西海气和此书同时的《博物志》 也有浮楂泛海到天河之说，可见同为当时民间传说，而贯月査的 构想尤奇，接近现代的科学幻想小说即科学神话,可以以神话视 之。第二条“重明鸟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”，恐</w:t>
      </w:r>
      <w:r>
        <w:rPr>
          <w:color w:val="000000"/>
          <w:spacing w:val="0"/>
          <w:w w:val="100"/>
          <w:position w:val="0"/>
        </w:rPr>
        <w:t>怕是舜神话的异文</w:t>
      </w:r>
      <w:r>
        <w:rPr>
          <w:color w:val="000000"/>
          <w:spacing w:val="0"/>
          <w:w w:val="100"/>
          <w:position w:val="0"/>
          <w:sz w:val="30"/>
          <w:szCs w:val="30"/>
        </w:rPr>
        <w:t>7</w:t>
      </w:r>
      <w:r>
        <w:rPr>
          <w:color w:val="000000"/>
          <w:spacing w:val="0"/>
          <w:w w:val="100"/>
          <w:position w:val="0"/>
        </w:rPr>
        <w:t>重明鸟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“双</w:t>
      </w:r>
      <w:r>
        <w:rPr>
          <w:color w:val="000000"/>
          <w:spacing w:val="0"/>
          <w:w w:val="100"/>
          <w:position w:val="0"/>
        </w:rPr>
        <w:t>睛在目”， 而舜目重瞳，自古相传，屡见于载籍。《太平御览》卷八一引《尸 子》且说，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“昔舜</w:t>
      </w:r>
      <w:r>
        <w:rPr>
          <w:color w:val="000000"/>
          <w:spacing w:val="0"/>
          <w:w w:val="100"/>
          <w:position w:val="0"/>
        </w:rPr>
        <w:t>两眸子，是谓重明。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”“重</w:t>
      </w:r>
      <w:r>
        <w:rPr>
          <w:color w:val="000000"/>
          <w:spacing w:val="0"/>
          <w:w w:val="100"/>
          <w:position w:val="0"/>
        </w:rPr>
        <w:t>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”二字</w:t>
      </w:r>
      <w:r>
        <w:rPr>
          <w:color w:val="000000"/>
          <w:spacing w:val="0"/>
          <w:w w:val="100"/>
          <w:position w:val="0"/>
        </w:rPr>
        <w:t>全同,这是一。重 明鸟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“状</w:t>
      </w:r>
      <w:r>
        <w:rPr>
          <w:color w:val="000000"/>
          <w:spacing w:val="0"/>
          <w:w w:val="100"/>
          <w:position w:val="0"/>
        </w:rPr>
        <w:t>如鸡，鸣似凤，而舜也是玄鸟即凤鸟的化身°凤凰鸡 属，故《法苑珠林潼四九引《孝子传》说: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“舜父</w:t>
      </w:r>
      <w:r>
        <w:rPr>
          <w:color w:val="000000"/>
          <w:spacing w:val="0"/>
          <w:w w:val="100"/>
          <w:position w:val="0"/>
        </w:rPr>
        <w:t>夜卧，梦见一凤 皇，自名为鸡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。”实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HP</w:t>
      </w:r>
      <w:r>
        <w:rPr>
          <w:color w:val="000000"/>
          <w:spacing w:val="0"/>
          <w:w w:val="100"/>
          <w:position w:val="0"/>
        </w:rPr>
        <w:t>舜，又与重明鸟的状貌相合，这是二。重明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0" w:line="180" w:lineRule="auto"/>
        <w:ind w:left="586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♦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220" w:right="0" w:firstLine="20"/>
        <w:jc w:val="both"/>
        <w:sectPr>
          <w:footerReference w:type="default" r:id="rId254"/>
          <w:footerReference w:type="even" r:id="rId255"/>
          <w:footnotePr>
            <w:pos w:val="pageBottom"/>
            <w:numFmt w:val="decimal"/>
            <w:numRestart w:val="continuous"/>
          </w:footnotePr>
          <w:pgSz w:w="11880" w:h="17835"/>
          <w:pgMar w:top="1044" w:right="1353" w:bottom="1741" w:left="1332" w:header="0" w:footer="3" w:gutter="0"/>
          <w:pgNumType w:start="196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鸟尧时由稲支国献至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，“能</w:t>
      </w:r>
      <w:r>
        <w:rPr>
          <w:color w:val="000000"/>
          <w:spacing w:val="0"/>
          <w:w w:val="100"/>
          <w:position w:val="0"/>
        </w:rPr>
        <w:t>搏逐猛兽虎狼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”，为</w:t>
      </w:r>
      <w:r>
        <w:rPr>
          <w:color w:val="000000"/>
          <w:spacing w:val="0"/>
          <w:w w:val="100"/>
          <w:position w:val="0"/>
        </w:rPr>
        <w:t>民除害，备受人民 欢迎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舜由四岳推荐与尧，替尧执掌国政，相传也曾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“流四</w:t>
      </w:r>
      <w:r>
        <w:rPr>
          <w:color w:val="000000"/>
          <w:spacing w:val="0"/>
          <w:w w:val="100"/>
          <w:position w:val="0"/>
        </w:rPr>
        <w:t>凶族, 以御楚魅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”，又</w:t>
      </w:r>
      <w:r>
        <w:rPr>
          <w:color w:val="000000"/>
          <w:spacing w:val="0"/>
          <w:w w:val="100"/>
          <w:position w:val="0"/>
        </w:rPr>
        <w:t xml:space="preserve">行其他善政，因而也极受人民爱戴。行迹相合又是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220" w:right="0" w:firstLine="0"/>
        <w:jc w:val="both"/>
      </w:pPr>
      <w:r>
        <w:rPr>
          <w:color w:val="000000"/>
          <w:spacing w:val="0"/>
          <w:w w:val="100"/>
          <w:position w:val="0"/>
        </w:rPr>
        <w:t>曷尝不都有深刻的寓意？所以首先当视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“愚</w:t>
      </w:r>
      <w:r>
        <w:rPr>
          <w:color w:val="000000"/>
          <w:spacing w:val="0"/>
          <w:w w:val="100"/>
          <w:position w:val="0"/>
        </w:rPr>
        <w:t>公移山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”为</w:t>
      </w:r>
      <w:r>
        <w:rPr>
          <w:color w:val="000000"/>
          <w:spacing w:val="0"/>
          <w:w w:val="100"/>
          <w:position w:val="0"/>
        </w:rPr>
        <w:t>神话，然 后再以寓言目之，何况故事中有“操蛇之神”、有“夸娥氏二子负 二山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”等</w:t>
      </w:r>
      <w:r>
        <w:rPr>
          <w:color w:val="000000"/>
          <w:spacing w:val="0"/>
          <w:w w:val="100"/>
          <w:position w:val="0"/>
        </w:rPr>
        <w:t>，本身也就具有了神话的因素呢。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0" w:right="0" w:firstLine="680"/>
        <w:jc w:val="left"/>
      </w:pPr>
      <w:r>
        <w:rPr>
          <w:color w:val="000000"/>
          <w:spacing w:val="0"/>
          <w:w w:val="100"/>
          <w:position w:val="0"/>
        </w:rPr>
        <w:t>《汤问篇》中首见记载的神话，以下面两段最引人瞩目——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680" w:right="0" w:firstLine="720"/>
        <w:jc w:val="both"/>
      </w:pPr>
      <w:r>
        <w:rPr>
          <w:color w:val="000000"/>
          <w:spacing w:val="0"/>
          <w:w w:val="100"/>
          <w:position w:val="0"/>
        </w:rPr>
        <w:t>渤海之东，不知几亿万里，有大壑焉，实为无底之谷，其 下无底，名曰归墟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八珍九•野之水，天汉之流，莫不注之，而 无增减焉。其中有五山焉，一曰岱舆，二日员岷，三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方壶， 四曰瀛洲</w:t>
      </w:r>
      <w:r>
        <w:rPr>
          <w:color w:val="000000"/>
          <w:spacing w:val="0"/>
          <w:w w:val="100"/>
          <w:position w:val="0"/>
          <w:lang w:val="zh-CN" w:eastAsia="zh-CN" w:bidi="zh-CN"/>
        </w:rPr>
        <w:t>.五曰</w:t>
      </w:r>
      <w:r>
        <w:rPr>
          <w:color w:val="000000"/>
          <w:spacing w:val="0"/>
          <w:w w:val="100"/>
          <w:position w:val="0"/>
        </w:rPr>
        <w:t>蓬莱。其山高下周围三万里，其顶平处九千 里，山之中间相去七万里，以为邻居焉。其上台观皆金玉, 其上禽兽皆统缩于珠开之枇皆丛生，华实皆有滋味，食之皆 不老不死。所居之人皆仙圣之种，一日一夕飞相往来者不 可數焉。而五山之根无所连著，當随潮波上下往还，不得暂 峙焉。仙圣毒之，诉之于帝，帝恐流于西极，失群圣之居，乃 命禺彊，使巨鳌十五，举首而黄之「迭为三番，六万岁一交 焉，五山始路。而龙伯国有大人，举足不盈数步而暨五山之 所,一钓而涟六鳌，合负而趣，归其国，灼其骨以数焉。于是 岱舆、员毎二山流于北极，沉于大海，仙圣之播迁者巨亿计。 帝凭怒，侵减龙伯之国使阿，侵小龙伯之民使短，至伏羲神 农时，其国人犹数十丈。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280" w:line="545" w:lineRule="exact"/>
        <w:ind w:left="680" w:right="0" w:firstLine="720"/>
        <w:jc w:val="both"/>
      </w:pPr>
      <w:r>
        <w:rPr>
          <w:color w:val="000000"/>
          <w:spacing w:val="0"/>
          <w:w w:val="100"/>
          <w:position w:val="0"/>
        </w:rPr>
        <w:t>禹之治水主也，迷而失途，谬之一国，滨北海之北，不知 距齐州几千万里，其国名曰终北。不知际畔之所齐限，无风 雨霜露，不生鸟兽虫鱼草木之类。四方悉平，周以乔陟。当 国之中，有山，山名壶领，状如</w:t>
      </w:r>
      <w:r>
        <w:rPr>
          <w:color w:val="000000"/>
          <w:spacing w:val="0"/>
          <w:w w:val="100"/>
          <w:position w:val="0"/>
          <w:lang w:val="zh-CN" w:eastAsia="zh-CN" w:bidi="zh-CN"/>
        </w:rPr>
        <w:t>魅甄了</w:t>
      </w:r>
      <w:r>
        <w:rPr>
          <w:color w:val="000000"/>
          <w:spacing w:val="0"/>
          <w:w w:val="100"/>
          <w:position w:val="0"/>
        </w:rPr>
        <w:t>顶有口，状若员环，名曰 滋穴。有水涌岀，名曰神淡。臭过兰椒，来过醪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8L </w:t>
      </w:r>
      <w:r>
        <w:rPr>
          <w:color w:val="000000"/>
          <w:spacing w:val="0"/>
          <w:w w:val="100"/>
          <w:position w:val="0"/>
        </w:rPr>
        <w:t>-源分 为四埒,注亍山下，经营一国，亡不悉遍。土气和，亡札疡。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3" w:lineRule="exact"/>
        <w:ind w:left="680" w:right="0" w:firstLine="120"/>
        <w:jc w:val="both"/>
      </w:pPr>
      <w:r>
        <w:rPr>
          <w:color w:val="000000"/>
          <w:spacing w:val="0"/>
          <w:w w:val="100"/>
          <w:position w:val="0"/>
        </w:rPr>
        <w:t>人性婉而从物，不竟不争</w:t>
      </w:r>
      <w:r>
        <w:rPr>
          <w:color w:val="000000"/>
          <w:spacing w:val="0"/>
          <w:w w:val="100"/>
          <w:position w:val="0"/>
          <w:sz w:val="30"/>
          <w:szCs w:val="30"/>
          <w:lang w:val="zh-CN" w:eastAsia="zh-CN" w:bidi="zh-CN"/>
        </w:rPr>
        <w:t>3</w:t>
      </w:r>
      <w:r>
        <w:rPr>
          <w:color w:val="000000"/>
          <w:spacing w:val="0"/>
          <w:w w:val="100"/>
          <w:position w:val="0"/>
        </w:rPr>
        <w:t>柔心而弱骨，不骄不忌。长幼侪居， .不君不臣；男女杂游，不媒不聘；缘水而居，不耕不稼丨土地 温湿，不绶不衣］百年而死，不夭不病。其民滋阜亡数，有喜 乐，无衰老哀苦。其俗好賞，相携而迭谣，终日不掇音。饥 倦则饮神養，力志和平,过则醉，经旬乃醒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沐浴神湧，肤色 脂泽，香气经句乃歇。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160" w:right="0" w:firstLine="640"/>
        <w:jc w:val="both"/>
      </w:pPr>
      <w:r>
        <w:rPr>
          <w:color w:val="000000"/>
          <w:spacing w:val="0"/>
          <w:w w:val="100"/>
          <w:position w:val="0"/>
        </w:rPr>
        <w:t>前面一段神话看得出来已经有了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</w:rPr>
        <w:t>些仙话的意味了，归墟 五神山实际上是根据海上三神山的传说发展而来。三神山传说， 《史记•封禅书》已记之，那是历代帝王寻求仙人及不死药的终 极目标。这段神话虽然未把求仙等作为故事的中心内容，但它 仍绐我们展示了仙山上种种富丽丰饶景象，而且丛生的珠升之 树的花果，吃了还能'不老不死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”，确</w:t>
      </w:r>
      <w:r>
        <w:rPr>
          <w:color w:val="000000"/>
          <w:spacing w:val="0"/>
          <w:w w:val="100"/>
          <w:position w:val="0"/>
        </w:rPr>
        <w:t>实是有诱惑力的。题列御宼 撰面后来佚亡了的《列子》,大约成书于汉代初年，与《淮南子》同 时，这段神话当便是张湛所辑《列子》佚文的一段。至于巨鳌戴 山的神话，则《楚辞</w:t>
      </w:r>
      <w:r>
        <w:rPr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</w:rPr>
        <w:t xml:space="preserve">天问》已记叙之。《天冋》说，噎戴山捽，何 以安之?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”王</w:t>
      </w:r>
      <w:r>
        <w:rPr>
          <w:color w:val="000000"/>
          <w:spacing w:val="0"/>
          <w:w w:val="100"/>
          <w:position w:val="0"/>
        </w:rPr>
        <w:t>逸注弓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《列仙传》（今本无）说”有巨灵之螯，背负蓬 莱之山而抨舞戏沧海之中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•”可</w:t>
      </w:r>
      <w:r>
        <w:rPr>
          <w:color w:val="000000"/>
          <w:spacing w:val="0"/>
          <w:w w:val="100"/>
          <w:position w:val="0"/>
        </w:rPr>
        <w:t>见的确是一个源远流长的神话•故 事。虽受仙话浸染，仍然是优美的神话！神话，仙话并没有裁然 的分界,往往类此。归墟五神山神话，其想象力之宏恢，实在令 人惊叹。诚如辑存并注释《列子》的张湛所说「以髙下周围三万 里山而一鳌头之所戴，而此六鳌复为一钓之所引，龙伯之人能并 而负之，又钻其骨以卜，计此人之形当百余万里，飯鹏方之，犹蚊 始蚤虱耳’则太虚之所受,亦奚所不容哉</w:t>
      </w:r>
      <w:r>
        <w:rPr>
          <w:color w:val="000000"/>
          <w:spacing w:val="0"/>
          <w:w w:val="100"/>
          <w:position w:val="0"/>
          <w:sz w:val="30"/>
          <w:szCs w:val="30"/>
        </w:rPr>
        <w:t>I"</w:t>
      </w:r>
      <w:r>
        <w:rPr>
          <w:color w:val="000000"/>
          <w:spacing w:val="0"/>
          <w:w w:val="100"/>
          <w:position w:val="0"/>
        </w:rPr>
        <w:t>谁说我们中华民眺不 富于想象，没有创造神话的能力？这段神话就可以给他作坚强 有力的反证.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700"/>
        <w:jc w:val="both"/>
      </w:pPr>
      <w:r>
        <w:rPr>
          <w:color w:val="000000"/>
          <w:spacing w:val="0"/>
          <w:w w:val="100"/>
          <w:position w:val="0"/>
        </w:rPr>
        <w:t>后面一段神话，乃是从古以来小有产者在社会动乱时代头 脳里产生的桃花源式的仙乡乐土的幻想；而《桃花源记》所写的 桃花源，还“有良田美池桑竹之属，阡后交通,鸡犬相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国气这</w:t>
      </w:r>
      <w:r>
        <w:rPr>
          <w:color w:val="000000"/>
          <w:spacing w:val="0"/>
          <w:w w:val="100"/>
          <w:position w:val="0"/>
        </w:rPr>
        <w:t>些都 是劳动创造的结果，还比较接近现实。而这里所写，却是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“不耕 </w:t>
      </w:r>
      <w:r>
        <w:rPr>
          <w:color w:val="000000"/>
          <w:spacing w:val="0"/>
          <w:w w:val="100"/>
          <w:position w:val="0"/>
        </w:rPr>
        <w:t>不稼”，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“不织</w:t>
      </w:r>
      <w:r>
        <w:rPr>
          <w:color w:val="000000"/>
          <w:spacing w:val="0"/>
          <w:w w:val="100"/>
          <w:position w:val="0"/>
        </w:rPr>
        <w:t>不衣”，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“饥</w:t>
      </w:r>
      <w:r>
        <w:rPr>
          <w:color w:val="000000"/>
          <w:spacing w:val="0"/>
          <w:w w:val="100"/>
          <w:position w:val="0"/>
        </w:rPr>
        <w:t>倦则饮神灘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”，无</w:t>
      </w:r>
      <w:r>
        <w:rPr>
          <w:color w:val="000000"/>
          <w:spacing w:val="0"/>
          <w:w w:val="100"/>
          <w:position w:val="0"/>
        </w:rPr>
        <w:t>需劳动就可以存活，所 以是神话。其实这种神话，《山海经》的记叙里早已有了，《大荒 南经》说，帝舜生无淫，无淫降载姓，是谓巫载民。巫裁民盼姓, 食谷，不绩不经，服也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不稼不穡,食也。爰有歌舞之鸟，鸾鸟自 歌，凤鸟身舞。爰有百兽，相群爰处。百谷所聚了《海外西经》 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“诸夭</w:t>
      </w:r>
      <w:r>
        <w:rPr>
          <w:color w:val="000000"/>
          <w:spacing w:val="0"/>
          <w:w w:val="100"/>
          <w:position w:val="0"/>
        </w:rPr>
        <w:t>（沃）之野（沃民是处），鸾鸟自歌，凤鸟自舞。凤皇卵， 民食之;甘懈，民饮之，所欲自从也。百兽相与群居『写的都是 无需劳动便可以丰衣足食、快乐生活的人间乐园。小有产者也 是劳动者，经常居于剥削者与被剥削者双重身分的地位,对被剥 削的痛苦，他们最敏感，所以在他们的幻想中，愿意去寻求这样 1种有着天然的简单食物、无需劳动、免遭剥削的世外桃源，终 北国神话便提供了这样一个世外桃源的范本。那里的居民还过 着原始社会前期“长幼併居，不君不臣，男女杂游，不媒不聘”的 原始群居生活，思想意识则给涂上了一层道家清静无为、返朴归 真的色彩，因而这段神话是扭曲的，是被哲学化得较厉害的神 话，只能居于次要的地位。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700"/>
        <w:jc w:val="both"/>
      </w:pPr>
      <w:r>
        <w:rPr>
          <w:color w:val="000000"/>
          <w:spacing w:val="0"/>
          <w:w w:val="100"/>
          <w:position w:val="0"/>
        </w:rPr>
        <w:t>葛洪叙录的《西京杂记》也是这样一部真伪难辨、聚讼纷统 的书。据葛洪序，原是西汉刘歆所写史料的一部分，他不过是录 存其书罢了。今本六卷，《隋志》、《唐志》俱二卷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《隋志》不著撰 人姓名，《唐志》称葛洪撰，后人又以为是吴均撰。为了慎重一 点，现在仍暂定是葛洪撰。此书大都云叙汉代西京长安的宫室 园苑，轶闻琐事，也略有神话性质的东西，如象下而的两条一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960" w:right="0" w:firstLine="640"/>
        <w:jc w:val="both"/>
      </w:pPr>
      <w:r>
        <w:rPr>
          <w:color w:val="000000"/>
          <w:spacing w:val="0"/>
          <w:w w:val="100"/>
          <w:position w:val="0"/>
        </w:rPr>
        <w:t>东海人黄公，少时为术，能制蛇御虎。佩赤金刀，以绛 増束发，立兴云雨，坐成山河。及衰老，力气羸败，饮酒过 度，不能复行其术。奏末有白虎，见于东海，黄公乃以赤万 往厌之。术既不行，遂为虎所杀。三轴人俗用以为戏，汉帝 亦取以为角抵之戏焉。（卷三）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7" w:lineRule="exact"/>
        <w:ind w:left="960" w:right="0" w:firstLine="640"/>
        <w:jc w:val="both"/>
      </w:pPr>
      <w:r>
        <w:rPr>
          <w:color w:val="000000"/>
          <w:spacing w:val="0"/>
          <w:w w:val="100"/>
          <w:position w:val="0"/>
        </w:rPr>
        <w:t>昔有人游东海者，既而风恶船深，不能制，船隨风浪，不 知所之。一日一夜，得一孤洲，其侣欢然，下石植缆，登洲煮 食,食未熟而洲没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。在船</w:t>
      </w:r>
      <w:r>
        <w:rPr>
          <w:color w:val="000000"/>
          <w:spacing w:val="0"/>
          <w:w w:val="100"/>
          <w:position w:val="0"/>
        </w:rPr>
        <w:t>者斫断其统，船复深荡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。向者</w:t>
      </w:r>
      <w:r>
        <w:rPr>
          <w:color w:val="000000"/>
          <w:spacing w:val="0"/>
          <w:w w:val="100"/>
          <w:position w:val="0"/>
        </w:rPr>
        <w:t>孤洲乃 大鱼，怒掉扬機,，吸波吐浪而去，疾如风云，在洲死者十余 人。（卷五）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340" w:right="0" w:firstLine="40"/>
        <w:jc w:val="both"/>
      </w:pPr>
      <w:r>
        <w:rPr>
          <w:color w:val="000000"/>
          <w:spacing w:val="0"/>
          <w:w w:val="100"/>
          <w:position w:val="0"/>
        </w:rPr>
        <w:t>前面一条写一个巫师的日暮途穷的悲剧，略带滑稽意味,连带也 记叙了汉代的乐舞风习。汉末张衡的《西京赋》在叙写宫廷角抵 百戏的时候，也这么说: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“东</w:t>
      </w:r>
      <w:r>
        <w:rPr>
          <w:color w:val="000000"/>
          <w:spacing w:val="0"/>
          <w:w w:val="100"/>
          <w:position w:val="0"/>
        </w:rPr>
        <w:t>海黄公，持刀粤祝，冀厌白虎,卒不能 救了可见确实是当时扮演的实景.后面一条写海里的鱼大如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,孤 </w:t>
      </w:r>
      <w:r>
        <w:rPr>
          <w:color w:val="000000"/>
          <w:spacing w:val="0"/>
          <w:w w:val="100"/>
          <w:position w:val="0"/>
        </w:rPr>
        <w:t>洲”，写得很富神话意味。《山海经•海内北经》说/大慎在海 中/已启其端倪。然而记叙简单，未作描写渲染。郭璞注也仅 仅说：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“盖</w:t>
      </w:r>
      <w:r>
        <w:rPr>
          <w:color w:val="000000"/>
          <w:spacing w:val="0"/>
          <w:w w:val="100"/>
          <w:position w:val="0"/>
        </w:rPr>
        <w:t>千里之蟹也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。”后</w:t>
      </w:r>
      <w:r>
        <w:rPr>
          <w:color w:val="000000"/>
          <w:spacing w:val="0"/>
          <w:w w:val="100"/>
          <w:position w:val="0"/>
        </w:rPr>
        <w:t>来在他所著的《玄中记》里，才见到有 如下叙写的文字，'尝有行海得洲渚，林木甚茂,乃维舟登岸，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M </w:t>
      </w:r>
      <w:r>
        <w:rPr>
          <w:color w:val="000000"/>
          <w:spacing w:val="0"/>
          <w:w w:val="100"/>
          <w:position w:val="0"/>
        </w:rPr>
        <w:t>于水傍，半炊而林没于水。遽断其缆，乃得去。详视之，大蟹 也，几声就是这里所记大鱼神话的覇版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可知这类海洋生物是 很能启仏古代人们的幻想的。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340" w:right="0" w:firstLine="660"/>
        <w:jc w:val="both"/>
        <w:sectPr>
          <w:footerReference w:type="default" r:id="rId256"/>
          <w:footerReference w:type="even" r:id="rId257"/>
          <w:footnotePr>
            <w:pos w:val="pageBottom"/>
            <w:numFmt w:val="decimal"/>
            <w:numRestart w:val="continuous"/>
          </w:footnotePr>
          <w:pgSz w:w="11880" w:h="17835"/>
          <w:pgMar w:top="1044" w:right="1353" w:bottom="1741" w:left="1332" w:header="0" w:footer="3" w:gutter="0"/>
          <w:pgNumType w:start="20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最后再略说一说具有同样情况的《古今注丸《古今注》三 卷，旧题晋崔豹撰;后唐又有马镐《中华古今注》，亦三卷。《四库 全书总目提要》说：'豹书久亡，镐书晚出，后人摭其书魏以前事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340" w:right="0" w:firstLine="0"/>
        <w:jc w:val="both"/>
      </w:pPr>
      <w:r>
        <w:rPr>
          <w:color w:val="000000"/>
          <w:spacing w:val="0"/>
          <w:w w:val="100"/>
          <w:position w:val="0"/>
        </w:rPr>
        <w:t>腰为豹作。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”当系</w:t>
      </w:r>
      <w:r>
        <w:rPr>
          <w:color w:val="000000"/>
          <w:spacing w:val="0"/>
          <w:w w:val="100"/>
          <w:position w:val="0"/>
        </w:rPr>
        <w:t>实情。但魏以前事既然已经从马镐书中分出而 为此书，亦不能说此书完全与崔豹无关。因仍暂定为崔豹所作， 略说其大要。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5" w:lineRule="exact"/>
        <w:ind w:left="160" w:right="0" w:firstLine="720"/>
        <w:jc w:val="both"/>
      </w:pPr>
      <w:r>
        <w:rPr>
          <w:color w:val="000000"/>
          <w:spacing w:val="0"/>
          <w:w w:val="100"/>
          <w:position w:val="0"/>
        </w:rPr>
        <w:t>《古今注》共分舆服、都邑、音乐、鸟啓、鱼虫、草木、杂注及向 答释义八门，考释名物制度及其起源等，乜关系到神活传说，有 一些可供参考的零碎资料，如象——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820" w:right="0" w:firstLine="700"/>
        <w:jc w:val="both"/>
      </w:pPr>
      <w:r>
        <w:rPr>
          <w:color w:val="000000"/>
          <w:spacing w:val="0"/>
          <w:w w:val="100"/>
          <w:position w:val="0"/>
        </w:rPr>
        <w:t>大驾指南车，起黄帝与蚩尤陲于涿鹿之野，蚩尤作大 雾，兵士皆迷，于是作指南车以示四方，遂擒蚩尤而即帝位。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820" w:right="0" w:firstLine="700"/>
        <w:jc w:val="both"/>
      </w:pPr>
      <w:r>
        <w:rPr>
          <w:color w:val="000000"/>
          <w:spacing w:val="0"/>
          <w:w w:val="100"/>
          <w:position w:val="0"/>
        </w:rPr>
        <w:t>华盖，黄帝所作也。与玄尤龍于涿鹿之野，常有五色云气, 金枝玉叶，止于帝上，有花葩之象，故因市作华蓋也,卷上）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820" w:right="0" w:firstLine="700"/>
        <w:jc w:val="both"/>
      </w:pPr>
      <w:r>
        <w:rPr>
          <w:color w:val="000000"/>
          <w:spacing w:val="0"/>
          <w:w w:val="100"/>
          <w:position w:val="0"/>
        </w:rPr>
        <w:t>鲸鱼者，海鱼也，大者长千里，小者数十丈，一生数万 子。常以五六月就岸边生子，至七八月，导从其子还大海中. 鼓浪成笛，喷沫成雨，水族惊畏，皆逃匿，莫敢当者。其雌曰 说，大者亦受千里。眼为明月珠。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820" w:right="0" w:firstLine="700"/>
        <w:jc w:val="both"/>
      </w:pPr>
      <w:r>
        <w:rPr>
          <w:color w:val="000000"/>
          <w:spacing w:val="0"/>
          <w:w w:val="100"/>
          <w:position w:val="0"/>
        </w:rPr>
        <w:t>永君状如人，乘马，众鱼皆导从之。一名鱼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伯。</w:t>
      </w:r>
      <w:r>
        <w:rPr>
          <w:color w:val="000000"/>
          <w:spacing w:val="0"/>
          <w:w w:val="100"/>
          <w:position w:val="0"/>
        </w:rPr>
        <w:t xml:space="preserve">大水乃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有之。</w:t>
      </w:r>
      <w:r>
        <w:rPr>
          <w:color w:val="000000"/>
          <w:spacing w:val="0"/>
          <w:w w:val="100"/>
          <w:position w:val="0"/>
        </w:rPr>
        <w:t>汉末有人于河际见之，人马有鳞甲，如大鲤鱼，但手 足耳目与人不异耳。见人良久，乃入水中。（卷中）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8440" w:val="left"/>
        </w:tabs>
        <w:bidi w:val="0"/>
        <w:spacing w:before="0" w:after="460" w:line="547" w:lineRule="exact"/>
        <w:ind w:left="820" w:right="0" w:firstLine="700"/>
        <w:jc w:val="both"/>
      </w:pPr>
      <w:r>
        <w:rPr>
          <w:color w:val="000000"/>
          <w:spacing w:val="0"/>
          <w:w w:val="100"/>
          <w:position w:val="0"/>
        </w:rPr>
        <w:t>世称皇帝炼丹于番砚山，乃得仙，乘龙上天。群臣援龙 须，须墮而生草，日龙须。（卷下）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0" w:right="0" w:firstLine="280"/>
        <w:jc w:val="left"/>
      </w:pPr>
      <w:r>
        <w:rPr>
          <w:color w:val="000000"/>
          <w:spacing w:val="0"/>
          <w:w w:val="100"/>
          <w:position w:val="0"/>
        </w:rPr>
        <w:t>&amp;中华古今注》中，也有两三条神话资料，附记如下——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0" w:line="555" w:lineRule="exact"/>
        <w:ind w:left="820" w:right="0" w:firstLine="700"/>
        <w:jc w:val="both"/>
      </w:pPr>
      <w:r>
        <w:rPr>
          <w:color w:val="000000"/>
          <w:spacing w:val="0"/>
          <w:w w:val="100"/>
          <w:position w:val="0"/>
        </w:rPr>
        <w:t>昔禹王集诸侯于涂山之夕，忽大风雷震，云中甲马及九 十一千余人，中有服金甲、铁甲及不被甲者，以红绢抹其首 額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禹王问之，对曰「'此抹额盖武士之首服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。”皆</w:t>
      </w:r>
      <w:r>
        <w:rPr>
          <w:color w:val="000000"/>
          <w:spacing w:val="0"/>
          <w:w w:val="100"/>
          <w:position w:val="0"/>
        </w:rPr>
        <w:t>保刀以为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260" w:line="547" w:lineRule="exact"/>
        <w:ind w:left="0" w:right="0" w:firstLine="580"/>
        <w:jc w:val="left"/>
        <w:sectPr>
          <w:footerReference w:type="default" r:id="rId258"/>
          <w:footerReference w:type="even" r:id="rId259"/>
          <w:footnotePr>
            <w:pos w:val="pageBottom"/>
            <w:numFmt w:val="decimal"/>
            <w:numRestart w:val="continuous"/>
          </w:footnotePr>
          <w:pgSz w:w="11880" w:h="17835"/>
          <w:pgMar w:top="1044" w:right="1353" w:bottom="1741" w:left="1332" w:header="616" w:footer="1313" w:gutter="0"/>
          <w:pgNumType w:start="209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204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1180" w:right="0" w:firstLine="0"/>
        <w:jc w:val="both"/>
      </w:pPr>
      <w:r>
        <w:rPr>
          <w:color w:val="000000"/>
          <w:spacing w:val="0"/>
          <w:w w:val="100"/>
          <w:position w:val="0"/>
        </w:rPr>
        <w:t>卫从，乃是海神来潮也。（卷上）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00" w:line="550" w:lineRule="exact"/>
        <w:ind w:left="1180" w:right="0" w:firstLine="600"/>
        <w:jc w:val="both"/>
      </w:pPr>
      <w:r>
        <w:rPr>
          <w:color w:val="000000"/>
          <w:spacing w:val="0"/>
          <w:w w:val="100"/>
          <w:position w:val="0"/>
        </w:rPr>
        <w:t>女婿作笙簧，向曰，上古音乐未和，而会制笙簧，其义 云何?”答曰，女端伏羲妹，城身人首，断鳌足而立四极，人 之生而制其乐，以为发生之象，其大者十九簧，小者十二簧 也。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”（卷</w:t>
      </w:r>
      <w:r>
        <w:rPr>
          <w:color w:val="000000"/>
          <w:spacing w:val="0"/>
          <w:w w:val="100"/>
          <w:position w:val="0"/>
        </w:rPr>
        <w:t>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260" w:line="548" w:lineRule="exact"/>
        <w:ind w:left="520" w:right="0" w:firstLine="40"/>
        <w:jc w:val="both"/>
      </w:pPr>
      <w:r>
        <w:rPr>
          <w:color w:val="000000"/>
          <w:spacing w:val="0"/>
          <w:w w:val="100"/>
          <w:position w:val="0"/>
        </w:rPr>
        <w:t>其他都用不着详说了，单就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《指南</w:t>
      </w:r>
      <w:r>
        <w:rPr>
          <w:color w:val="000000"/>
          <w:spacing w:val="0"/>
          <w:w w:val="100"/>
          <w:position w:val="0"/>
        </w:rPr>
        <w:t>军”和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“笙簧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二事略说一说。指 南车实际上就是中国四大发明之一的指南针的神话化，它把这 种创造发明推丽到黄帝和蚩北作战的时代，说'蚩尤作大雾。黄 帝便</w:t>
      </w:r>
      <w:r>
        <w:rPr>
          <w:color w:val="000000"/>
          <w:spacing w:val="0"/>
          <w:w w:val="100"/>
          <w:position w:val="0"/>
          <w:lang w:val="zh-CN" w:eastAsia="zh-CN" w:bidi="zh-CN"/>
        </w:rPr>
        <w:t>'作指</w:t>
      </w:r>
      <w:r>
        <w:rPr>
          <w:color w:val="000000"/>
          <w:spacing w:val="0"/>
          <w:w w:val="100"/>
          <w:position w:val="0"/>
        </w:rPr>
        <w:t>南车以示四方，遂擒蚩尤而即帝位气这是一说。这个 说法有点潜意不明，或可能是黄帝自作，或可能是黄帝命人所 作。《太平御览》卷十五弓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《志林》说，'蚩尤作大雾弥三日，军人 皆惑。黄帝乃令风后法斗机作指南车，以别四方，遂擒蚩尤「作 者就非常明确了，是黄帝的臣子风后。但是也有说是玄女的。 《事物纪原》卷二引《黄帝内传》说：玄女为帝制司南车，当其 前。力更有说指南车是周公所作，事件也另外是一回事。《太平御 览》卷七七五引《鬼谷子》说“肃慎氏献白雉于文王。还，恐迷 路,冋周公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•因作</w:t>
      </w:r>
      <w:r>
        <w:rPr>
          <w:color w:val="000000"/>
          <w:spacing w:val="0"/>
          <w:w w:val="100"/>
          <w:position w:val="0"/>
        </w:rPr>
        <w:t>指南车以送之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。”于</w:t>
      </w:r>
      <w:r>
        <w:rPr>
          <w:color w:val="000000"/>
          <w:spacing w:val="0"/>
          <w:w w:val="100"/>
          <w:position w:val="0"/>
        </w:rPr>
        <w:t>此可见古代神话传说的分歧 无定。关子笙簧，这里说女蜗制笙簧，是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“以为</w:t>
      </w:r>
      <w:r>
        <w:rPr>
          <w:color w:val="000000"/>
          <w:spacing w:val="0"/>
          <w:w w:val="100"/>
          <w:position w:val="0"/>
        </w:rPr>
        <w:t>发生之象”：取象 于人类的滋生繁衍。解释是不错的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，只是</w:t>
      </w:r>
      <w:r>
        <w:rPr>
          <w:color w:val="000000"/>
          <w:spacing w:val="0"/>
          <w:w w:val="100"/>
          <w:position w:val="0"/>
        </w:rPr>
        <w:t>仅仅把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“笙”</w:t>
      </w:r>
      <w:r>
        <w:rPr>
          <w:color w:val="000000"/>
          <w:spacing w:val="0"/>
          <w:w w:val="100"/>
          <w:position w:val="0"/>
        </w:rPr>
        <w:t>来作了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“生” </w:t>
      </w:r>
      <w:r>
        <w:rPr>
          <w:color w:val="000000"/>
          <w:spacing w:val="0"/>
          <w:w w:val="100"/>
          <w:position w:val="0"/>
        </w:rPr>
        <w:t>的谐音解释,稍为觉得简单些。实际上笙即芦笙,簧只是笙中的 薄叶，芦笙就是以葫芦为底插竹管于上方制作的乐器，它还联 系到后世传说的伏磯女蜗兄妹入胡芦中逃避洪水然后结婚的神 话，芦笙的制作便与此神话有关。葫芦是瓜类植物，它本身也有 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“绵绵</w:t>
      </w:r>
      <w:r>
        <w:rPr>
          <w:color w:val="000000"/>
          <w:spacing w:val="0"/>
          <w:w w:val="100"/>
          <w:position w:val="0"/>
        </w:rPr>
        <w:t>瓜瞧”（《诗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綿》）、子孙众多的象征意义,作为大祖母神 的女媪，她之作笙簧，自是其宜。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257" w:name="bookmark257"/>
      <w:bookmarkStart w:id="258" w:name="bookmark258"/>
      <w:bookmarkStart w:id="259" w:name="bookmark259"/>
      <w:r>
        <w:rPr>
          <w:color w:val="000000"/>
          <w:spacing w:val="0"/>
          <w:w w:val="100"/>
          <w:position w:val="0"/>
        </w:rPr>
        <w:t>三，《华阳国志》、《续齐谐记》、《金楼子》</w:t>
      </w:r>
      <w:bookmarkEnd w:id="257"/>
      <w:bookmarkEnd w:id="258"/>
      <w:bookmarkEnd w:id="259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32" w:lineRule="exact"/>
        <w:ind w:left="520" w:right="0" w:firstLine="660"/>
        <w:jc w:val="both"/>
      </w:pPr>
      <w:r>
        <w:rPr>
          <w:color w:val="000000"/>
          <w:spacing w:val="0"/>
          <w:w w:val="100"/>
          <w:position w:val="0"/>
        </w:rPr>
        <w:t>魏晋六朝时代还有三部性质各异而多少有些神话传说材料 的书,它们是:（一）晋常琥的《华阳国志》，〈二〉梁吴均的《续齐谐 记》三）梁萧绎的《金楼子》,也在这里大略讲讲。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55" w:lineRule="exact"/>
        <w:ind w:left="520" w:right="0" w:firstLine="660"/>
        <w:jc w:val="both"/>
      </w:pPr>
      <w:r>
        <w:rPr>
          <w:color w:val="000000"/>
          <w:spacing w:val="0"/>
          <w:w w:val="100"/>
          <w:position w:val="0"/>
        </w:rPr>
        <w:t>《华阳国志•蜀忠》记有一些关于蚕丛、鱼凫、杜宇，开明的 历史化了的神话，有些和《蜀王本纪》所记大体相同，就不再重 述。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也有，</w:t>
      </w:r>
      <w:r>
        <w:rPr>
          <w:color w:val="000000"/>
          <w:spacing w:val="0"/>
          <w:w w:val="100"/>
          <w:position w:val="0"/>
        </w:rPr>
        <w:t>些异文:如记蚕丛，说“其日纵，始称王，死作石棺石 椁，国人从之，故俗以石棺椁为纵目人冢也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”，就</w:t>
      </w:r>
      <w:r>
        <w:rPr>
          <w:color w:val="000000"/>
          <w:spacing w:val="0"/>
          <w:w w:val="100"/>
          <w:position w:val="0"/>
        </w:rPr>
        <w:t>有些值得研究的 东西。李冰神话只见于卢文昭辑的《风俗通逸文》，《华阳国志》 所记主要是李冰在蜀兴修水利的情况，亦约略涉及有关他的神 话传说——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55" w:lineRule="exact"/>
        <w:ind w:left="1120" w:right="0" w:firstLine="720"/>
        <w:jc w:val="both"/>
      </w:pPr>
      <w:r>
        <w:rPr>
          <w:color w:val="000000"/>
          <w:spacing w:val="0"/>
          <w:w w:val="100"/>
          <w:position w:val="0"/>
        </w:rPr>
        <w:t>（李冰）西于玉女房下白沙邮，作三石人，立三水中，与 江神要：水竭不至足，盛不没肩。时青衣有沫水，伏行地中， 会江南安，触山肋溷磐，冰脉漂疾，破醫舟船，历代患之。冰 发卒凿平溷岩，通正水道。或曰，冰凿岩时，水神.怒，冰乃操 刀入水中，与神斗。迄今蒙福。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55" w:lineRule="exact"/>
        <w:ind w:left="520" w:right="0" w:firstLine="20"/>
        <w:jc w:val="both"/>
      </w:pPr>
      <w:r>
        <w:rPr>
          <w:color w:val="000000"/>
          <w:spacing w:val="0"/>
          <w:w w:val="100"/>
          <w:position w:val="0"/>
        </w:rPr>
        <w:t>末尾数语几乎就是《风俗通》所记李冰斗江神神话的缩写。记得 最详细的，是关于竹王的神话，《南中志》说——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55" w:lineRule="exact"/>
        <w:ind w:left="1080" w:right="0" w:firstLine="0"/>
        <w:jc w:val="right"/>
        <w:sectPr>
          <w:footerReference w:type="default" r:id="rId260"/>
          <w:footerReference w:type="even" r:id="rId261"/>
          <w:footerReference w:type="first" r:id="rId262"/>
          <w:footnotePr>
            <w:pos w:val="pageBottom"/>
            <w:numFmt w:val="decimal"/>
            <w:numRestart w:val="continuous"/>
          </w:footnotePr>
          <w:pgSz w:w="11880" w:h="17835"/>
          <w:pgMar w:top="1044" w:right="1353" w:bottom="1741" w:left="1332" w:header="0" w:footer="3" w:gutter="0"/>
          <w:pgNumType w:start="205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有竹王者，兴于遁水。有一女子浣于水滨，有三节大竹 流入女子足间，推之不肯去。闻有儿声：取持归，破之，得一 男儿，长养有材武，遂雄夷狄。氏以竹为姓，捐所破竹于野,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5" w:lineRule="exact"/>
        <w:ind w:left="1120" w:right="0" w:firstLine="40"/>
        <w:jc w:val="both"/>
      </w:pPr>
      <w:r>
        <w:rPr>
          <w:color w:val="000000"/>
          <w:spacing w:val="0"/>
          <w:w w:val="100"/>
          <w:position w:val="0"/>
        </w:rPr>
        <w:t>成竹林.今竹王祠竹林是也。王与从人尝止大石上，兪作 羹，从者曰：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“无水。”王</w:t>
      </w:r>
      <w:r>
        <w:rPr>
          <w:color w:val="000000"/>
          <w:spacing w:val="0"/>
          <w:w w:val="100"/>
          <w:position w:val="0"/>
        </w:rPr>
        <w:t>以剑击石，水出•今（竹）王水是也。破 石存焉。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460" w:right="0" w:firstLine="40"/>
        <w:jc w:val="both"/>
      </w:pPr>
      <w:r>
        <w:rPr>
          <w:color w:val="000000"/>
          <w:spacing w:val="0"/>
          <w:w w:val="100"/>
          <w:position w:val="0"/>
        </w:rPr>
        <w:t>竹流足间，破竹得儿，这实际上还是一个变相的感生神话。《后 汉书•南蛮西南夷列传》也简略地记了这段神活.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说/</w:t>
      </w:r>
      <w:r>
        <w:rPr>
          <w:color w:val="000000"/>
          <w:spacing w:val="0"/>
          <w:w w:val="100"/>
          <w:position w:val="0"/>
        </w:rPr>
        <w:t>西南夷 者,在蜀郡徼外。有夜郎国。……夜郎者，初有女子浣于週水， 有三节大竹流入足间，闻其中有号声，剖竹视之，得一男儿，归而 养之。及长,有才武，自立为夜郎侯，以竹为姓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。”此</w:t>
      </w:r>
      <w:r>
        <w:rPr>
          <w:color w:val="000000"/>
          <w:spacing w:val="0"/>
          <w:w w:val="100"/>
          <w:position w:val="0"/>
        </w:rPr>
        <w:t>夜郎侯便是 竹王。常環首先为我们记录了这段神话的全部概要，是值得称 赞的。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460" w:right="0" w:firstLine="700"/>
        <w:jc w:val="both"/>
      </w:pPr>
      <w:r>
        <w:rPr>
          <w:color w:val="000000"/>
          <w:spacing w:val="0"/>
          <w:w w:val="100"/>
          <w:position w:val="0"/>
        </w:rPr>
        <w:t>吴均的《续齐谐记》只有薄薄的一卷，共十七条，然而所记大 都关于神话传说，很有特色。如象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“黄雀衔环气“鹅</w:t>
      </w:r>
      <w:r>
        <w:rPr>
          <w:color w:val="000000"/>
          <w:spacing w:val="0"/>
          <w:w w:val="100"/>
          <w:position w:val="0"/>
        </w:rPr>
        <w:t>笼书生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”等， </w:t>
      </w:r>
      <w:r>
        <w:rPr>
          <w:color w:val="000000"/>
          <w:spacing w:val="0"/>
          <w:w w:val="100"/>
          <w:position w:val="0"/>
        </w:rPr>
        <w:t>就是大家都比较熟悉的。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“桂阳</w:t>
      </w:r>
      <w:r>
        <w:rPr>
          <w:color w:val="000000"/>
          <w:spacing w:val="0"/>
          <w:w w:val="100"/>
          <w:position w:val="0"/>
        </w:rPr>
        <w:t>成武丁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”一</w:t>
      </w:r>
      <w:r>
        <w:rPr>
          <w:color w:val="000000"/>
          <w:spacing w:val="0"/>
          <w:w w:val="100"/>
          <w:position w:val="0"/>
        </w:rPr>
        <w:t>条，关系到牛郎织女 神话，我们当在论述民间神话时再去讲它。《续齐谐记》所记十 多条记事中，最有特色的，乃是记了相当数量的有关民间风俗的 神话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传说。</w:t>
      </w:r>
      <w:r>
        <w:rPr>
          <w:color w:val="000000"/>
          <w:spacing w:val="0"/>
          <w:w w:val="100"/>
          <w:position w:val="0"/>
        </w:rPr>
        <w:t>试看下而所举的五条——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2" w:lineRule="exact"/>
        <w:ind w:left="1120" w:right="0" w:firstLine="700"/>
        <w:jc w:val="both"/>
      </w:pPr>
      <w:r>
        <w:rPr>
          <w:color w:val="000000"/>
          <w:spacing w:val="0"/>
          <w:w w:val="100"/>
          <w:position w:val="0"/>
        </w:rPr>
        <w:t>汝南桓景随费长房游学累年。长房谓曰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九月九日，汝 束中当有灾，宜急去，令家人各作绛囊，盛某萸以系瓣，登商 饮菊花酒，此祸可除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。”景</w:t>
      </w:r>
      <w:r>
        <w:rPr>
          <w:color w:val="000000"/>
          <w:spacing w:val="0"/>
          <w:w w:val="100"/>
          <w:position w:val="0"/>
        </w:rPr>
        <w:t>如言，齐家登山。夕还，见鸡犬牛 羊，一时暴死。长房闻之曰「此可代也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。”今</w:t>
      </w:r>
      <w:r>
        <w:rPr>
          <w:color w:val="000000"/>
          <w:spacing w:val="0"/>
          <w:w w:val="100"/>
          <w:position w:val="0"/>
        </w:rPr>
        <w:t>世人九日登高 饮酒，妇人带茱萸囊，盖始于此。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0" w:line="542" w:lineRule="exact"/>
        <w:ind w:left="1080" w:right="0" w:firstLine="0"/>
        <w:jc w:val="right"/>
      </w:pPr>
      <w:r>
        <w:rPr>
          <w:color w:val="000000"/>
          <w:spacing w:val="0"/>
          <w:w w:val="100"/>
          <w:position w:val="0"/>
        </w:rPr>
        <w:t xml:space="preserve">宏农邓绍尝八月旦入华山采药，见一童子，执五彩囊， 承柏叶上露，皆如珠滿饕。绍问日丁用此何为？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”答</w:t>
      </w:r>
      <w:r>
        <w:rPr>
          <w:color w:val="000000"/>
          <w:spacing w:val="0"/>
          <w:w w:val="100"/>
          <w:position w:val="0"/>
        </w:rPr>
        <w:t>曰广赤 松先生取以明目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。”言</w:t>
      </w:r>
      <w:r>
        <w:rPr>
          <w:color w:val="000000"/>
          <w:spacing w:val="0"/>
          <w:w w:val="100"/>
          <w:position w:val="0"/>
        </w:rPr>
        <w:t>终便失所在。今世人八月旦作眼明袋,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300" w:line="545" w:lineRule="exact"/>
        <w:ind w:left="0" w:right="320" w:firstLine="0"/>
        <w:jc w:val="right"/>
        <w:sectPr>
          <w:footerReference w:type="default" r:id="rId263"/>
          <w:footerReference w:type="even" r:id="rId264"/>
          <w:footnotePr>
            <w:pos w:val="pageBottom"/>
            <w:numFmt w:val="decimal"/>
            <w:numRestart w:val="continuous"/>
          </w:footnotePr>
          <w:pgSz w:w="11880" w:h="17835"/>
          <w:pgMar w:top="1520" w:right="1445" w:bottom="1249" w:left="1255" w:header="1092" w:footer="821" w:gutter="0"/>
          <w:pgNumType w:start="21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207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0" w:right="0" w:firstLine="880"/>
        <w:jc w:val="left"/>
      </w:pPr>
      <w:r>
        <w:rPr>
          <w:color w:val="000000"/>
          <w:spacing w:val="0"/>
          <w:w w:val="100"/>
          <w:position w:val="0"/>
        </w:rPr>
        <w:t>此遣象也。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880" w:right="0" w:firstLine="660"/>
        <w:jc w:val="both"/>
      </w:pPr>
      <w:r>
        <w:rPr>
          <w:color w:val="000000"/>
          <w:spacing w:val="0"/>
          <w:w w:val="100"/>
          <w:position w:val="0"/>
        </w:rPr>
        <w:t>屈原五月五日投汨罗水，楚入哀之。至此</w:t>
      </w:r>
      <w:r>
        <w:rPr>
          <w:color w:val="000000"/>
          <w:spacing w:val="0"/>
          <w:w w:val="100"/>
          <w:position w:val="0"/>
          <w:sz w:val="30"/>
          <w:szCs w:val="30"/>
        </w:rPr>
        <w:t>3,</w:t>
      </w:r>
      <w:r>
        <w:rPr>
          <w:color w:val="000000"/>
          <w:spacing w:val="0"/>
          <w:w w:val="100"/>
          <w:position w:val="0"/>
        </w:rPr>
        <w:t>以竹筒子贮 米，投水以祭之。汉建武中，长沙区曲忽见一士人，自云三闾 大夫，谓曲日，'闻君当（尝）见祭，甚善。常年为蛟龙所窃•今 若有惠，当以棟叶塞其上，以彩丝缠之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此二物蛟龙所惮。” 曲依其言。今五月五日作粽，并带楝叶,五花丝，遗风也。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880" w:right="0" w:firstLine="66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>吴县张成夜起，忽见一妇人立于宅南角，举手招成，成 即就之。妇人曰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广此地</w:t>
      </w:r>
      <w:r>
        <w:rPr>
          <w:color w:val="000000"/>
          <w:spacing w:val="0"/>
          <w:w w:val="100"/>
          <w:position w:val="0"/>
          <w:sz w:val="26"/>
          <w:szCs w:val="26"/>
        </w:rPr>
        <w:t>是君家蚕室，我即此地之神。明年 正月半，必作白布，泛膏于上祭我也，必当令君蚕桑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 xml:space="preserve">百倍， </w:t>
      </w:r>
      <w:r>
        <w:rPr>
          <w:color w:val="000000"/>
          <w:spacing w:val="0"/>
          <w:w w:val="100"/>
          <w:position w:val="0"/>
          <w:sz w:val="26"/>
          <w:szCs w:val="26"/>
        </w:rPr>
        <w:t>盲绝失之。成如言作膏粥，自此后大得蚕。今正月半作白 膏弗，自此始也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Q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1" w:lineRule="exact"/>
        <w:ind w:left="880" w:right="0" w:firstLine="660"/>
        <w:jc w:val="both"/>
      </w:pPr>
      <w:r>
        <w:rPr>
          <w:color w:val="000000"/>
          <w:spacing w:val="0"/>
          <w:w w:val="100"/>
          <w:position w:val="0"/>
        </w:rPr>
        <w:t>吴兴故邺县东三十里有梅渓山，山根直竖一石，高可百 余丈，者而圆，如两冋屋大。四面斗趋，仰之干云，外无登陟 之理。其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上暖有</w:t>
      </w:r>
      <w:r>
        <w:rPr>
          <w:color w:val="000000"/>
          <w:spacing w:val="0"/>
          <w:w w:val="100"/>
          <w:position w:val="0"/>
        </w:rPr>
        <w:t>盘石，圆如车盖，恒转如磨，声若风雨，土人 号为石磨。转快则年丰，转迅则岁俭，欲知年之丰俭，验之 无失。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240" w:right="0" w:firstLine="20"/>
        <w:jc w:val="both"/>
      </w:pPr>
      <w:r>
        <w:rPr>
          <w:color w:val="000000"/>
          <w:spacing w:val="0"/>
          <w:w w:val="100"/>
          <w:position w:val="0"/>
        </w:rPr>
        <w:t>象这类联系着节日风习的神话传说，在古书的记莪中，并不多 见，可说是别具一格。其他都没有什么可以阐述的，只是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“五月 </w:t>
      </w:r>
      <w:r>
        <w:rPr>
          <w:color w:val="000000"/>
          <w:spacing w:val="0"/>
          <w:w w:val="100"/>
          <w:position w:val="0"/>
        </w:rPr>
        <w:t>五日粽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”和“蚕神”两条</w:t>
      </w:r>
      <w:r>
        <w:rPr>
          <w:color w:val="000000"/>
          <w:spacing w:val="0"/>
          <w:w w:val="100"/>
          <w:position w:val="0"/>
        </w:rPr>
        <w:t>，还有点异文可说。关于前条，今本《续齐 谐记》的“区曲”,据《艺文类聚》卷四引，作'欧回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”，想</w:t>
      </w:r>
      <w:r>
        <w:rPr>
          <w:color w:val="000000"/>
          <w:spacing w:val="0"/>
          <w:w w:val="100"/>
          <w:position w:val="0"/>
        </w:rPr>
        <w:t>是字形的讹 误，作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“欧回”是。</w:t>
      </w:r>
      <w:r>
        <w:rPr>
          <w:color w:val="000000"/>
          <w:spacing w:val="0"/>
          <w:w w:val="100"/>
          <w:position w:val="0"/>
        </w:rPr>
        <w:t xml:space="preserve">又《太平寰字记》卷一四五引《襄阳风俗记》说，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“屈原</w:t>
      </w:r>
      <w:r>
        <w:rPr>
          <w:color w:val="000000"/>
          <w:spacing w:val="0"/>
          <w:w w:val="100"/>
          <w:position w:val="0"/>
        </w:rPr>
        <w:t>五月五日投汨罗江，其妻每投食于水以祭之。屈原告妻, 所祭皆为蛟龙所夺。龙畏五色丝及竹。故妻以竹为粽，以五色 丝缠之。今俗其日皆带五色丝，食粽，言免蛟龙之患疽屈原所告 的乃是其妻,是又这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神话的异文。关于后条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，《由</w:t>
      </w:r>
      <w:r>
        <w:rPr>
          <w:color w:val="000000"/>
          <w:spacing w:val="0"/>
          <w:w w:val="100"/>
          <w:position w:val="0"/>
        </w:rPr>
        <w:t xml:space="preserve">小说钩沈》辑 </w:t>
      </w:r>
      <w:r>
        <w:rPr>
          <w:color w:val="000000"/>
          <w:spacing w:val="0"/>
          <w:w w:val="100"/>
          <w:position w:val="0"/>
        </w:rPr>
        <w:t>《齐谐记》说，正月半，有神降陈氏之宅，云:'我是蚤神,若能见 祭，当令蚕桑百倍。'今人正月末作糕糜，为此也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。”书</w:t>
      </w:r>
      <w:r>
        <w:rPr>
          <w:color w:val="000000"/>
          <w:spacing w:val="0"/>
          <w:w w:val="100"/>
          <w:position w:val="0"/>
        </w:rPr>
        <w:t>蛍出《续齐 谐记》之前，但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“张成”作“</w:t>
      </w:r>
      <w:r>
        <w:rPr>
          <w:color w:val="000000"/>
          <w:spacing w:val="0"/>
          <w:w w:val="100"/>
          <w:position w:val="0"/>
        </w:rPr>
        <w:t>陈氏）而且记叙简略，当是此书所记的 异文，不得便谓此书剿袭前书。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240" w:right="0" w:firstLine="740"/>
        <w:jc w:val="both"/>
      </w:pPr>
      <w:r>
        <w:rPr>
          <w:color w:val="000000"/>
          <w:spacing w:val="0"/>
          <w:w w:val="100"/>
          <w:position w:val="0"/>
        </w:rPr>
        <w:t>最后略说说梁元帝萧绎的《金楼子》。此书原有十卷，共十 五篇，久已散佚。今存本六卷，十四篇,系辑自《永乐大典》，然亦 不全。也有一些零星神话传说资料散在书中，可供参考。如《兴 王篇》说『帝舜……母曰握登，早终，瞽叟更娶生象。象傲，瞽叟 顽，后母囂，常欲杀舜。使舜入井，舜凿井傍行二十里。”又说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2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“周幽</w:t>
      </w:r>
      <w:r>
        <w:rPr>
          <w:color w:val="000000"/>
          <w:spacing w:val="0"/>
          <w:w w:val="100"/>
          <w:position w:val="0"/>
        </w:rPr>
        <w:t>王嬖爱褒姒,褒姒生子白服，废太子而立之，用褒姒为后。 褒姒者，周宣王时歌云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3 </w:t>
      </w:r>
      <w:r>
        <w:rPr>
          <w:color w:val="000000"/>
          <w:spacing w:val="0"/>
          <w:w w:val="100"/>
          <w:position w:val="0"/>
        </w:rPr>
        <w:t>'蛾嫩白服，实亡罔国。'周宣王下国内有 白服者杀之。时褒姒初生,父母不养而弃，白服者闻婴儿啼，因 取以奔褒，后褒人以姒赎罪，因名褒姒焉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。”以</w:t>
      </w:r>
      <w:r>
        <w:rPr>
          <w:color w:val="000000"/>
          <w:spacing w:val="0"/>
          <w:w w:val="100"/>
          <w:position w:val="0"/>
        </w:rPr>
        <w:t>上两段，未见其他 古籍记载，也算是舜和褒姒神话的异文。至于其他神活传说资 料点滴，则大都集中在《志怪篇》中——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920" w:right="0" w:firstLine="680"/>
        <w:jc w:val="both"/>
      </w:pPr>
      <w:r>
        <w:rPr>
          <w:color w:val="000000"/>
          <w:spacing w:val="0"/>
          <w:w w:val="100"/>
          <w:position w:val="0"/>
        </w:rPr>
        <w:t>大秦国人长十丈。小秦国人长八尺。一足国人长九寸。 秦王遣徐福求桑椎于碧海之中。海中止有扶桑树，长 数千丈，树两根同生，互相依倚，是名扶桑。仙人食其棋，而 体作金光，飞腾元官也。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920" w:right="0" w:firstLine="680"/>
        <w:jc w:val="both"/>
        <w:sectPr>
          <w:footerReference w:type="default" r:id="rId265"/>
          <w:footerReference w:type="even" r:id="rId266"/>
          <w:footerReference w:type="first" r:id="rId267"/>
          <w:footnotePr>
            <w:pos w:val="pageBottom"/>
            <w:numFmt w:val="decimal"/>
            <w:numRestart w:val="continuous"/>
          </w:footnotePr>
          <w:pgSz w:w="11880" w:h="17835"/>
          <w:pgMar w:top="1455" w:right="1335" w:bottom="1960" w:left="1365" w:header="0" w:footer="3" w:gutter="0"/>
          <w:pgNumType w:start="208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浣纱女死，三蛟至葬所；窦武母生，蛇击柩前。罗含之 鸡能言，西周之犬解塔。合浦桐叶，飞至洛阳；始兴鼓木，奔 至临就。乐安胡氏，枯骨吟啸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’辽水浮棺.</w:t>
      </w:r>
      <w:r>
        <w:rPr>
          <w:color w:val="000000"/>
          <w:spacing w:val="0"/>
          <w:w w:val="100"/>
          <w:position w:val="0"/>
        </w:rPr>
        <w:t>有人言语。鬼来 求助，张林使鬼而致富；神女为養永织缭而免灾。怀德郡石 解语，临川间山能啸。泗水却浇，盖泉赴节。虫食叶成字， 俗口面作书。狐屈指而作簿书，狸群叫而讲经传。鲨头戴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00" w:line="585" w:lineRule="exact"/>
        <w:ind w:left="880" w:right="0" w:firstLine="20"/>
        <w:jc w:val="both"/>
      </w:pPr>
      <w:r>
        <w:rPr>
          <w:color w:val="000000"/>
          <w:spacing w:val="0"/>
          <w:w w:val="100"/>
          <w:position w:val="0"/>
        </w:rPr>
        <w:t>最钗</w:t>
      </w:r>
      <w:r>
        <w:rPr>
          <w:color w:val="000000"/>
          <w:spacing w:val="0"/>
          <w:w w:val="100"/>
          <w:position w:val="0"/>
          <w:lang w:val="zh-CN" w:eastAsia="zh-CN" w:bidi="zh-CN"/>
        </w:rPr>
        <w:t>.将料</w:t>
      </w:r>
      <w:r>
        <w:rPr>
          <w:color w:val="000000"/>
          <w:spacing w:val="0"/>
          <w:w w:val="100"/>
          <w:position w:val="0"/>
        </w:rPr>
        <w:t>帯金铃。成皋之幽号柢，华阴之狗涕零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武昌郡 阁，杖有瑾花，长安城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门.</w:t>
      </w:r>
      <w:r>
        <w:rPr>
          <w:color w:val="000000"/>
          <w:spacing w:val="0"/>
          <w:w w:val="100"/>
          <w:position w:val="0"/>
        </w:rPr>
        <w:t>斧和全叶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780" w:line="546" w:lineRule="exact"/>
        <w:ind w:left="240" w:right="0" w:firstLine="20"/>
        <w:jc w:val="both"/>
      </w:pPr>
      <w:r>
        <w:rPr>
          <w:color w:val="000000"/>
          <w:spacing w:val="0"/>
          <w:w w:val="100"/>
          <w:position w:val="0"/>
        </w:rPr>
        <w:t>头条所•云</w:t>
      </w:r>
      <w:r>
        <w:rPr>
          <w:color w:val="000000"/>
          <w:spacing w:val="0"/>
          <w:w w:val="100"/>
          <w:position w:val="0"/>
          <w:lang w:val="zh-CN" w:eastAsia="zh-CN" w:bidi="zh-CN"/>
        </w:rPr>
        <w:t>'大秦</w:t>
      </w:r>
      <w:r>
        <w:rPr>
          <w:color w:val="000000"/>
          <w:spacing w:val="0"/>
          <w:w w:val="100"/>
          <w:position w:val="0"/>
        </w:rPr>
        <w:t>园人”、“小秦国人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”或</w:t>
      </w:r>
      <w:r>
        <w:rPr>
          <w:color w:val="000000"/>
          <w:spacing w:val="0"/>
          <w:w w:val="100"/>
          <w:position w:val="0"/>
        </w:rPr>
        <w:t>是根据已经秩亡的《河图玉 版》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."一</w:t>
      </w:r>
      <w:r>
        <w:rPr>
          <w:color w:val="000000"/>
          <w:spacing w:val="0"/>
          <w:w w:val="100"/>
          <w:position w:val="0"/>
        </w:rPr>
        <w:t>足国人长九寸”则是他书所无，此为首见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第二条徐福 求扶桑柔堪,“仙人食其格，体作金光，飞腾元宫”，亦是异闻。后 面一条，杂记奇闻异事，还有半段，嫌其冗衆,不再抄录了。中间 有脱文讹字,也无从校改。可能是半杂妖异灾祥的记录，半杂神 话传说的缩写，不能仔细分辨了。录存于此，聊供参考。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260" w:name="bookmark260"/>
      <w:bookmarkStart w:id="261" w:name="bookmark261"/>
      <w:bookmarkStart w:id="262" w:name="bookmark262"/>
      <w:r>
        <w:rPr>
          <w:color w:val="000000"/>
          <w:spacing w:val="0"/>
          <w:w w:val="100"/>
          <w:position w:val="0"/>
        </w:rPr>
        <w:t>四、《水经注》及其他</w:t>
      </w:r>
      <w:bookmarkEnd w:id="260"/>
      <w:bookmarkEnd w:id="261"/>
      <w:bookmarkEnd w:id="262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240" w:right="0" w:firstLine="660"/>
        <w:jc w:val="both"/>
      </w:pPr>
      <w:r>
        <w:rPr>
          <w:color w:val="000000"/>
          <w:spacing w:val="0"/>
          <w:w w:val="100"/>
          <w:position w:val="0"/>
        </w:rPr>
        <w:t>属于地理性质而又保存有丰富神话材料的书，只要不把《山 海经》也算上去（《山海经》虽然曾被归入地理类，但是实在并非 地理书，说已详第二章第一节），那么在古往今来的地理书中，北 魏郦道元撰著的《水域注》就要数第一了。《水经》旧题汉桑饮撰， 实不详何人。自晋以来，注者凡二家，郭璞注三卷已佚，今惟郦道 元注四十卷在。这部书的最大一个特色，就是于河川所经的名 胜古迹，常以神话传说实之。所据材料，有的是征引古籍，有的 则是直接釆自目见耳闻。征引古籍的部分，因所引今多佚亡，已 足珍貴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直接釆自目见耳闻的部分，因其材料新鲜，就更加可貴 了。如象下面所举的几条——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42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I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60" w:line="580" w:lineRule="exact"/>
        <w:ind w:left="560" w:right="0" w:firstLine="1000"/>
        <w:jc w:val="both"/>
        <w:rPr>
          <w:sz w:val="30"/>
          <w:szCs w:val="30"/>
        </w:rPr>
        <w:sectPr>
          <w:footerReference w:type="default" r:id="rId268"/>
          <w:footerReference w:type="even" r:id="rId269"/>
          <w:footnotePr>
            <w:pos w:val="pageBottom"/>
            <w:numFmt w:val="decimal"/>
            <w:numRestart w:val="continuous"/>
          </w:footnotePr>
          <w:pgSz w:w="11880" w:h="17835"/>
          <w:pgMar w:top="1328" w:right="1720" w:bottom="1328" w:left="1250" w:header="900" w:footer="900" w:gutter="0"/>
          <w:pgNumType w:start="21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6"/>
          <w:szCs w:val="26"/>
        </w:rPr>
        <w:t>（九由九由庙）又有百虫将军显灵碑。碑云”将军姓伊 氏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,讳益</w:t>
      </w:r>
      <w:r>
        <w:rPr>
          <w:color w:val="000000"/>
          <w:spacing w:val="0"/>
          <w:w w:val="100"/>
          <w:position w:val="0"/>
          <w:sz w:val="26"/>
          <w:szCs w:val="26"/>
        </w:rPr>
        <w:t>，字諭散,帝高阳之第二子伯益者也。晋元康五年 七月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七日</w:t>
      </w:r>
      <w:r>
        <w:rPr>
          <w:color w:val="000000"/>
          <w:spacing w:val="0"/>
          <w:w w:val="100"/>
          <w:position w:val="0"/>
          <w:sz w:val="26"/>
          <w:szCs w:val="26"/>
        </w:rPr>
        <w:t xml:space="preserve">，原人吴义等，建立堂庙。永平元年二月二十日， </w:t>
      </w:r>
      <w:r>
        <w:rPr>
          <w:color w:val="000000"/>
          <w:spacing w:val="0"/>
          <w:w w:val="100"/>
          <w:position w:val="0"/>
          <w:sz w:val="30"/>
          <w:szCs w:val="30"/>
        </w:rPr>
        <w:t>210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刻石立颂费。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”示后</w:t>
      </w:r>
      <w:r>
        <w:rPr>
          <w:color w:val="000000"/>
          <w:spacing w:val="0"/>
          <w:w w:val="100"/>
          <w:position w:val="0"/>
        </w:rPr>
        <w:t>贤矣。（潞水，）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600" w:right="0" w:firstLine="660"/>
        <w:jc w:val="both"/>
      </w:pPr>
      <w:r>
        <w:rPr>
          <w:color w:val="000000"/>
          <w:spacing w:val="0"/>
          <w:w w:val="100"/>
          <w:position w:val="0"/>
        </w:rPr>
        <w:t>穴水东南流，历平川中，调之婿乡水，曰婿水川，有唐公 祠。唐君字公房，成固人也，学道得仙。入云台山，合丹服 之，白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升天，鸡鸟天上，狗吠云中。惟以鼠恶留之。鼠乃 感激，吐肠胃更生，故时人谓之唐鼠也。公房升仙之日，婿 行未还，不获同阶云路。约以此川为居，言无繁霜蛟龙之 患，其俗以为信然，因号为娼乡，微水亦名焉。沔水》）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5" w:lineRule="exact"/>
        <w:ind w:left="600" w:right="0" w:firstLine="660"/>
        <w:jc w:val="both"/>
      </w:pPr>
      <w:r>
        <w:rPr>
          <w:color w:val="000000"/>
          <w:spacing w:val="0"/>
          <w:w w:val="100"/>
          <w:position w:val="0"/>
        </w:rPr>
        <w:t>泗水又南，获水入爲，而南流径彭城县故城东。周显王 四十二年，九鼎没泗洲。秦始皇时，而鼎见于斯水。始皇自 以缥合三代，大喜，使数千人没水求之，不得，所谓期伏 也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亦云系而行之，未出，龙齿啮断其关。故语云广称乐大 早，绝鼎系。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”当是</w:t>
      </w:r>
      <w:r>
        <w:rPr>
          <w:color w:val="000000"/>
          <w:spacing w:val="0"/>
          <w:w w:val="100"/>
          <w:position w:val="0"/>
        </w:rPr>
        <w:t>孟浪之传耳。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泅水，）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称和禹同治洪水的伯益为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“百</w:t>
      </w:r>
      <w:r>
        <w:rPr>
          <w:color w:val="000000"/>
          <w:spacing w:val="0"/>
          <w:w w:val="100"/>
          <w:position w:val="0"/>
        </w:rPr>
        <w:t>虫将岑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”，井</w:t>
      </w:r>
      <w:r>
        <w:rPr>
          <w:color w:val="000000"/>
          <w:spacing w:val="0"/>
          <w:w w:val="100"/>
          <w:position w:val="0"/>
        </w:rPr>
        <w:t>为之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“建立</w:t>
      </w:r>
      <w:r>
        <w:rPr>
          <w:color w:val="000000"/>
          <w:spacing w:val="0"/>
          <w:w w:val="100"/>
          <w:position w:val="0"/>
        </w:rPr>
        <w:t xml:space="preserve">堂庙”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民间 神话的色彩灿然，非常天真活泼可爱。《水经注》的作者能不避 浅俗,将所见•百虫将军显灵碑的碑文全录下来，为神话研究和民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740"/>
        <w:jc w:val="both"/>
      </w:pPr>
      <w:r>
        <w:rPr>
          <w:color w:val="000000"/>
          <w:spacing w:val="0"/>
          <w:w w:val="100"/>
          <w:position w:val="0"/>
        </w:rPr>
        <w:t>I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俗研究提供一份珍贵的资料，实在难得。不过据明五新张《广博 物志》卷十四说，'伯益字階敬，为唐泽虞，是为百虫将军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。”有</w:t>
      </w:r>
      <w:r>
        <w:rPr>
          <w:color w:val="000000"/>
          <w:spacing w:val="0"/>
          <w:w w:val="100"/>
          <w:position w:val="0"/>
        </w:rPr>
        <w:t>注 说: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“今</w:t>
      </w:r>
      <w:r>
        <w:rPr>
          <w:color w:val="000000"/>
          <w:spacing w:val="0"/>
          <w:w w:val="100"/>
          <w:position w:val="0"/>
        </w:rPr>
        <w:t>巩洛嵩山有百虫将军庙是也，自汉有之;《水经》云：'晋元 康五年七月顺人吴义复立所引《水经》，当然就是《水泾注》。 今本作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“建立</w:t>
      </w:r>
      <w:r>
        <w:rPr>
          <w:color w:val="000000"/>
          <w:spacing w:val="0"/>
          <w:w w:val="100"/>
          <w:position w:val="0"/>
        </w:rPr>
        <w:t>气董斯张所见本却作，复</w:t>
      </w:r>
      <w:r>
        <w:rPr>
          <w:color w:val="000000"/>
          <w:spacing w:val="0"/>
          <w:w w:val="100"/>
          <w:position w:val="0"/>
          <w:lang w:val="zh-CN" w:eastAsia="zh-CN" w:bidi="zh-CN"/>
        </w:rPr>
        <w:t>立”</w:t>
      </w:r>
      <w:r>
        <w:rPr>
          <w:color w:val="000000"/>
          <w:spacing w:val="0"/>
          <w:w w:val="100"/>
          <w:position w:val="0"/>
        </w:rPr>
        <w:t>,看来作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“复立</w:t>
      </w:r>
      <w:r>
        <w:rPr>
          <w:color w:val="000000"/>
          <w:spacing w:val="0"/>
          <w:w w:val="100"/>
          <w:position w:val="0"/>
        </w:rPr>
        <w:t>，更妥当 些。因董斯张已云此庙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“自</w:t>
      </w:r>
      <w:r>
        <w:rPr>
          <w:color w:val="000000"/>
          <w:spacing w:val="0"/>
          <w:w w:val="100"/>
          <w:position w:val="0"/>
        </w:rPr>
        <w:t>汉有之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、而</w:t>
      </w:r>
      <w:r>
        <w:rPr>
          <w:color w:val="000000"/>
          <w:spacing w:val="0"/>
          <w:w w:val="100"/>
          <w:position w:val="0"/>
        </w:rPr>
        <w:t>白虫将军显灵碑既曰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“显 </w:t>
      </w:r>
      <w:r>
        <w:rPr>
          <w:color w:val="000000"/>
          <w:spacing w:val="0"/>
          <w:w w:val="100"/>
          <w:position w:val="0"/>
        </w:rPr>
        <w:t>灵'，亦必先有堂庙而后才能“显定二不管怎样，于此可见於间 神话中的这种奇特而亲切的物泪，是由来已久的了。唐公房升 仙和唐鼠的神活传说，虽然其他书籍也有记叙，而以此记灯传主 事迹和眼前歴物有机地结合起来，神话色彩最为饒明</w:t>
      </w:r>
      <w:r>
        <w:rPr>
          <w:i/>
          <w:iCs/>
          <w:color w:val="000000"/>
          <w:spacing w:val="0"/>
          <w:w w:val="100"/>
          <w:position w:val="0"/>
        </w:rPr>
        <w:t>，卷</w:t>
      </w:r>
      <w:r>
        <w:rPr>
          <w:color w:val="000000"/>
          <w:spacing w:val="0"/>
          <w:w w:val="100"/>
          <w:position w:val="0"/>
        </w:rPr>
        <w:t xml:space="preserve">味对最 </w:t>
      </w:r>
      <w:r>
        <w:rPr>
          <w:color w:val="000000"/>
          <w:spacing w:val="0"/>
          <w:w w:val="100"/>
          <w:position w:val="0"/>
        </w:rPr>
        <w:t>終隽永。关于唐鼠，比《水经注》成书稍早的南朝宋刘敬叔《异 苑》卷三也说广唐鼠形如鼠，稍长，青黑色，腹边有余物如肠，时 亦污落，亦名易肠鼠。昔仙人唐昉拔宅升天，鸡犬皆去，唯鼠坠 下不死，而肠岀数寸，三年易之。俗呼之为唐鼠，城固川中有 之。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”说法</w:t>
      </w:r>
      <w:r>
        <w:rPr>
          <w:color w:val="000000"/>
          <w:spacing w:val="0"/>
          <w:w w:val="100"/>
          <w:position w:val="0"/>
        </w:rPr>
        <w:t xml:space="preserve">又稍有不同，算是此一传说的异文。秦始皇派人打拼 宝鼎的事，我们至今还能从山东嘉祥武梁桐的汉代石刻画像里，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见到一</w:t>
      </w:r>
      <w:r>
        <w:rPr>
          <w:color w:val="000000"/>
          <w:spacing w:val="0"/>
          <w:w w:val="100"/>
          <w:position w:val="0"/>
        </w:rPr>
        <w:t>幅刻绘得很生动的图画：泗水桥上桥下众多的人，正在那 里忙碌着打捞宝乱，宝鼎已经被绳子曳出水面了，鼎内忽然钻出 一条神龙，伸头将绳子咬断，拖鼎的人都跌了个四脚朝天。图画 表现的就是绳断刹那的景况。《水经注》所记的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“亦</w:t>
      </w:r>
      <w:r>
        <w:rPr>
          <w:color w:val="000000"/>
          <w:spacing w:val="0"/>
          <w:w w:val="100"/>
          <w:position w:val="0"/>
        </w:rPr>
        <w:t>云系而行之, 未出,龙齿啮断其系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”，便</w:t>
      </w:r>
      <w:r>
        <w:rPr>
          <w:color w:val="000000"/>
          <w:spacing w:val="0"/>
          <w:w w:val="100"/>
          <w:position w:val="0"/>
        </w:rPr>
        <w:t>可以和石刻倾像所刻绘的相印证。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除上面所举以外，《水经注》还记了两条富于神话意味的民 间传说一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660" w:right="0" w:firstLine="680"/>
        <w:jc w:val="both"/>
      </w:pPr>
      <w:r>
        <w:rPr>
          <w:color w:val="000000"/>
          <w:spacing w:val="0"/>
          <w:w w:val="100"/>
          <w:position w:val="0"/>
        </w:rPr>
        <w:t>范文，日南西卷县范椎奴也。文为奴时，山涓牧羊，于 洞水中得两鲤鱼，隐藏挟归，規欲私食。郎知检求，文大慌 恨,起托云、将砺石还，非为鱼也了郎至鱼所，见是两石，信 之而去。文始异之。石有铁，文入山中，就石冶铁，锻作两 刀。举刀向郭，因祝曰/鲤鱼变化，择石成刀，斫石郭破者, 是南神灵，文当治版，为国君王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折不入老，是刀无神灵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。”进 </w:t>
      </w:r>
      <w:r>
        <w:rPr>
          <w:color w:val="000000"/>
          <w:spacing w:val="0"/>
          <w:w w:val="100"/>
          <w:position w:val="0"/>
        </w:rPr>
        <w:t>斫石障，如龙溯干将之斩芦藁。由是人情渐附。今祈石尚 在，鱼刀犹存，传国子孙，如斩蛇之剑也</w:t>
      </w:r>
      <w:r>
        <w:rPr>
          <w:i/>
          <w:iCs/>
          <w:color w:val="000000"/>
          <w:spacing w:val="0"/>
          <w:w w:val="100"/>
          <w:position w:val="0"/>
        </w:rPr>
        <w:t>。（嚨於）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7" w:lineRule="exact"/>
        <w:ind w:left="660" w:right="0" w:firstLine="680"/>
        <w:jc w:val="both"/>
      </w:pPr>
      <w:r>
        <w:rPr>
          <w:color w:val="000000"/>
          <w:spacing w:val="0"/>
          <w:w w:val="100"/>
          <w:position w:val="0"/>
        </w:rPr>
        <w:t>（武强县）人有行于途者，见一小蛇，廢其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有灵。</w:t>
      </w:r>
      <w:r>
        <w:rPr>
          <w:color w:val="000000"/>
          <w:spacing w:val="0"/>
          <w:w w:val="100"/>
          <w:position w:val="0"/>
        </w:rPr>
        <w:t>持而养 之，名日担生。长而吞噬人，里中患之，遂捕系狱。担生负 而奔，邑沦为湖，县长及吏，成为鱼矣。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（，浊</w:t>
      </w:r>
      <w:r>
        <w:rPr>
          <w:color w:val="000000"/>
          <w:spacing w:val="0"/>
          <w:w w:val="100"/>
          <w:position w:val="0"/>
        </w:rPr>
        <w:t>漳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水〉） </w:t>
      </w:r>
      <w:r>
        <w:rPr>
          <w:color w:val="000000"/>
          <w:spacing w:val="0"/>
          <w:w w:val="100"/>
          <w:position w:val="0"/>
        </w:rPr>
        <w:t>前面一条，《述异记》卷上和《晋书。南蛮传》都有记述，文甚简 路,远不如《水经注》所记的富有情趣，而《晋书》所记或又本于道 元的书。后面一条，也可算是另外一种格调的陷湖传说。唐戴 君孚的《广异记》撰写了一篇叫做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“担生”的</w:t>
      </w:r>
      <w:r>
        <w:rPr>
          <w:color w:val="000000"/>
          <w:spacing w:val="0"/>
          <w:w w:val="100"/>
          <w:position w:val="0"/>
        </w:rPr>
        <w:t>故事，原文较长，把它 节略概述如下一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51" w:lineRule="exact"/>
        <w:ind w:left="640" w:right="0" w:firstLine="680"/>
        <w:jc w:val="both"/>
      </w:pPr>
      <w:r>
        <w:rPr>
          <w:color w:val="000000"/>
          <w:spacing w:val="0"/>
          <w:w w:val="100"/>
          <w:position w:val="0"/>
        </w:rPr>
        <w:t>有书生路逢小蛇，因收养</w:t>
      </w:r>
      <w:r>
        <w:rPr>
          <w:i/>
          <w:iCs/>
          <w:color w:val="000000"/>
          <w:spacing w:val="0"/>
          <w:w w:val="100"/>
          <w:position w:val="0"/>
        </w:rPr>
        <w:t>渐大,</w:t>
      </w:r>
      <w:r>
        <w:rPr>
          <w:color w:val="000000"/>
          <w:spacing w:val="0"/>
          <w:w w:val="100"/>
          <w:position w:val="0"/>
        </w:rPr>
        <w:t>毎担之，号曰担生。后 不可负，放之范县东大泽中。四十余年，蛇如覆舟，号为神 蟀，人往泽中，必被吞食。书生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老迈.</w:t>
      </w:r>
      <w:r>
        <w:rPr>
          <w:color w:val="000000"/>
          <w:spacing w:val="0"/>
          <w:w w:val="100"/>
          <w:position w:val="0"/>
        </w:rPr>
        <w:t>经此泽畔。人曰、中 有大蛇会人，君宜无往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。”时</w:t>
      </w:r>
      <w:r>
        <w:rPr>
          <w:color w:val="000000"/>
          <w:spacing w:val="0"/>
          <w:w w:val="100"/>
          <w:position w:val="0"/>
        </w:rPr>
        <w:t>盛冬寒甚，生谓冬月蛇藏，遂过 大泽。忽有蛇逐书生，尚识其形色。遥谓之曰”尔非我担 生乎？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”蛇便低头.</w:t>
      </w:r>
      <w:r>
        <w:rPr>
          <w:color w:val="000000"/>
          <w:spacing w:val="0"/>
          <w:w w:val="100"/>
          <w:position w:val="0"/>
        </w:rPr>
        <w:t>良久方去。回至范县，县令闻其见纯不 死，以为异，系之狱，断刑当死。生私忿曰她担生，养汝翻令 我死，不亦剧哉</w:t>
      </w:r>
      <w:r>
        <w:rPr>
          <w:color w:val="000000"/>
          <w:spacing w:val="0"/>
          <w:w w:val="100"/>
          <w:position w:val="0"/>
          <w:sz w:val="30"/>
          <w:szCs w:val="30"/>
        </w:rPr>
        <w:t>I”</w:t>
      </w:r>
      <w:r>
        <w:rPr>
          <w:color w:val="000000"/>
          <w:spacing w:val="0"/>
          <w:w w:val="100"/>
          <w:position w:val="0"/>
        </w:rPr>
        <w:t>其夜蛇遂攻陷一县为湖，独狱不脂，书生 荻免。太平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广记〉</w:t>
      </w:r>
      <w:r>
        <w:rPr>
          <w:color w:val="000000"/>
          <w:spacing w:val="0"/>
          <w:w w:val="100"/>
          <w:position w:val="0"/>
        </w:rPr>
        <w:t>卷四五八引）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大约根据的就是《水经注》这段简略的记叙，从这里也可见到神 话传说发展演变由简趋繁的一般情况了。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7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这段时期的地理类书籍中，著名的有南朝宋盛弘之《荆州 記》及陈顾野王《舆地志》，二书已先后佚亡，《汉唐地理书钞》有 辑录。从辑本看，内中还是有一些神话传说材料可供参考。先 看盛弘之《荆州记，里面的几条——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55" w:lineRule="exact"/>
        <w:ind w:left="640" w:right="0" w:firstLine="680"/>
        <w:jc w:val="both"/>
        <w:sectPr>
          <w:footerReference w:type="default" r:id="rId270"/>
          <w:footerReference w:type="even" r:id="rId271"/>
          <w:footnotePr>
            <w:pos w:val="pageBottom"/>
            <w:numFmt w:val="decimal"/>
            <w:numRestart w:val="continuous"/>
          </w:footnotePr>
          <w:pgSz w:w="11880" w:h="17835"/>
          <w:pgMar w:top="1510" w:right="1478" w:bottom="1860" w:left="1703" w:header="0" w:footer="3" w:gutter="0"/>
          <w:pgNumType w:start="21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空泠峡，绝崖箜立数百尺，飞鸟所不能栖，有一火烬插 崖壁间，望见长可数尺。相传云</w:t>
      </w:r>
      <w:r>
        <w:rPr>
          <w:color w:val="000000"/>
          <w:spacing w:val="0"/>
          <w:w w:val="100"/>
          <w:position w:val="0"/>
          <w:lang w:val="zh-CN" w:eastAsia="zh-CN" w:bidi="zh-CN"/>
        </w:rPr>
        <w:t>.尧洪</w:t>
      </w:r>
      <w:r>
        <w:rPr>
          <w:color w:val="000000"/>
          <w:spacing w:val="0"/>
          <w:w w:val="100"/>
          <w:position w:val="0"/>
        </w:rPr>
        <w:t>水时，行者泊舟于崖 侧，蒙于此，余烬插之，至今犹存，故曰插灶。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1" w:lineRule="exact"/>
        <w:ind w:left="640" w:right="0" w:firstLine="640"/>
        <w:jc w:val="both"/>
      </w:pPr>
      <w:r>
        <w:rPr>
          <w:color w:val="000000"/>
          <w:spacing w:val="0"/>
          <w:w w:val="100"/>
          <w:position w:val="0"/>
        </w:rPr>
        <w:t>貞道县句将山下有三泉。传云，本无此泉•居者皆苦远 汲，人人多卖水与之。有一女子，孤會褴楼，无以贸易。忽 有一乞人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，衣俎</w:t>
      </w:r>
      <w:r>
        <w:rPr>
          <w:color w:val="000000"/>
          <w:spacing w:val="0"/>
          <w:w w:val="100"/>
          <w:position w:val="0"/>
        </w:rPr>
        <w:t>（貌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H）,</w:t>
      </w:r>
      <w:r>
        <w:rPr>
          <w:color w:val="000000"/>
          <w:spacing w:val="0"/>
          <w:w w:val="100"/>
          <w:position w:val="0"/>
        </w:rPr>
        <w:t>疮痍竟体，村人见之，无不秽恶。唯 女子独加哀矜，割饭饲之。乞人食毕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，曰；</w:t>
      </w:r>
      <w:r>
        <w:rPr>
          <w:color w:val="000000"/>
          <w:spacing w:val="0"/>
          <w:w w:val="100"/>
          <w:position w:val="0"/>
        </w:rPr>
        <w:t>我感姬行善，欲 思相报，为何所须？"女答曰，'何忍可报？且今所须之物，非 君能得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广因问</w:t>
      </w:r>
      <w:r>
        <w:rPr>
          <w:color w:val="000000"/>
          <w:spacing w:val="0"/>
          <w:w w:val="100"/>
          <w:position w:val="0"/>
        </w:rPr>
        <w:t>所须。女子曰，'正愿此山下有水可汲。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”乞人 </w:t>
      </w:r>
      <w:r>
        <w:rPr>
          <w:color w:val="000000"/>
          <w:spacing w:val="0"/>
          <w:w w:val="100"/>
          <w:position w:val="0"/>
        </w:rPr>
        <w:t>乃顼腰中书刀，剌山下三处，即飞泉涌出°因便辞去，忽然 不见。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1" w:lineRule="exact"/>
        <w:ind w:left="640" w:right="0" w:firstLine="640"/>
        <w:jc w:val="both"/>
      </w:pPr>
      <w:r>
        <w:rPr>
          <w:color w:val="000000"/>
          <w:spacing w:val="0"/>
          <w:w w:val="100"/>
          <w:position w:val="0"/>
        </w:rPr>
        <w:t>武陵郡西有阳山，也有两头兽如鹿，前后有头，常以一 头食一头行，山人时有见之者。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640" w:right="0" w:firstLine="640"/>
        <w:jc w:val="both"/>
      </w:pPr>
      <w:r>
        <w:rPr>
          <w:color w:val="000000"/>
          <w:spacing w:val="0"/>
          <w:w w:val="100"/>
          <w:position w:val="0"/>
        </w:rPr>
        <w:t>襄阳城北湧水有姣为智，太守邓退勇果兼人，时人方之 樊哙。拔剑入水，蛟绕其足，遐自挥剑，截蛟数段，流血丹 水。自此无害。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00" w:line="551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再看顾野王《舆地志》里面的几条——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37" w:lineRule="exact"/>
        <w:ind w:left="640" w:right="0" w:firstLine="640"/>
        <w:jc w:val="both"/>
      </w:pPr>
      <w:r>
        <w:rPr>
          <w:color w:val="000000"/>
          <w:spacing w:val="0"/>
          <w:w w:val="100"/>
          <w:position w:val="0"/>
        </w:rPr>
        <w:t xml:space="preserve">老子祠，即老子所生旧宅。老子者，道君也，三皇之始, 乘白鹿下托于李母，炼体易形，复命胞中，七十二年,生于楚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国。</w:t>
      </w:r>
      <w:r>
        <w:rPr>
          <w:color w:val="000000"/>
          <w:spacing w:val="0"/>
          <w:w w:val="100"/>
          <w:position w:val="0"/>
        </w:rPr>
        <w:t>李母，星名也，在斗魁中。老子，星蒲也，为人黄色，美 目，面有寿征，黄额，广耳，大目，疏齿，方口，厚唇。額有三 五达理，日窟月角，鼻有双柱，耳有三漏，足路二五，手把十 文。十二圣师，各有三法，凡三十六法。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640" w:right="0" w:firstLine="640"/>
        <w:jc w:val="both"/>
      </w:pPr>
      <w:r>
        <w:rPr>
          <w:color w:val="000000"/>
          <w:spacing w:val="0"/>
          <w:w w:val="100"/>
          <w:position w:val="0"/>
        </w:rPr>
        <w:t>盐山县有见兮城，秦始皇遣徐福发童四女千人至海求 蓬莱仙</w:t>
      </w:r>
      <w:r>
        <w:rPr>
          <w:color w:val="000000"/>
          <w:spacing w:val="0"/>
          <w:w w:val="100"/>
          <w:position w:val="0"/>
          <w:lang w:val="zh-CN" w:eastAsia="zh-CN" w:bidi="zh-CN"/>
        </w:rPr>
        <w:t>,因</w:t>
      </w:r>
      <w:r>
        <w:rPr>
          <w:color w:val="000000"/>
          <w:spacing w:val="0"/>
          <w:w w:val="100"/>
          <w:position w:val="0"/>
        </w:rPr>
        <w:t>筑此城，侨居童男女，号兆兮城,一名千童城。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70" w:lineRule="exact"/>
        <w:ind w:left="640" w:right="0" w:firstLine="640"/>
        <w:jc w:val="both"/>
      </w:pPr>
      <w:r>
        <w:rPr>
          <w:color w:val="000000"/>
          <w:spacing w:val="0"/>
          <w:w w:val="100"/>
          <w:position w:val="0"/>
        </w:rPr>
        <w:t>江否症山紫筲峰下有石室，室中有禹刻篆文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有好事 者缱入幕之，凡七十奈字，止有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“洪</w:t>
      </w:r>
      <w:r>
        <w:rPr>
          <w:color w:val="000000"/>
          <w:spacing w:val="0"/>
          <w:w w:val="100"/>
          <w:position w:val="0"/>
        </w:rPr>
        <w:t>荒漾，余乃撵'六字可辨，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280" w:line="551" w:lineRule="exact"/>
        <w:ind w:left="0" w:right="0" w:firstLine="320"/>
        <w:jc w:val="both"/>
        <w:sectPr>
          <w:footerReference w:type="default" r:id="rId272"/>
          <w:footerReference w:type="even" r:id="rId273"/>
          <w:footnotePr>
            <w:pos w:val="pageBottom"/>
            <w:numFmt w:val="decimal"/>
            <w:numRestart w:val="continuous"/>
          </w:footnotePr>
          <w:pgSz w:w="11880" w:h="17835"/>
          <w:pgMar w:top="1530" w:right="1650" w:bottom="1225" w:left="1590" w:header="1102" w:footer="797" w:gutter="0"/>
          <w:pgNumType w:start="219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214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2" w:lineRule="exact"/>
        <w:ind w:left="0" w:right="0" w:firstLine="640"/>
        <w:jc w:val="left"/>
      </w:pPr>
      <w:r>
        <w:rPr>
          <w:color w:val="000000"/>
          <w:spacing w:val="0"/>
          <w:w w:val="100"/>
          <w:position w:val="0"/>
        </w:rPr>
        <w:t>余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叵识.</w:t>
      </w:r>
      <w:r>
        <w:rPr>
          <w:color w:val="000000"/>
          <w:spacing w:val="0"/>
          <w:w w:val="100"/>
          <w:position w:val="0"/>
        </w:rPr>
        <w:t>后复进寻•己惑其处。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2" w:lineRule="exact"/>
        <w:ind w:left="0" w:right="0" w:firstLine="0"/>
        <w:jc w:val="both"/>
        <w:sectPr>
          <w:footerReference w:type="default" r:id="rId274"/>
          <w:footerReference w:type="even" r:id="rId275"/>
          <w:footnotePr>
            <w:pos w:val="pageBottom"/>
            <w:numFmt w:val="decimal"/>
            <w:numRestart w:val="continuous"/>
          </w:footnotePr>
          <w:pgSz w:w="11880" w:h="17835"/>
          <w:pgMar w:top="1470" w:right="1455" w:bottom="1785" w:left="1755" w:header="0" w:footer="3" w:gutter="0"/>
          <w:pgNumType w:start="21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上面所挙的七八条，自然不是二书佚文中神话传说材料的全部, 但已足见大概。它们的特点,都是象《水经注》那样，结合着地方 风物来叙写一些神话传说，有些神活传说本身就成了地方风物 的有机组成部分，如象《荆州记》的'插灶气《舆地志》的均卩兮 城”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、'禹</w:t>
      </w:r>
      <w:r>
        <w:rPr>
          <w:color w:val="000000"/>
          <w:spacing w:val="0"/>
          <w:w w:val="100"/>
          <w:position w:val="0"/>
        </w:rPr>
        <w:t>刻篆文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”等。</w:t>
      </w:r>
      <w:r>
        <w:rPr>
          <w:color w:val="000000"/>
          <w:spacing w:val="0"/>
          <w:w w:val="100"/>
          <w:position w:val="0"/>
        </w:rPr>
        <w:t>从严路意义讲，这些固然还不能说便是神 话传说，但至少可以提供给研究神话传说者作为参考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中国历 代这类属于地理性质的书籍？替我们保存的神话传说材稔的零 片，总的来说还是不少的。</w:t>
      </w:r>
    </w:p>
    <w:p>
      <w:pPr>
        <w:pStyle w:val="Style25"/>
        <w:keepNext/>
        <w:keepLines/>
        <w:widowControl w:val="0"/>
        <w:shd w:val="clear" w:color="auto" w:fill="auto"/>
        <w:bidi w:val="0"/>
        <w:spacing w:before="3380" w:line="240" w:lineRule="auto"/>
        <w:ind w:left="0" w:right="0" w:firstLine="0"/>
        <w:jc w:val="center"/>
      </w:pPr>
      <w:bookmarkStart w:id="263" w:name="bookmark263"/>
      <w:bookmarkStart w:id="264" w:name="bookmark264"/>
      <w:bookmarkStart w:id="265" w:name="bookmark265"/>
      <w:r>
        <w:rPr>
          <w:color w:val="000000"/>
          <w:spacing w:val="0"/>
          <w:w w:val="100"/>
          <w:position w:val="0"/>
        </w:rPr>
        <w:t>第十章唐五代的神话</w:t>
      </w:r>
      <w:bookmarkEnd w:id="263"/>
      <w:bookmarkEnd w:id="264"/>
      <w:bookmarkEnd w:id="265"/>
    </w:p>
    <w:p>
      <w:pPr>
        <w:pStyle w:val="Style41"/>
        <w:keepNext/>
        <w:keepLines/>
        <w:widowControl w:val="0"/>
        <w:shd w:val="clear" w:color="auto" w:fill="auto"/>
        <w:tabs>
          <w:tab w:pos="7855" w:val="left"/>
        </w:tabs>
        <w:bidi w:val="0"/>
        <w:spacing w:before="0" w:line="240" w:lineRule="auto"/>
        <w:ind w:left="1540" w:right="0" w:firstLine="0"/>
        <w:jc w:val="left"/>
      </w:pPr>
      <w:bookmarkStart w:id="266" w:name="bookmark266"/>
      <w:bookmarkStart w:id="267" w:name="bookmark267"/>
      <w:bookmarkStart w:id="268" w:name="bookmark268"/>
      <w:r>
        <w:rPr>
          <w:color w:val="000000"/>
          <w:spacing w:val="0"/>
          <w:w w:val="100"/>
          <w:position w:val="0"/>
        </w:rPr>
        <w:t>~、《古镜记》、《枕中记》，《定婚店》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  <w:bookmarkEnd w:id="266"/>
      <w:bookmarkEnd w:id="267"/>
      <w:bookmarkEnd w:id="268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中国神话发展到了唐代，便产生了一些新的变化。唐以菌 的神话，大体是以笔记体的形式,作朴质的记录，保存在书本上。 到了唐代，其中一支，还沿袭着以往的道路，以笔记体的形式记 录着往古的神话和新产生的神话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而另外一支，则以一些神话传 说作材料，开始有意识地作起神话小说来。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明胡应麟《少室山房笔丛》卷三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六说/</w:t>
      </w:r>
      <w:r>
        <w:rPr>
          <w:color w:val="000000"/>
          <w:spacing w:val="0"/>
          <w:w w:val="100"/>
          <w:position w:val="0"/>
        </w:rPr>
        <w:t>凡变异之谈，盛于六 朝，然多是传录舛讹，未必尽设幻唐。至唐人乃作意好奇，假小 说以寄笔端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。”这</w:t>
      </w:r>
      <w:r>
        <w:rPr>
          <w:color w:val="000000"/>
          <w:spacing w:val="0"/>
          <w:w w:val="100"/>
          <w:position w:val="0"/>
        </w:rPr>
        <w:t>是说得十分中肯的，鲁迅《中国小说史略》第八 篇“唐之传奇（上）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”曾引</w:t>
      </w:r>
      <w:r>
        <w:rPr>
          <w:color w:val="000000"/>
          <w:spacing w:val="0"/>
          <w:w w:val="100"/>
          <w:position w:val="0"/>
        </w:rPr>
        <w:t>用它。所谓“变异之谈”，其中有相当~ 部分，就是神话传说。唐以前的人对于它们，大都是比较忠实 地“传录舛讹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”，虽</w:t>
      </w:r>
      <w:r>
        <w:rPr>
          <w:color w:val="000000"/>
          <w:spacing w:val="0"/>
          <w:w w:val="100"/>
          <w:position w:val="0"/>
        </w:rPr>
        <w:t xml:space="preserve">叙述异事，却債以为实有。所录的神话传说， 虽然都可归入小说这一个大类,而记录神话传说的人，却不是有 意识地在做小说。到了唐代，风气一变，许多人在搜奇记逸的基 础上,渐渐有意识地做起小说来。这种小说，一部分是取材于神 话的,我们可以叫它做神话小说。神话小说，其实也就是神话故 事，不过它是艺术加工更多的神话故事罢了。它影响及于后世 </w:t>
      </w:r>
      <w:r>
        <w:rPr>
          <w:color w:val="000000"/>
          <w:spacing w:val="0"/>
          <w:w w:val="100"/>
          <w:position w:val="0"/>
        </w:rPr>
        <w:t>民冋，往往比原始记录的神话和只作少许艺术加工的神话故事 还大，我们考察研究神话时，自然不能不把这一部分损弃在视野 之外。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过去研究神话，每说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“神话</w:t>
      </w:r>
      <w:r>
        <w:rPr>
          <w:color w:val="000000"/>
          <w:spacing w:val="0"/>
          <w:w w:val="100"/>
          <w:position w:val="0"/>
        </w:rPr>
        <w:t>是不自觉的艺术加工</w:t>
      </w:r>
      <w:r>
        <w:rPr>
          <w:color w:val="000000"/>
          <w:spacing w:val="0"/>
          <w:w w:val="100"/>
          <w:position w:val="0"/>
          <w:sz w:val="30"/>
          <w:szCs w:val="30"/>
        </w:rPr>
        <w:t>”3</w:t>
      </w:r>
      <w:r>
        <w:rPr>
          <w:color w:val="000000"/>
          <w:spacing w:val="0"/>
          <w:w w:val="100"/>
          <w:position w:val="0"/>
        </w:rPr>
        <w:t>是的，记 录中比较接近原始状态的神话，那是不自觉的艺术加工。但是， 已有相当数量的神话，在我国的文献记录中，是进入了半自觉加 工的过程了。象盘瓠、蚕马这类神话，大约是经过了半自觉的艺 术加工。希腊神话，最早见于《伊利亚特》和《奥德赛》两部史诗 中,已经经过荷马或其他无名诗人的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“熔铸气其时</w:t>
      </w:r>
      <w:r>
        <w:rPr>
          <w:color w:val="000000"/>
          <w:spacing w:val="0"/>
          <w:w w:val="100"/>
          <w:position w:val="0"/>
        </w:rPr>
        <w:t>他们虽然还没 有脱离信神的宗教思想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•.但</w:t>
      </w:r>
      <w:r>
        <w:rPr>
          <w:color w:val="000000"/>
          <w:spacing w:val="0"/>
          <w:w w:val="100"/>
          <w:position w:val="0"/>
        </w:rPr>
        <w:t>终归还是把神话作了初步的文学化， 也就是说作了半自觉的艺术加工。稍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后一点</w:t>
      </w:r>
      <w:r>
        <w:rPr>
          <w:color w:val="000000"/>
          <w:spacing w:val="0"/>
          <w:w w:val="100"/>
          <w:position w:val="0"/>
        </w:rPr>
        <w:t>的赫希俄德的《神 谱》，情况也和上述谢部史诗差不多，却更要系统化些。到奥维 德的《变形记》，半自觉加工的程度，就算到了登峰造极，虽然还 不能当它做纯粹的文学创作。马克思，恩格斯经典著作中所称 引的希腊神话，全是这类经过半自觉加工后的文学化的神话，然 而它们并无碍于我们去了解希腊神话的精神，因为它们正是沿 着神话本身的发展道賂,发扬了这种精神的。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0" w:right="0" w:firstLine="760"/>
        <w:jc w:val="both"/>
      </w:pPr>
      <w:r>
        <w:rPr>
          <w:color w:val="000000"/>
          <w:spacing w:val="0"/>
          <w:w w:val="100"/>
          <w:position w:val="0"/>
        </w:rPr>
        <w:t xml:space="preserve">我们现在要说的神话小说，那就更进了一步,是用一些神话 材料来作为素材，有意识地进行文学创作,用我们现在的术语来 说，就是全自觉的艺术加工。用这种加工方式写作的神话小说， 为其更有神活魅力，更能深入人心，问世不久，马上就成了新神 话,群众不但从文学方面欣赏之，而旦有的还会从宗教方面信仰 之。《柳毅》神话小说问世后，洞庭湖便有了狷庭神君，孙悟空形 象成《西游记》的作者塑造出来后，某些地方便有了齐天大圣庙, 即是其例。象这类的神话小说，它们既然在群众中已经生了根, 我们还能不承认它是神话么？所以，即涣用全日觉加工方式写 </w:t>
      </w:r>
      <w:r>
        <w:rPr>
          <w:color w:val="000000"/>
          <w:spacing w:val="0"/>
          <w:w w:val="100"/>
          <w:position w:val="0"/>
        </w:rPr>
        <w:t>出来的神话故事，即神话小说，只要一、它的主要取材仍然是来 自民间］二、广泛地受到人民瑕众的浚赏、欢迎，我们便应当承认 它是神话。即使两个条件不能全备，也当列在神话的考察范围 内予以考察硏究才是。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下而我们就打算把这样几篇神话小说享来略作讨论——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1291" w:val="left"/>
        </w:tabs>
        <w:bidi w:val="0"/>
        <w:spacing w:before="0" w:after="0" w:line="547" w:lineRule="exact"/>
        <w:ind w:left="0" w:right="0" w:firstLine="660"/>
        <w:jc w:val="both"/>
      </w:pPr>
      <w:bookmarkStart w:id="269" w:name="bookmark269"/>
      <w:r>
        <w:rPr>
          <w:color w:val="000000"/>
          <w:spacing w:val="0"/>
          <w:w w:val="100"/>
          <w:position w:val="0"/>
        </w:rPr>
        <w:t>一</w:t>
      </w:r>
      <w:bookmarkEnd w:id="269"/>
      <w:r>
        <w:rPr>
          <w:color w:val="000000"/>
          <w:spacing w:val="0"/>
          <w:w w:val="100"/>
          <w:position w:val="0"/>
        </w:rPr>
        <w:t>、</w:t>
        <w:tab/>
        <w:t>王度《古镜记》。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1291" w:val="left"/>
        </w:tabs>
        <w:bidi w:val="0"/>
        <w:spacing w:before="0" w:after="0" w:line="547" w:lineRule="exact"/>
        <w:ind w:left="0" w:right="0" w:firstLine="660"/>
        <w:jc w:val="both"/>
      </w:pPr>
      <w:bookmarkStart w:id="270" w:name="bookmark270"/>
      <w:r>
        <w:rPr>
          <w:color w:val="000000"/>
          <w:spacing w:val="0"/>
          <w:w w:val="100"/>
          <w:position w:val="0"/>
        </w:rPr>
        <w:t>二</w:t>
      </w:r>
      <w:bookmarkEnd w:id="270"/>
      <w:r>
        <w:rPr>
          <w:color w:val="000000"/>
          <w:spacing w:val="0"/>
          <w:w w:val="100"/>
          <w:position w:val="0"/>
        </w:rPr>
        <w:t>、</w:t>
        <w:tab/>
        <w:t>沈既济《枕中记》。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1291" w:val="left"/>
        </w:tabs>
        <w:bidi w:val="0"/>
        <w:spacing w:before="0" w:after="0" w:line="547" w:lineRule="exact"/>
        <w:ind w:left="0" w:right="0" w:firstLine="660"/>
        <w:jc w:val="both"/>
      </w:pPr>
      <w:bookmarkStart w:id="271" w:name="bookmark271"/>
      <w:r>
        <w:rPr>
          <w:color w:val="000000"/>
          <w:spacing w:val="0"/>
          <w:w w:val="100"/>
          <w:position w:val="0"/>
        </w:rPr>
        <w:t>三</w:t>
      </w:r>
      <w:bookmarkEnd w:id="271"/>
      <w:r>
        <w:rPr>
          <w:color w:val="000000"/>
          <w:spacing w:val="0"/>
          <w:w w:val="100"/>
          <w:position w:val="0"/>
        </w:rPr>
        <w:t>、</w:t>
        <w:tab/>
        <w:t>李复言《定婚店》。：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1291" w:val="left"/>
        </w:tabs>
        <w:bidi w:val="0"/>
        <w:spacing w:before="0" w:after="0" w:line="547" w:lineRule="exact"/>
        <w:ind w:left="0" w:right="0" w:firstLine="660"/>
        <w:jc w:val="both"/>
      </w:pPr>
      <w:bookmarkStart w:id="272" w:name="bookmark272"/>
      <w:r>
        <w:rPr>
          <w:color w:val="000000"/>
          <w:spacing w:val="0"/>
          <w:w w:val="100"/>
          <w:position w:val="0"/>
        </w:rPr>
        <w:t>四</w:t>
      </w:r>
      <w:bookmarkEnd w:id="272"/>
      <w:r>
        <w:rPr>
          <w:color w:val="000000"/>
          <w:spacing w:val="0"/>
          <w:w w:val="100"/>
          <w:position w:val="0"/>
        </w:rPr>
        <w:t>、</w:t>
        <w:tab/>
        <w:t>李朝威《柳毅》。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1291" w:val="left"/>
        </w:tabs>
        <w:bidi w:val="0"/>
        <w:spacing w:before="0" w:after="0" w:line="547" w:lineRule="exact"/>
        <w:ind w:left="0" w:right="0" w:firstLine="660"/>
        <w:jc w:val="both"/>
      </w:pPr>
      <w:bookmarkStart w:id="273" w:name="bookmark273"/>
      <w:r>
        <w:rPr>
          <w:color w:val="000000"/>
          <w:spacing w:val="0"/>
          <w:w w:val="100"/>
          <w:position w:val="0"/>
        </w:rPr>
        <w:t>五</w:t>
      </w:r>
      <w:bookmarkEnd w:id="273"/>
      <w:r>
        <w:rPr>
          <w:color w:val="000000"/>
          <w:spacing w:val="0"/>
          <w:w w:val="100"/>
          <w:position w:val="0"/>
        </w:rPr>
        <w:t>、</w:t>
        <w:tab/>
        <w:t>李公佐《古岳渎经》。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王度是隋末唐初人,他作的《古镜记》，文章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很长.</w:t>
      </w:r>
      <w:r>
        <w:rPr>
          <w:color w:val="000000"/>
          <w:spacing w:val="0"/>
          <w:w w:val="100"/>
          <w:position w:val="0"/>
        </w:rPr>
        <w:t>大约说他 从侯生那里得到一曲黄帝铸造的古镜，能降精魅。后来他的弟 弟王勣（绩）出门远游，借镜防身，也杀却若干鬼怪。古镜终于隐 化而去。《中国小说史略》论此文时说：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“然</w:t>
      </w:r>
      <w:r>
        <w:rPr>
          <w:color w:val="000000"/>
          <w:spacing w:val="0"/>
          <w:w w:val="100"/>
          <w:position w:val="0"/>
        </w:rPr>
        <w:t>仅缀集古镜诸灵异 事，犹有六朝志怪流风。”论断是精辟有识见的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《古镜记》是一 篇承上启下的神话小说,故虽幻设为文，还不能不遗留下这种比 较稚拙的缀合的残痕。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王度所假拣得自侯生的黄帝古镜，其实就是照妖镜。李商 隐诗“我闻照妖镜;及与神剑锋”（《李肱所遗画松书两纸得四十 韵》），已揭其名。《洞冥记》卷一说:“望蟾阁十二丈.上有金镜， 广四尺。元封中，有柢国献此镜，照见憊魅，不获隐形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G”</w:t>
      </w:r>
      <w:r>
        <w:rPr>
          <w:color w:val="000000"/>
          <w:spacing w:val="0"/>
          <w:w w:val="100"/>
          <w:position w:val="0"/>
        </w:rPr>
        <w:t xml:space="preserve">《抱朴 子•登涉篇》说，'古之入山道士，皆以明镜九寸悬于背后，则老 魅不敢近人。若有鸟兽邪魅，皆其形貌皆见镜中矣了都是此物。 而《西游记》第六回说广见那李天王，高擎照妖镜，与哪吒住立云 端。真君道，天王，曾见那猴王么？'天王道：'不曾上来,我这里 照着他哩。'”则此物在神话小说中已直接被神人用作镇压妖物 </w:t>
      </w:r>
      <w:r>
        <w:rPr>
          <w:color w:val="000000"/>
          <w:spacing w:val="0"/>
          <w:w w:val="100"/>
          <w:position w:val="0"/>
        </w:rPr>
        <w:t>的法宝。《古镜记》歐然影响不是很大，但是它的来龙去脉分明， 我们还该成汲它是-篇升创局面的神话小说。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640"/>
        <w:jc w:val="both"/>
        <w:sectPr>
          <w:footnotePr>
            <w:pos w:val="pageBottom"/>
            <w:numFmt w:val="decimal"/>
            <w:numRestart w:val="continuous"/>
          </w:footnotePr>
          <w:pgSz w:w="11880" w:h="17835"/>
          <w:pgMar w:top="1620" w:right="1526" w:bottom="1705" w:left="1519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対后世影响较大的神话小说，是沈埃济的《枕中记》。《枕中 记》故事大略说,开元中，有道士吕翁行邯郸道中，息邸舍，见旅 中有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少年住</w:t>
      </w:r>
      <w:r>
        <w:rPr>
          <w:color w:val="000000"/>
          <w:spacing w:val="0"/>
          <w:w w:val="100"/>
          <w:position w:val="0"/>
        </w:rPr>
        <w:t>像叹息，乃探囊出~青磁枕授与他。少年俯首就枕， 梦娶淸河崔氏，举进士，官至陕牧，入为京兆尹，用破戎虏，转吏 部侍郎，迁户部尚书兼御史大夫，为当权者所忌，以流言蜚语伤 他,贬为端州刺史，以后在宦海里再沉再浮，一直到晋封为燕国 公，生五子，有孙十余人，享尽人间荣华富贵。然而大限到来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•终 </w:t>
      </w:r>
      <w:r>
        <w:rPr>
          <w:color w:val="000000"/>
          <w:spacing w:val="0"/>
          <w:w w:val="100"/>
          <w:position w:val="0"/>
        </w:rPr>
        <w:t>于婴疾，医药无救而薨。欠伸之际,方觉身尚偃卧邸舍，目翁坐 其傍，主人蒸黍未熟。《太平广记》卷八十二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“吕翁”条引</w:t>
      </w:r>
      <w:r>
        <w:rPr>
          <w:color w:val="000000"/>
          <w:spacing w:val="0"/>
          <w:w w:val="100"/>
          <w:position w:val="0"/>
        </w:rPr>
        <w:t>《异闻记》 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“主人</w:t>
      </w:r>
      <w:r>
        <w:rPr>
          <w:color w:val="000000"/>
          <w:spacing w:val="0"/>
          <w:w w:val="100"/>
          <w:position w:val="0"/>
        </w:rPr>
        <w:t>蒸黄粱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未熟气</w:t>
      </w:r>
      <w:r>
        <w:rPr>
          <w:color w:val="000000"/>
          <w:spacing w:val="0"/>
          <w:w w:val="100"/>
          <w:position w:val="0"/>
        </w:rPr>
        <w:t>后世传说的“黄粱梦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”一语</w:t>
      </w:r>
      <w:r>
        <w:rPr>
          <w:color w:val="000000"/>
          <w:spacing w:val="0"/>
          <w:w w:val="100"/>
          <w:position w:val="0"/>
        </w:rPr>
        <w:t>，便是本诸《广 记》所述。小说的主要思想,虽然没有离开从魏晋以来遍及于士 林的佛道二家出世思想的影响，但对竞逐荣名利禄的当时社会， 也不啻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 xml:space="preserve">剂有效的清凉剂，因而受到各阶层人士比较广泛的欣 赏。其后又有李公佐的《南柯太守传》，记一士人,白昼梦入宅南 古槐穴中，与槐安国公主为婚，任南柯太守，凡二十年，生五男二 女，备极显荣。后与敌战而败，公主亦薨，生罢郡还国，威福日 甚，为王所疑，遣归本里。忽然梦醒，己身尚卧堂东虎下，二客濯 足于榻，西垣斜日犹在。倏忽之间，已历一生。便寻槐穴，斧以 观之，见种神蚁聚奇景，不忍毕看，遽令掩覆。其夕风雨,蚁皆迁 </w:t>
      </w:r>
      <w:r>
        <w:rPr>
          <w:i/>
          <w:iCs/>
          <w:color w:val="000000"/>
          <w:spacing w:val="0"/>
          <w:w w:val="100"/>
          <w:position w:val="0"/>
        </w:rPr>
        <w:t>去。</w:t>
      </w:r>
      <w:r>
        <w:rPr>
          <w:color w:val="000000"/>
          <w:spacing w:val="0"/>
          <w:w w:val="100"/>
          <w:position w:val="0"/>
        </w:rPr>
        <w:t>此篇命意布局，和沈既济《枕中记》全同，而设想则较《枕中 记》更为新颖，结尾取现实以证虚幻，带有充分的童话色彩。明 汤显祖本此作剧陆《南柯梦》，为临川“四梦”之一泅而“南柯梦” 就成了后世人们的口头熟语。唐人小说又有《樱桃青衣》，也是 这类作品，为其影响不大,就不去多说。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55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其实沈既济《枕中记》的构想，又缘于六朝来刘义庆《幽明 录》所记的焦湖庙柏枕一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9" w:lineRule="exact"/>
        <w:ind w:left="640" w:right="0" w:firstLine="660"/>
        <w:jc w:val="both"/>
      </w:pPr>
      <w:r>
        <w:rPr>
          <w:color w:val="000000"/>
          <w:spacing w:val="0"/>
          <w:w w:val="100"/>
          <w:position w:val="0"/>
        </w:rPr>
        <w:t>焦湖庙祝有柏枕，三十余年，枕后一小圻孔。县民汤林 行贾经庙祈福，祝曰：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“君婚</w:t>
      </w:r>
      <w:r>
        <w:rPr>
          <w:color w:val="000000"/>
          <w:spacing w:val="0"/>
          <w:w w:val="100"/>
          <w:position w:val="0"/>
        </w:rPr>
        <w:t>姻未？可就枕圻边。”令林入圻 内，见朱门、琼官、瑶台胜于世。见赵太崇，为林婚，育子六 人，四男二女，选秘书郎，忽迁黄门郎。林在枕中，永无思归 之怀，遂遭违忤之事。祝令林出外间，遂见向枕，谓枕内历 年载，而实俄忽之间矣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O </w:t>
      </w:r>
      <w:r>
        <w:rPr>
          <w:color w:val="000000"/>
          <w:spacing w:val="0"/>
          <w:w w:val="100"/>
          <w:position w:val="0"/>
        </w:rPr>
        <w:t>（#迅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〈古小</w:t>
      </w:r>
      <w:r>
        <w:rPr>
          <w:color w:val="000000"/>
          <w:spacing w:val="0"/>
          <w:w w:val="100"/>
          <w:position w:val="0"/>
        </w:rPr>
        <w:t>说钩沈</w:t>
      </w:r>
      <w:r>
        <w:rPr>
          <w:color w:val="000000"/>
          <w:spacing w:val="0"/>
          <w:w w:val="100"/>
          <w:position w:val="0"/>
          <w:lang w:val="zh-CN" w:eastAsia="zh-CN" w:bidi="zh-CN"/>
        </w:rPr>
        <w:t>力辑）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从这段记叙可以看见，作者只是根据一段神话性质的传说，照祥 录厶文字朴质无华，甚至有点笨拙，因而造意虽新，还是湮没不 ，彰。而《枕中记》本此加上文学的点斑，境界的幻设，其委宛曲折 之处，就使人有了生动而真实的感觉，自然深入人心，传为故实。 因而不但元代马致远有《黄粱梦》杂剧，明代的汤显祖也有《邯郸 记》（一作《黄粱梦》）传奇，不过《邯》剧误以戶翁为吕洞宾，其实 吕洞宾是唐末人，和此剧中的卢生并不相芨。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“黄</w:t>
      </w:r>
      <w:r>
        <w:rPr>
          <w:color w:val="000000"/>
          <w:spacing w:val="0"/>
          <w:w w:val="100"/>
          <w:position w:val="0"/>
        </w:rPr>
        <w:t>粱梦”后来又 真成了地名,在今河北省邯郸市北，为一小镇，当京汉铁路线上， 相传便是唐卢生在邯郸逆旅遇道者吕翁的地方。清李绿园《歧 路灯》亠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。一</w:t>
      </w:r>
      <w:r>
        <w:rPr>
          <w:color w:val="000000"/>
          <w:spacing w:val="0"/>
          <w:w w:val="100"/>
          <w:position w:val="0"/>
        </w:rPr>
        <w:t>回对此地已有记叙，说“单说凌、谭、盛三人……走 到'黄粱梦'，家人各看行李,三人上卢生庙着做梦处”，即其地。 可见这篇神话小说的影响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之大。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7560" w:val="left"/>
        </w:tabs>
        <w:bidi w:val="0"/>
        <w:spacing w:before="0" w:after="520" w:line="552" w:lineRule="exact"/>
        <w:ind w:left="0" w:right="0" w:firstLine="680"/>
        <w:jc w:val="both"/>
        <w:rPr>
          <w:sz w:val="30"/>
          <w:szCs w:val="30"/>
        </w:rPr>
        <w:sectPr>
          <w:footerReference w:type="default" r:id="rId276"/>
          <w:footerReference w:type="even" r:id="rId277"/>
          <w:footnotePr>
            <w:pos w:val="pageBottom"/>
            <w:numFmt w:val="decimal"/>
            <w:numRestart w:val="continuous"/>
          </w:footnotePr>
          <w:pgSz w:w="11880" w:h="17835"/>
          <w:pgMar w:top="1755" w:right="1605" w:bottom="985" w:left="1515" w:header="1327" w:footer="557" w:gutter="0"/>
          <w:pgNumType w:start="22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6"/>
          <w:szCs w:val="26"/>
        </w:rPr>
        <w:t xml:space="preserve">李复言的《定婚店》，叙写了一个月下老人的神话故事，对后 世民间也有相当影响。故事大略说,唐韦固旅次宋城南店，遇一 老人倚囊坐，向月下检书。韦问所检何书，老人说是婚牍。又 问囊中所盛何物，老人说是红绳，只要以此绳系夫妇足上，虽是 </w:t>
      </w:r>
      <w:r>
        <w:rPr>
          <w:color w:val="000000"/>
          <w:spacing w:val="0"/>
          <w:w w:val="100"/>
          <w:position w:val="0"/>
          <w:sz w:val="30"/>
          <w:szCs w:val="30"/>
        </w:rPr>
        <w:t>220</w:t>
        <w:tab/>
        <w:t>,-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20" w:line="54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仇家异域，也必然好合。韦问己妻，知是店北卖菜独眼老妪之 女,才三岁，丑陋一如老妪。韦怒，遣奴刺其女，伤眉。韦与奴逃 免。后十余年，韦参相州军，刺史王泰以为能，以女妻之。女容 丽而眉问常贴…花子，韦怪而问之，始知就是从前遣奴刺伤的幼 女,郡守怜其孤贫，抚为己女。因而愈屈钦爱，所生男女都贵显。 宋城宰闻之，题其店曰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“定</w:t>
      </w:r>
      <w:r>
        <w:rPr>
          <w:color w:val="000000"/>
          <w:spacing w:val="0"/>
          <w:w w:val="100"/>
          <w:position w:val="0"/>
        </w:rPr>
        <w:t>婚店' 俗因称媒妁为月下老人，或简 称月老，俗谚也有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“千</w:t>
      </w:r>
      <w:r>
        <w:rPr>
          <w:color w:val="000000"/>
          <w:spacing w:val="0"/>
          <w:w w:val="100"/>
          <w:position w:val="0"/>
        </w:rPr>
        <w:t>里姻缘一线牵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”这样</w:t>
      </w:r>
      <w:r>
        <w:rPr>
          <w:color w:val="000000"/>
          <w:spacing w:val="0"/>
          <w:w w:val="100"/>
          <w:position w:val="0"/>
        </w:rPr>
        <w:t>的话。明初刘兑有《月 下老定世间配偶》杂剧，即演此事。这篇神话小说不知所本，可 能是根据当时的民间传说，虽然略帯宿命论色彩,却并不阴森可 怖</w:t>
      </w:r>
      <w:r>
        <w:rPr>
          <w:color w:val="000000"/>
          <w:spacing w:val="0"/>
          <w:w w:val="100"/>
          <w:position w:val="0"/>
          <w:lang w:val="zh-CN" w:eastAsia="zh-CN" w:bidi="zh-CN"/>
        </w:rPr>
        <w:t>.赤</w:t>
      </w:r>
      <w:r>
        <w:rPr>
          <w:color w:val="000000"/>
          <w:spacing w:val="0"/>
          <w:w w:val="100"/>
          <w:position w:val="0"/>
        </w:rPr>
        <w:t>绳所系，还隐隐现出希望的明光，而月下老人的形象，复和 蔼可亲，平易近人,因而易于为群众接受，流传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久远.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274" w:name="bookmark274"/>
      <w:bookmarkStart w:id="275" w:name="bookmark275"/>
      <w:bookmarkStart w:id="276" w:name="bookmark276"/>
      <w:bookmarkStart w:id="277" w:name="bookmark277"/>
      <w:r>
        <w:rPr>
          <w:color w:val="000000"/>
          <w:spacing w:val="0"/>
          <w:w w:val="100"/>
          <w:position w:val="0"/>
        </w:rPr>
        <w:t>二</w:t>
      </w:r>
      <w:bookmarkEnd w:id="276"/>
      <w:r>
        <w:rPr>
          <w:color w:val="000000"/>
          <w:spacing w:val="0"/>
          <w:w w:val="100"/>
          <w:position w:val="0"/>
        </w:rPr>
        <w:t>、《柳毅》与《古岳渎经》</w:t>
      </w:r>
      <w:bookmarkEnd w:id="274"/>
      <w:bookmarkEnd w:id="275"/>
      <w:bookmarkEnd w:id="277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0" w:right="0" w:firstLine="760"/>
        <w:jc w:val="both"/>
      </w:pPr>
      <w:r>
        <w:rPr>
          <w:color w:val="000000"/>
          <w:spacing w:val="0"/>
          <w:w w:val="100"/>
          <w:position w:val="0"/>
        </w:rPr>
        <w:t>唐代的神话小说，影响后世最大的，要算是李朝威的《柳毅》 和李公佐的《古岳渎经》两篇了。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140" w:right="0" w:firstLine="620"/>
        <w:jc w:val="both"/>
      </w:pPr>
      <w:r>
        <w:rPr>
          <w:color w:val="000000"/>
          <w:spacing w:val="0"/>
          <w:w w:val="100"/>
          <w:position w:val="0"/>
        </w:rPr>
        <w:t>李朝威的《柳毅》，略谓柳毅应举下第，过泾阳，为牧羊女传 书，遂至龙宫。乃知女为洞庭龙君小女，误嫁匪类，困辱于泾川 龙子。其叔钱塘龙秉性刚暴，闻而憤往擒食之，携女还，因欲以 女妻毅。毅以义所不当，峻拒之，然意不能无惓惓。后辞别龙 君，载赠遗珍宝归家，初娶张氏、韩氏，皆相继亡，乃徙家金陵，再 婚于范阳卢氏。居月余，毅因晚入户，视其妻，深觉类龙女，而逸 艳丰厚，则又过之。因与话昔事。妻曰：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“余即</w:t>
      </w:r>
      <w:r>
        <w:rPr>
          <w:color w:val="000000"/>
          <w:spacing w:val="0"/>
          <w:w w:val="100"/>
          <w:position w:val="0"/>
        </w:rPr>
        <w:t>洞庭君之女也。” 后又徙南海，复归洞庭。表弟薛嘏尝遇之于湖中，得仙药五十 丸。此后遂绝影响。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200" w:line="550" w:lineRule="exact"/>
        <w:ind w:left="0" w:right="0" w:firstLine="720"/>
        <w:jc w:val="both"/>
        <w:sectPr>
          <w:footerReference w:type="default" r:id="rId278"/>
          <w:footerReference w:type="even" r:id="rId279"/>
          <w:footnotePr>
            <w:pos w:val="pageBottom"/>
            <w:numFmt w:val="decimal"/>
            <w:numRestart w:val="continuous"/>
          </w:footnotePr>
          <w:pgSz w:w="11880" w:h="17835"/>
          <w:pgMar w:top="1627" w:right="1479" w:bottom="1683" w:left="1596" w:header="1199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《柳毅》原文甚长，约四五千字，这里只是节述梗概。作为神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话小说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.这</w:t>
      </w:r>
      <w:r>
        <w:rPr>
          <w:color w:val="000000"/>
          <w:spacing w:val="0"/>
          <w:w w:val="100"/>
          <w:position w:val="0"/>
        </w:rPr>
        <w:t>篇文章的艺术加工是很有特色的，试举一 •段如下——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4" w:lineRule="exact"/>
        <w:ind w:left="620" w:right="0" w:firstLine="66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未毕，而大声忽发，天拆地裂，宮殿摂發，云技沸涌。 俄有赤恐*千奈尺，电目血舌，朱鑑火被，项犖金梳，锁牵玉 柱，千雷万兴，激缝其身，竅雪茁之.一时曾下。乃舉音夭而 飞去。毂恐廠仆地。君亲起捶之曰：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</w:t>
      </w:r>
      <w:r>
        <w:rPr>
          <w:color w:val="000000"/>
          <w:spacing w:val="0"/>
          <w:w w:val="100"/>
          <w:position w:val="0"/>
        </w:rPr>
        <w:t>供，后无害厂及良 久稽安，乃获自定。</w:t>
      </w:r>
      <w:r>
        <w:rPr>
          <w:color w:val="000000"/>
          <w:spacing w:val="0"/>
          <w:w w:val="100"/>
          <w:position w:val="0"/>
          <w:sz w:val="30"/>
          <w:szCs w:val="30"/>
        </w:rPr>
        <w:t>13</w:t>
      </w:r>
      <w:r>
        <w:rPr>
          <w:color w:val="000000"/>
          <w:spacing w:val="0"/>
          <w:w w:val="100"/>
          <w:position w:val="0"/>
        </w:rPr>
        <w:t>告辞日：“愿很生归，以这安来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。”首 </w:t>
      </w:r>
      <w:r>
        <w:rPr>
          <w:color w:val="000000"/>
          <w:spacing w:val="0"/>
          <w:w w:val="100"/>
          <w:position w:val="0"/>
        </w:rPr>
        <w:t>曰；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“必不</w:t>
      </w:r>
      <w:r>
        <w:rPr>
          <w:color w:val="000000"/>
          <w:spacing w:val="0"/>
          <w:w w:val="100"/>
          <w:position w:val="0"/>
        </w:rPr>
        <w:t>如此。其去则然，其来则不然。幸为少尽缱绻。” 因命酌互举，以款人事。钱而祥风庆云，融融怡怡，幢节玲 珑，箫剖以随。红妆千万，笑语座照。后有一人，自然蛾眉， 明科满身，堵穀参差。迫而视之，乃前穿辞者。然若喜若 悲，零泪如系。须臾红知蔽其左，紫气舒其右，香气环旋，入 于官中。君笑调毅曰、丝水之囚人至矣。”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这是用浓丽的色彩，活泼跳跃、回旋如意的笔锋，给我们描绘的 两种不同动态的景况，使人如亲临其境，闻见俱在目前。这种艺 术加工，自然是前所未有的，它是唐代那个特定时期的产物。唐 是在隋的本来就繁荣的经济基础上建立起来的一个大国，它和 四邻尤其是西域堵国有密切的经济文化上的联系。异邦文物， 络绎输入中土，叢以外来宗教和本土宗教的合流，生活方式变得 丰富多样。唐代的传奇文，便是在这种形势下接受了外国文化 的影响而发展兴盛起来的。其中印度、波斯、阿拉伯等国家的 影响，尤为显著。但虽接受影响，却不是生搬硬套“全盘西化”， 而是釆取如象鲁迅所说的“拿来主义”的方法，拿它过来,溶解消 化，成为我们自己身上血肉的一部分。观于《柳毅》文中所写，可 见中外文化合流的大路情况：龙女、龙王、龙宫等设想或者来自 </w:t>
      </w:r>
      <w:r>
        <w:rPr>
          <w:color w:val="000000"/>
          <w:spacing w:val="0"/>
          <w:w w:val="100"/>
          <w:position w:val="0"/>
        </w:rPr>
        <w:t>佛经，场景、气氛、布局等又有诃能受到阿拉伯、波斯神话传说故 事的熏染①；而总的风格气派，却又是中国式的，宜乎此篇一 出，立刻成了新神话，深入人心，受人喜爱。摹作者继起:小说则 有唐末不著撰者的《灵应传》，传中的龙女乃是善女湫的九娘子 神;戏曲珊有元遥仲贤的《柳毅传书》、明黄说仲的《龙策记》、句 吴梅花墅的《橘浦记》等。又有元李好古的《张生煮海》，则是柳 毅神话的翻案文字，深具民间神话的情趣,大意说——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7" w:lineRule="exact"/>
        <w:ind w:left="640" w:right="0" w:firstLine="680"/>
        <w:jc w:val="both"/>
      </w:pPr>
      <w:r>
        <w:rPr>
          <w:color w:val="000000"/>
          <w:spacing w:val="0"/>
          <w:w w:val="100"/>
          <w:position w:val="0"/>
        </w:rPr>
        <w:t>湖州张羽读书于海滨石佛寺，遇东海龙王女琼莲夜来 折其鼓琴，爱而赠以冰蚕致绡帕，嘱其持此为信，于八月中 秋至龙官求婚。及期，张羽寻至沙门岛•见白浪滔夭，入海 无路。万号呼天地，拜祈神柢，朝夕无间。遇华山毛女仙姑 经此，悯其痴情，以银锅、金钱、铁杓三宝予之。令黄金钱于 银锅，以铁杓舀海水而煮之，水煎一分，海水当去十丈。张 生如其法而煮之，海水沸涌，龙官生焰，水族惶恐万状。尤 王令巡海夜叉讯得其情，不得已，乃以琼莲卖之，迎张生于 龙宫成婚焉。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元尚仲贤也有剧曲名《张生煮海》，今佚，内容想必大致相同。明 周揖《西湖二集》卷二十三首'引子"讲述了这一个故事，很生动， 可以参看。明人作诗，有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“旧井</w:t>
      </w:r>
      <w:r>
        <w:rPr>
          <w:color w:val="000000"/>
          <w:spacing w:val="0"/>
          <w:w w:val="100"/>
          <w:position w:val="0"/>
        </w:rPr>
        <w:t>潮深柳毅祠”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、“封</w:t>
      </w:r>
      <w:r>
        <w:rPr>
          <w:color w:val="000000"/>
          <w:spacing w:val="0"/>
          <w:w w:val="100"/>
          <w:position w:val="0"/>
        </w:rPr>
        <w:t>书谁识洞庭君” 之句，见胡应鱗《少室山房镭丛》卷三六，知柳毅神话已用为 典实。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20" w:line="547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柳毅神话流传到了后代，更有地方风物及神庙塑像以附会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640"/>
        <w:jc w:val="both"/>
      </w:pPr>
      <w:r>
        <w:rPr>
          <w:color w:val="000000"/>
          <w:spacing w:val="0"/>
          <w:w w:val="100"/>
          <w:position w:val="0"/>
          <w:sz w:val="24"/>
          <w:szCs w:val="24"/>
        </w:rPr>
        <w:t>① 阿牡偵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4"/>
          <w:szCs w:val="24"/>
        </w:rPr>
        <w:t>I</w:t>
      </w:r>
      <w:r>
        <w:rPr>
          <w:color w:val="000000"/>
          <w:spacing w:val="0"/>
          <w:w w:val="100"/>
          <w:position w:val="0"/>
          <w:sz w:val="24"/>
          <w:szCs w:val="24"/>
        </w:rPr>
        <w:t xml:space="preserve">天方夜谭，成书较后，这里仅指其潦传于民间的故事而言。 </w:t>
      </w:r>
      <w:r>
        <w:rPr>
          <w:color w:val="000000"/>
          <w:spacing w:val="0"/>
          <w:w w:val="100"/>
          <w:position w:val="0"/>
        </w:rPr>
        <w:t>之。《古今图书集成•坤舆典》卷四十说: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“岳</w:t>
      </w:r>
      <w:r>
        <w:rPr>
          <w:color w:val="000000"/>
          <w:spacing w:val="0"/>
          <w:w w:val="100"/>
          <w:position w:val="0"/>
        </w:rPr>
        <w:t>州府柳毅井，在君 山，唐柳毅为龙女传书处，一名传书并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。”而</w:t>
      </w:r>
      <w:r>
        <w:rPr>
          <w:color w:val="000000"/>
          <w:spacing w:val="0"/>
          <w:w w:val="100"/>
          <w:position w:val="0"/>
        </w:rPr>
        <w:t>《说郛》色六二辑宋范 致明《岳阳风土记》说，'君山崇胜寺，旧楚兴寺也，有井曰柳毅 井了知自宋以来此并已传。更有意思的，是不知何时，还在洞庭 湖畔为柳毅塑了神像，名曰洞庭神君。淸东轩主人《述异记》卷 上说：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“洞</w:t>
      </w:r>
      <w:r>
        <w:rPr>
          <w:color w:val="000000"/>
          <w:spacing w:val="0"/>
          <w:w w:val="100"/>
          <w:position w:val="0"/>
        </w:rPr>
        <w:t>庭神君相传为柳毅。其神立像，赤面，療牙，朱发，狞如 夜叉。以一手遮额覆目而视，一手指湖旁。从神亦然。舟往来 者必临祭，舟中之人,不敢-•字妄语，尤不可以手指物及遮額。不 意犯之，则有风涛之险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。”文</w:t>
      </w:r>
      <w:r>
        <w:rPr>
          <w:color w:val="000000"/>
          <w:spacing w:val="0"/>
          <w:w w:val="100"/>
          <w:position w:val="0"/>
        </w:rPr>
        <w:t>弱书生的柳毅，不知何以转变为这种 凶卷的形貌。又幸有蒲松龄《聊斋志异》（会校会注会评本〉卷十 一縛成》末附记为之解说云相传唐柳毅遇龙女，洞庭君以为 婿。后逊位于毅。又以毅貌文,不能慑服水怪，付以鬼面，昼裁 夜除。久之渐习忘除，遂与面合而为一。毅揽镜自惭。故行人 泛湖，以手指物，则挺其指己也，以手覆额，则疑其窥己也：风 波辄起，舟多覆了《聊斋志异》的解说，实际上又发展了这一 神话。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720"/>
        <w:jc w:val="both"/>
      </w:pPr>
      <w:r>
        <w:rPr>
          <w:color w:val="000000"/>
          <w:spacing w:val="0"/>
          <w:w w:val="100"/>
          <w:position w:val="0"/>
        </w:rPr>
        <w:t>柳毅神话虽是文人根据一些神话零片的幻设虚构，但它却 广泛地赢得了群众的喜爱，取得了他们的信仰，成为有生命力的 活物。以上所举,都是它生命力的表现•或者还有挂漏。象这样 的神话，我们还能不把它排列在正式神话的行列中，而去另眼相 看么？从定义出发的所谓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“不自</w:t>
      </w:r>
      <w:r>
        <w:rPr>
          <w:color w:val="000000"/>
          <w:spacing w:val="0"/>
          <w:w w:val="100"/>
          <w:position w:val="0"/>
        </w:rPr>
        <w:t>觉”或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“自觉</w:t>
      </w:r>
      <w:r>
        <w:rPr>
          <w:color w:val="000000"/>
          <w:spacing w:val="0"/>
          <w:w w:val="100"/>
          <w:position w:val="0"/>
        </w:rPr>
        <w:t>'的加工等等，我看 都是不必要的争执,应该打破这种界限。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780" w:line="547" w:lineRule="exact"/>
        <w:ind w:left="0" w:right="0" w:firstLine="720"/>
        <w:jc w:val="both"/>
      </w:pPr>
      <w:r>
        <w:rPr>
          <w:color w:val="000000"/>
          <w:spacing w:val="0"/>
          <w:w w:val="100"/>
          <w:position w:val="0"/>
        </w:rPr>
        <w:t>李朝威写这篇神话小说，也根据了一些神话材料，主要的神 话材料有下面这样一段——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240" w:lineRule="auto"/>
        <w:ind w:left="140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秦时中宿县十里外有观亭江神祖坛，甚灵异，经过有不 </w:t>
      </w:r>
      <w:r>
        <w:rPr>
          <w:color w:val="000000"/>
          <w:spacing w:val="0"/>
          <w:w w:val="100"/>
          <w:position w:val="0"/>
        </w:rPr>
        <w:t>恪者，必狂走入山，变为虎。晋中朝有质子将归洛，反路，见 一行旅，寄其书云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t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“吾</w:t>
      </w:r>
      <w:r>
        <w:rPr>
          <w:color w:val="000000"/>
          <w:spacing w:val="0"/>
          <w:w w:val="100"/>
          <w:position w:val="0"/>
        </w:rPr>
        <w:t>家在观亭亭庙前，石间有悬藤即是 也。君至但扣藤，自有应者/及归</w:t>
      </w:r>
      <w:r>
        <w:rPr>
          <w:color w:val="000000"/>
          <w:spacing w:val="0"/>
          <w:w w:val="100"/>
          <w:position w:val="0"/>
          <w:lang w:val="zh-CN" w:eastAsia="zh-CN" w:bidi="zh-CN"/>
        </w:rPr>
        <w:t>如言.</w:t>
      </w:r>
      <w:r>
        <w:rPr>
          <w:color w:val="000000"/>
          <w:spacing w:val="0"/>
          <w:w w:val="100"/>
          <w:position w:val="0"/>
        </w:rPr>
        <w:t>果有二人从水中 出，取书而没。寻还云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，“河</w:t>
      </w:r>
      <w:r>
        <w:rPr>
          <w:color w:val="000000"/>
          <w:spacing w:val="0"/>
          <w:w w:val="100"/>
          <w:position w:val="0"/>
        </w:rPr>
        <w:t>伯钦见君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。”此</w:t>
      </w:r>
      <w:r>
        <w:rPr>
          <w:color w:val="000000"/>
          <w:spacing w:val="0"/>
          <w:w w:val="100"/>
          <w:position w:val="0"/>
        </w:rPr>
        <w:t>人亦不觉随去。便 睹屋宇精丽，饮食鲜香，盲语接对，无异世间。今俗成言观 亭有江伯神也。（《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异苑〉</w:t>
      </w:r>
      <w:r>
        <w:rPr>
          <w:color w:val="000000"/>
          <w:spacing w:val="0"/>
          <w:w w:val="100"/>
          <w:position w:val="0"/>
        </w:rPr>
        <w:t>卷五'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至于《柳毅》文中所说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“昔尧</w:t>
      </w:r>
      <w:r>
        <w:rPr>
          <w:color w:val="000000"/>
          <w:spacing w:val="0"/>
          <w:w w:val="100"/>
          <w:position w:val="0"/>
        </w:rPr>
        <w:t>遭洪水九年者，乃此子（钱塘龙）一怒 也;近与天将失意，塞其五山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”等等</w:t>
      </w:r>
      <w:r>
        <w:rPr>
          <w:color w:val="000000"/>
          <w:spacing w:val="0"/>
          <w:w w:val="100"/>
          <w:position w:val="0"/>
        </w:rPr>
        <w:t>，则是采取古代神话的零片以 为点缀，并不真正忠实于原作。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“尧遭</w:t>
      </w:r>
      <w:r>
        <w:rPr>
          <w:color w:val="000000"/>
          <w:spacing w:val="0"/>
          <w:w w:val="100"/>
          <w:position w:val="0"/>
        </w:rPr>
        <w:t xml:space="preserve">洪水九年”，古神话说是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“共</w:t>
      </w:r>
      <w:r>
        <w:rPr>
          <w:color w:val="000000"/>
          <w:spacing w:val="0"/>
          <w:w w:val="100"/>
          <w:position w:val="0"/>
        </w:rPr>
        <w:t>工振滔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”之故</w:t>
      </w:r>
      <w:r>
        <w:rPr>
          <w:color w:val="000000"/>
          <w:spacing w:val="0"/>
          <w:w w:val="100"/>
          <w:position w:val="0"/>
        </w:rPr>
        <w:t>，并不关系于钱塘龙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广天将</w:t>
      </w:r>
      <w:r>
        <w:rPr>
          <w:color w:val="000000"/>
          <w:spacing w:val="0"/>
          <w:w w:val="100"/>
          <w:position w:val="0"/>
        </w:rPr>
        <w:t>……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五山，</w:t>
      </w:r>
      <w:r>
        <w:rPr>
          <w:color w:val="000000"/>
          <w:spacing w:val="0"/>
          <w:w w:val="100"/>
          <w:position w:val="0"/>
        </w:rPr>
        <w:t>大约就 是《列子•汤问篇》所说的帝命禺彊使巨鳌十五首戴五山，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“天 </w:t>
      </w:r>
      <w:r>
        <w:rPr>
          <w:color w:val="000000"/>
          <w:spacing w:val="0"/>
          <w:w w:val="100"/>
          <w:position w:val="0"/>
        </w:rPr>
        <w:t>将”就是禺彊，然而未闻与钱塘龙有什么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“失意”之</w:t>
      </w:r>
      <w:r>
        <w:rPr>
          <w:color w:val="000000"/>
          <w:spacing w:val="0"/>
          <w:w w:val="100"/>
          <w:position w:val="0"/>
        </w:rPr>
        <w:t>事。这些都不 过是信笔点染，增强故事的神话气氛，神话小说的作者完全有权 利这么作。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640"/>
        <w:jc w:val="both"/>
        <w:sectPr>
          <w:footerReference w:type="default" r:id="rId280"/>
          <w:footerReference w:type="even" r:id="rId281"/>
          <w:footnotePr>
            <w:pos w:val="pageBottom"/>
            <w:numFmt w:val="decimal"/>
            <w:numRestart w:val="continuous"/>
          </w:footnotePr>
          <w:pgSz w:w="11880" w:h="17835"/>
          <w:pgMar w:top="1627" w:right="1479" w:bottom="1683" w:left="1596" w:header="0" w:footer="3" w:gutter="0"/>
          <w:pgNumType w:start="22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李公佐的《古岳渎经》，见《太平广记》卷四六七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“李汤”条引 </w:t>
      </w:r>
      <w:r>
        <w:rPr>
          <w:color w:val="000000"/>
          <w:spacing w:val="0"/>
          <w:w w:val="100"/>
          <w:position w:val="0"/>
        </w:rPr>
        <w:t>《戎幕闲谈》•也是一篇取材于神话、幻设为文的神话小说。故事 说，李汤于永泰（唐代宗年号）年间任楚州刺史，闻渔人见龟山下 水中有大铁锁，乃以人牛曳岀之。刹时风涛陡作，有一怪兽，形 如猿猴•身髙五丈，闯然上岸，顾视人群，观者见之，惊恐奔走。兽 亦徐徐引锁曳牛入水去，竟不复岀。当时李汤与楚州知名之士, 皆错愕不知其由。其后李公佐到东吴访古,泛洞庭，登包山，入 灵洞,探仙书，得《古岳渎经》第八卷，才知此兽名无支祁，原来是 禹治水经桐柏山时降伏的一个水怪。故事的主要部分，便集中 在禺擒无支祁的经过上一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3" w:lineRule="exact"/>
        <w:ind w:left="600" w:right="0" w:firstLine="660"/>
        <w:jc w:val="both"/>
      </w:pPr>
      <w:r>
        <w:rPr>
          <w:color w:val="000000"/>
          <w:spacing w:val="0"/>
          <w:w w:val="100"/>
          <w:position w:val="0"/>
        </w:rPr>
        <w:t>突，頊土，三至桐柏山，悼风走雷，石号木驾，五伯拥川， 天老声兵，功不能兴。禹怒，召金百灵</w:t>
      </w:r>
      <w:r>
        <w:rPr>
          <w:color w:val="000000"/>
          <w:spacing w:val="0"/>
          <w:w w:val="100"/>
          <w:position w:val="0"/>
          <w:lang w:val="zh-CN" w:eastAsia="zh-CN" w:bidi="zh-CN"/>
        </w:rPr>
        <w:t>.投</w:t>
      </w:r>
      <w:r>
        <w:rPr>
          <w:color w:val="000000"/>
          <w:spacing w:val="0"/>
          <w:w w:val="100"/>
          <w:position w:val="0"/>
        </w:rPr>
        <w:t xml:space="preserve">鬱夔龙，桐相等山 片长稽賞请命。禹因囚溜娄氏、章商氏、兜卢氏、犁娄氏，乃 茨淮涡水神，名无支祁应对言语，辨江淮之浅深，區恩之 远近，矽若猿猴，缩鼻高额，荷遂白首.金目雪牙，颈停百尺， 力逾丸象，搏击勝肆疾奔，轻利倏忽，"祗不可久。禹扱之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竟哮</w:t>
      </w:r>
      <w:r>
        <w:rPr>
          <w:color w:val="000000"/>
          <w:spacing w:val="0"/>
          <w:w w:val="100"/>
          <w:position w:val="0"/>
        </w:rPr>
        <w:t xml:space="preserve">，不能制；授之鸟木由，不能制；授之戾辰，能制。暗脾 桓胡木魅水灵山炊石怪，奔号聚绕，以数千哉。庚辰以戦逐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去。</w:t>
      </w:r>
      <w:r>
        <w:rPr>
          <w:color w:val="000000"/>
          <w:spacing w:val="0"/>
          <w:w w:val="100"/>
          <w:position w:val="0"/>
        </w:rPr>
        <w:t>颈锁大索，鼻穿金發，徙沿阴龟山之足下，俾淮水永安 流注海也。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22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  <w:lang w:val="en-US" w:eastAsia="en-US" w:bidi="en-US"/>
        </w:rPr>
        <w:t>■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这段记叙据说便是《古岳渎经》里所写的。虽然一眼便能看出这 是李公佐的幻设虚构，但和李公佐同时的李肇已在其所著《唐国 史补》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“淮水</w:t>
      </w:r>
      <w:r>
        <w:rPr>
          <w:color w:val="000000"/>
          <w:spacing w:val="0"/>
          <w:w w:val="100"/>
          <w:position w:val="0"/>
        </w:rPr>
        <w:t>无支奇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”条</w:t>
      </w:r>
      <w:r>
        <w:rPr>
          <w:color w:val="000000"/>
          <w:spacing w:val="0"/>
          <w:w w:val="100"/>
          <w:position w:val="0"/>
        </w:rPr>
        <w:t>隐括其事云「楚州有渔人，忽于淮中钓得 古铁锁，以告官。刺史李阳大集人力引之。锁穷,有青尊猴跃出 水，其没而逝。后有验《山海经》云，’水兽好为害,禹锁于军山是 下，其名无丈奇。'”刺史李阳，自然就是李汤;所谓《山海经》，其 实戒是《岳渎经》，李肇的记录可说就是李公佐小说的节述。无 支祁神活经过二李的宣扬，便广被到了民间，后来更演为泗州 僧伽降伏水母的故事。宋罗泌《路史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余论九》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</w:t>
      </w:r>
      <w:r>
        <w:rPr>
          <w:color w:val="000000"/>
          <w:spacing w:val="0"/>
          <w:w w:val="100"/>
          <w:position w:val="0"/>
        </w:rPr>
        <w:t>支祁”条略 谓，禹锁无支祁，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“而</w:t>
      </w:r>
      <w:r>
        <w:rPr>
          <w:color w:val="000000"/>
          <w:spacing w:val="0"/>
          <w:w w:val="100"/>
          <w:position w:val="0"/>
        </w:rPr>
        <w:t xml:space="preserve">释氏乃以为泗州僧伽之疥降水母者气宋王 象之《舆地纪胜》卷四四也说、水母涧，在龟山寺,俗传泗州僧伽 降水母于此，又说、龟山，在旺旳县北三十里。其西南上有绝 壁，下有重凱噸是这段神活演变的最早记录。《清重修庙记》 </w:t>
      </w:r>
      <w:r>
        <w:rPr>
          <w:i/>
          <w:iCs/>
          <w:color w:val="000000"/>
          <w:spacing w:val="0"/>
          <w:w w:val="100"/>
          <w:position w:val="0"/>
        </w:rPr>
        <w:t>弓!《扉泗</w:t>
      </w:r>
      <w:r>
        <w:rPr>
          <w:color w:val="000000"/>
          <w:spacing w:val="0"/>
          <w:w w:val="100"/>
          <w:position w:val="0"/>
        </w:rPr>
        <w:t>志〉〉说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t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“巫支</w:t>
      </w:r>
      <w:r>
        <w:rPr>
          <w:color w:val="000000"/>
          <w:spacing w:val="0"/>
          <w:w w:val="100"/>
          <w:position w:val="0"/>
        </w:rPr>
        <w:t>祁屡为水患，僧伽大圣拄锡泗州，说法禁 制，定灵辭塔，准涸乃安『飢更清楚明白,僧伽所降的水母，就是</w:t>
      </w:r>
    </w:p>
    <w:p>
      <w:pPr>
        <w:pStyle w:val="Style19"/>
        <w:keepNext w:val="0"/>
        <w:keepLines w:val="0"/>
        <w:widowControl w:val="0"/>
        <w:shd w:val="clear" w:color="auto" w:fill="auto"/>
        <w:tabs>
          <w:tab w:leader="hyphen" w:pos="140" w:val="left"/>
          <w:tab w:leader="hyphen" w:pos="405" w:val="left"/>
          <w:tab w:leader="hyphen" w:pos="485" w:val="left"/>
          <w:tab w:leader="hyphen" w:pos="575" w:val="left"/>
        </w:tabs>
        <w:bidi w:val="0"/>
        <w:spacing w:before="0" w:after="0" w:line="240" w:lineRule="auto"/>
        <w:ind w:left="0" w:right="720" w:firstLine="0"/>
        <w:jc w:val="right"/>
      </w:pPr>
      <w:r>
        <w:rPr>
          <w:color w:val="000000"/>
          <w:spacing w:val="0"/>
          <w:w w:val="100"/>
          <w:position w:val="0"/>
        </w:rPr>
        <w:tab/>
        <w:tab/>
        <w:tab/>
        <w:tab/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-- </w:t>
      </w:r>
      <w:r>
        <w:rPr>
          <w:color w:val="000000"/>
          <w:spacing w:val="0"/>
          <w:w w:val="100"/>
          <w:position w:val="0"/>
        </w:rPr>
        <w:t>— •-</w:t>
      </w:r>
    </w:p>
    <w:p>
      <w:pPr>
        <w:pStyle w:val="Style19"/>
        <w:keepNext w:val="0"/>
        <w:keepLines w:val="0"/>
        <w:widowControl w:val="0"/>
        <w:shd w:val="clear" w:color="auto" w:fill="auto"/>
        <w:tabs>
          <w:tab w:pos="7500" w:val="left"/>
        </w:tabs>
        <w:bidi w:val="0"/>
        <w:spacing w:before="0" w:after="0" w:line="240" w:lineRule="auto"/>
        <w:ind w:left="0" w:right="0" w:firstLine="0"/>
        <w:jc w:val="center"/>
        <w:sectPr>
          <w:footerReference w:type="default" r:id="rId282"/>
          <w:footerReference w:type="even" r:id="rId283"/>
          <w:footnotePr>
            <w:pos w:val="pageBottom"/>
            <w:numFmt w:val="decimal"/>
            <w:numRestart w:val="continuous"/>
          </w:footnotePr>
          <w:pgSz w:w="11880" w:h="17835"/>
          <w:pgMar w:top="1725" w:right="1500" w:bottom="1045" w:left="1665" w:header="1297" w:footer="617" w:gutter="0"/>
          <w:pgNumType w:start="23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226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■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禹锁的无支祁，从-••个神话已演变为另…个神话了。而旺吟当 地民间传说晒说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.水</w:t>
      </w:r>
      <w:r>
        <w:rPr>
          <w:color w:val="000000"/>
          <w:spacing w:val="0"/>
          <w:w w:val="100"/>
          <w:position w:val="0"/>
        </w:rPr>
        <w:t>母娘娘挑水一担行道巳欲将神出东糸尽化 泽国。张果老闻知，急倒骑毛驴来见水母,请饮麥以水，以舒畜 牲长途跋涉之困。妖精不识神仙，欣然听驴饮水。神驴伸嘴一 饮，竟饮尽两桶所盛五湖四海之水，但余些须水脚。妖精涼士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 忿而将桶中余水倾之于地,顷刻卷起滔天狂澜，从肝昭漫向泗州 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（BJ</w:t>
      </w:r>
      <w:r>
        <w:rPr>
          <w:color w:val="000000"/>
          <w:spacing w:val="0"/>
          <w:w w:val="100"/>
          <w:position w:val="0"/>
        </w:rPr>
        <w:t>跆城与泗州城原只一•桥相连），数十万生灵悉葬水怅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这便 是所谓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“水淹</w:t>
      </w:r>
      <w:r>
        <w:rPr>
          <w:color w:val="000000"/>
          <w:spacing w:val="0"/>
          <w:w w:val="100"/>
          <w:position w:val="0"/>
        </w:rPr>
        <w:t>，泗州气果老怒水妖残暴,乃以铁索锁之，打入肝贻 县老子山都帝庙神井中。神话到此，又一变再变。可见它即使 是文人笔下的幻设虚构，而本身却具有活泼强大的生命力。象 这样具有生命力的神话故事，我们就应该理宜气壮地承认它是 神话而不该是</w:t>
      </w:r>
      <w:r>
        <w:rPr>
          <w:color w:val="000000"/>
          <w:spacing w:val="0"/>
          <w:w w:val="100"/>
          <w:position w:val="0"/>
          <w:sz w:val="30"/>
          <w:szCs w:val="30"/>
        </w:rPr>
        <w:t>4</w:t>
      </w:r>
      <w:r>
        <w:rPr>
          <w:color w:val="000000"/>
          <w:spacing w:val="0"/>
          <w:w w:val="100"/>
          <w:position w:val="0"/>
        </w:rPr>
        <w:t>拟神话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”或</w:t>
      </w:r>
      <w:r>
        <w:rPr>
          <w:color w:val="000000"/>
          <w:spacing w:val="0"/>
          <w:w w:val="100"/>
          <w:position w:val="0"/>
        </w:rPr>
        <w:t>别的什么。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51" w:lineRule="exact"/>
        <w:ind w:left="0" w:right="0" w:firstLine="760"/>
        <w:jc w:val="both"/>
      </w:pPr>
      <w:r>
        <w:rPr>
          <w:color w:val="000000"/>
          <w:spacing w:val="0"/>
          <w:w w:val="100"/>
          <w:position w:val="0"/>
        </w:rPr>
        <w:t>《古岳渎经》所写的神话故事虽是虚构，但无支祁这个神话 人物（动物）形象的塑造，却仍旧有它的本源。本源维何？那就 是古神活中的夔，以及后来神话传说中的山狼。《山海经》所记 的夔，原是东海流波山的一头牛形的一足怪兽，演变到后来，便 成为韦昭注《国语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鲁语》所说的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“夔</w:t>
      </w:r>
      <w:r>
        <w:rPr>
          <w:color w:val="000000"/>
          <w:spacing w:val="0"/>
          <w:w w:val="100"/>
          <w:position w:val="0"/>
        </w:rPr>
        <w:t>一足，越人谓之山绿（猱）， 人面猴身能言”的山猱了。无支祁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“形如</w:t>
      </w:r>
      <w:r>
        <w:rPr>
          <w:color w:val="000000"/>
          <w:spacing w:val="0"/>
          <w:w w:val="100"/>
          <w:position w:val="0"/>
        </w:rPr>
        <w:t>猿猴”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、“力</w:t>
      </w:r>
      <w:r>
        <w:rPr>
          <w:color w:val="000000"/>
          <w:spacing w:val="0"/>
          <w:w w:val="100"/>
          <w:position w:val="0"/>
        </w:rPr>
        <w:t>逾九象”，正 是从夔到山猱结合牛力猴形于一身的自然发展演变。而楚州渔, 人见龟山下有大铁锁，后刺史李汤以人牛曳出怪兽事，又和六朝 以来屡屡见诸塁记的有关金牛的神话传说十分相类——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260" w:line="550" w:lineRule="exact"/>
        <w:ind w:left="700" w:right="0" w:firstLine="800"/>
        <w:jc w:val="both"/>
      </w:pPr>
      <w:r>
        <w:rPr>
          <w:color w:val="000000"/>
          <w:spacing w:val="0"/>
          <w:w w:val="100"/>
          <w:position w:val="0"/>
        </w:rPr>
        <w:t>巴丘县自金冈以上二十里，名黄金澤，莫测其深；上有 谶，亦名黄金瀨。吉有钓于此</w:t>
      </w:r>
      <w:r>
        <w:rPr>
          <w:i/>
          <w:iCs/>
          <w:color w:val="000000"/>
          <w:spacing w:val="0"/>
          <w:w w:val="100"/>
          <w:position w:val="0"/>
        </w:rPr>
        <w:t>潭，荻一</w:t>
      </w:r>
      <w:r>
        <w:rPr>
          <w:color w:val="000000"/>
          <w:spacing w:val="0"/>
          <w:w w:val="100"/>
          <w:position w:val="0"/>
        </w:rPr>
        <w:t>金锁，引之遂满一船。冇 金牛出，声貌葬壮，钓人被骇</w:t>
      </w:r>
      <w:r>
        <w:rPr>
          <w:color w:val="000000"/>
          <w:spacing w:val="0"/>
          <w:w w:val="100"/>
          <w:position w:val="0"/>
          <w:lang w:val="zh-CN" w:eastAsia="zh-CN" w:bidi="zh-CN"/>
        </w:rPr>
        <w:t>,牛因</w:t>
      </w:r>
      <w:r>
        <w:rPr>
          <w:color w:val="000000"/>
          <w:spacing w:val="0"/>
          <w:w w:val="100"/>
          <w:position w:val="0"/>
        </w:rPr>
        <w:t>夺勇,，鉄而还潭。锁乃将尽, 钓人以刀斫得数尺。潭瀬医此取名。技古小说钩沈顽,宙羽录，）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70" w:lineRule="exact"/>
        <w:ind w:left="560" w:right="0" w:firstLine="640"/>
        <w:jc w:val="both"/>
      </w:pPr>
      <w:r>
        <w:rPr>
          <w:color w:val="000000"/>
          <w:spacing w:val="0"/>
          <w:w w:val="100"/>
          <w:position w:val="0"/>
        </w:rPr>
        <w:t>晋康帝建元中,有渔父垂钓，•得一金锁。引锁尽，见金 牛.急挽出。牛断，犹得锁，长二尺。也异苑》卷二）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560" w:right="0" w:firstLine="640"/>
        <w:jc w:val="both"/>
      </w:pPr>
      <w:r>
        <w:rPr>
          <w:color w:val="000000"/>
          <w:spacing w:val="0"/>
          <w:w w:val="100"/>
          <w:position w:val="0"/>
        </w:rPr>
        <w:t>储泽.威和二年剌吏（史）朱伟所立。尝有渔者钓于此 潭，得金锁索，引舟中，长数百丈。忽一物随锁而來，其形如 水牛，眼赤，角白，及见人，惊骇拽走，而渔以刀断得敬尺，不 知其所由然也。汉唐地却书钞》辑《頭野王與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史；</w:t>
      </w:r>
      <w:r>
        <w:rPr>
          <w:color w:val="000000"/>
          <w:spacing w:val="0"/>
          <w:w w:val="100"/>
          <w:position w:val="0"/>
          <w:lang w:val="en-US" w:eastAsia="en-US" w:bidi="en-US"/>
        </w:rPr>
        <w:t>A）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5" w:lineRule="exact"/>
        <w:ind w:left="560" w:right="0" w:firstLine="640"/>
        <w:jc w:val="both"/>
      </w:pPr>
      <w:r>
        <w:rPr>
          <w:color w:val="000000"/>
          <w:spacing w:val="0"/>
          <w:w w:val="100"/>
          <w:position w:val="0"/>
        </w:rPr>
        <w:t>居风山去郡四里。夷人从太守裴庠求市此山，云出金， 既不许。寻有一妪行田</w:t>
      </w:r>
      <w:r>
        <w:rPr>
          <w:color w:val="000000"/>
          <w:spacing w:val="0"/>
          <w:w w:val="100"/>
          <w:position w:val="0"/>
          <w:lang w:val="zh-CN" w:eastAsia="zh-CN" w:bidi="zh-CN"/>
        </w:rPr>
        <w:t>,见金</w:t>
      </w:r>
      <w:r>
        <w:rPr>
          <w:color w:val="000000"/>
          <w:spacing w:val="0"/>
          <w:w w:val="100"/>
          <w:position w:val="0"/>
        </w:rPr>
        <w:t>牛出食，斫得鼻锁，长丈余。人 后往往见牛夜出，其色光耀数十里。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（《太</w:t>
      </w:r>
      <w:r>
        <w:rPr>
          <w:color w:val="000000"/>
          <w:spacing w:val="0"/>
          <w:w w:val="100"/>
          <w:position w:val="0"/>
        </w:rPr>
        <w:t>平徂览》卷六四四引《刘 欣期交州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记，）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0" w:right="0" w:firstLine="0"/>
        <w:jc w:val="both"/>
        <w:sectPr>
          <w:footerReference w:type="default" r:id="rId284"/>
          <w:footerReference w:type="even" r:id="rId285"/>
          <w:footerReference w:type="first" r:id="rId286"/>
          <w:footnotePr>
            <w:pos w:val="pageBottom"/>
            <w:numFmt w:val="decimal"/>
            <w:numRestart w:val="continuous"/>
          </w:footnotePr>
          <w:pgSz w:w="11880" w:h="17835"/>
          <w:pgMar w:top="1568" w:right="1518" w:bottom="1758" w:left="1496" w:header="0" w:footer="3" w:gutter="0"/>
          <w:pgNumType w:start="227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从以上所引各条记叙看，《古岳沸经》所写的无支祁神话仍然是 有其渊源本自的。不但神话的构思布局本身及无支祁形象的创 遣有其渊源本自，就是无支祁这个形象,也影响到后来另一著.名 神话人物形象的创造，那就是《西游记》里的孙悟空。当元代吴 昌龄写杂剧《西游记》，孙悟空形象还在雏形阶段，还只叫做孙行 者时，作者就已在词曲中评述这个孙行者说，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“巫</w:t>
      </w:r>
      <w:r>
        <w:rPr>
          <w:color w:val="000000"/>
          <w:spacing w:val="0"/>
          <w:w w:val="100"/>
          <w:position w:val="0"/>
        </w:rPr>
        <w:t>支祈是他姊 妹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。”可</w:t>
      </w:r>
      <w:r>
        <w:rPr>
          <w:color w:val="000000"/>
          <w:spacing w:val="0"/>
          <w:w w:val="100"/>
          <w:position w:val="0"/>
        </w:rPr>
        <w:t>见他们之间的联系。因而鲁迅《中国小说史略》说，明吴 承恩演《西游记》，又移其神变奋迅之状于孙悟空。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”这话</w:t>
      </w:r>
      <w:r>
        <w:rPr>
          <w:color w:val="000000"/>
          <w:spacing w:val="0"/>
          <w:w w:val="100"/>
          <w:position w:val="0"/>
        </w:rPr>
        <w:t>也是可 信的。不过应当注意到，孙悟空形象的创造，除此而外,还曾受 到印度史诗《罗摩衍那》中神猴哈奴曼的影响，这样认识就比较 全面了。至于无支祁这个神话人物受到后世文人学士的注意， 如朱熹《楚辞辨证》中尝斥僧伽降伏无支祁为俚说，罗泌《路史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余论九》有无支祁辨等，又其余事了。苏轼《濠州涂山》诗云:'川 锁支祁水尚浑，地埋汪罔骨犹存;樵苏已入黄熊庙，乌雀犹朝禹 会村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。”四</w:t>
      </w:r>
      <w:r>
        <w:rPr>
          <w:color w:val="000000"/>
          <w:spacing w:val="0"/>
          <w:w w:val="100"/>
          <w:position w:val="0"/>
        </w:rPr>
        <w:t>句四事，皆凝禹神话的隐括，首句即以&amp;做支祁”为言,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效其刀</w:t>
      </w:r>
      <w:r>
        <w:rPr>
          <w:i/>
          <w:iCs/>
          <w:color w:val="000000"/>
          <w:spacing w:val="0"/>
          <w:w w:val="100"/>
          <w:position w:val="0"/>
        </w:rPr>
        <w:t>于绪</w:t>
      </w:r>
      <w:r>
        <w:rPr>
          <w:color w:val="000000"/>
          <w:spacing w:val="0"/>
          <w:w w:val="100"/>
          <w:position w:val="0"/>
        </w:rPr>
        <w:t>，學酬其直。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太平广记》卷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三九叫</w:t>
      </w:r>
      <w:r>
        <w:rPr>
          <w:color w:val="000000"/>
          <w:spacing w:val="0"/>
          <w:w w:val="100"/>
          <w:position w:val="0"/>
        </w:rPr>
        <w:t xml:space="preserve">引） </w:t>
      </w:r>
      <w:r>
        <w:rPr>
          <w:color w:val="000000"/>
          <w:spacing w:val="0"/>
          <w:w w:val="100"/>
          <w:position w:val="0"/>
        </w:rPr>
        <w:t>这里所写，就是人和大自然的斗争</w:t>
      </w:r>
      <w:r>
        <w:rPr>
          <w:color w:val="000000"/>
          <w:spacing w:val="0"/>
          <w:w w:val="100"/>
          <w:position w:val="0"/>
          <w:lang w:val="zh-CN" w:eastAsia="zh-CN" w:bidi="zh-CN"/>
        </w:rPr>
        <w:t>.谁</w:t>
      </w:r>
      <w:r>
        <w:rPr>
          <w:color w:val="000000"/>
          <w:spacing w:val="0"/>
          <w:w w:val="100"/>
          <w:position w:val="0"/>
        </w:rPr>
        <w:t>说只有在原始社会，才能 呈现这种斗争？神话的产生，芥个历史肘期俱有，不限于原始社 会，观此记叙，也就可以明白了。更有意恩的，是陈鸾凤竟能代 替雷神行雨，被人号称为“雨帅勺其实他所施行的,不还与《三国 波义》里描写的诸葛亮“草船借箭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”一样</w:t>
      </w:r>
      <w:r>
        <w:rPr>
          <w:color w:val="000000"/>
          <w:spacing w:val="0"/>
          <w:w w:val="100"/>
          <w:position w:val="0"/>
        </w:rPr>
        <w:t>，故意吃雷所畏忌的黄鱼 杂彘肉，激其怒而用其愚，借他的雷雨以泽惠乡人罢了。这是歌 颂人的智勇，歌颂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“愿杀</w:t>
      </w:r>
      <w:r>
        <w:rPr>
          <w:color w:val="000000"/>
          <w:spacing w:val="0"/>
          <w:w w:val="100"/>
          <w:position w:val="0"/>
        </w:rPr>
        <w:t>一身，请苏万姓”的仗义敢死的无畏品 德。它和古神话里羿、蘇、禹之伦的精神完全是息息相通的。这 当然要算后世产生的优秀神话之一。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00" w:line="549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裴铜《传奇》中，尚有《樊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夫人》</w:t>
      </w:r>
      <w:r>
        <w:rPr>
          <w:color w:val="000000"/>
          <w:spacing w:val="0"/>
          <w:w w:val="100"/>
          <w:position w:val="0"/>
        </w:rPr>
        <w:t>、《裴航》、《韦自东》、《文箫》等 篇,都是瑰奇优美的作品，应列入神话考察范围。此书《唐志》著 录三卷，《直斋书录解题》作六卷，今佚，有上海古籍出版社出版 的周楞伽辑注本，共收三十一篇,可见其大概。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278" w:name="bookmark278"/>
      <w:bookmarkStart w:id="279" w:name="bookmark279"/>
      <w:bookmarkStart w:id="280" w:name="bookmark280"/>
      <w:bookmarkStart w:id="281" w:name="bookmark281"/>
      <w:r>
        <w:rPr>
          <w:color w:val="000000"/>
          <w:spacing w:val="0"/>
          <w:w w:val="100"/>
          <w:position w:val="0"/>
        </w:rPr>
        <w:t>三</w:t>
      </w:r>
      <w:bookmarkEnd w:id="280"/>
      <w:r>
        <w:rPr>
          <w:color w:val="000000"/>
          <w:spacing w:val="0"/>
          <w:w w:val="100"/>
          <w:position w:val="0"/>
        </w:rPr>
        <w:t>、《朝野佥载》、《酉阳杂俎》、《宣室志》</w:t>
      </w:r>
      <w:bookmarkEnd w:id="278"/>
      <w:bookmarkEnd w:id="279"/>
      <w:bookmarkEnd w:id="281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2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笔记体神话的一支，在唐代，还继续沿袭着以往的道路发 展.不时有所表现。然而较之魏晋六朝时代的志怪书来，唐代记 异闻的专著并不太多，搜罗起来，只有这么四五种，可以大略 说说。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0" w:line="552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最早的一种，要数张鶯的《朝野佥载》。强驚，字文成，是初 唐时期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位颇为有名的文学家，他的小说《游仙窟》传到日本，甚 为彼邦人士所推重。《苞野佥载》主要记武后一朝的朝野见闻， 兼记了一些鬼神异事。原书二十卷,久佚，今本辑为六卷，在第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420" w:line="549" w:lineRule="exact"/>
        <w:ind w:left="0" w:right="0" w:firstLine="440"/>
        <w:jc w:val="both"/>
        <w:sectPr>
          <w:footerReference w:type="default" r:id="rId287"/>
          <w:footerReference w:type="even" r:id="rId288"/>
          <w:footnotePr>
            <w:pos w:val="pageBottom"/>
            <w:numFmt w:val="decimal"/>
            <w:numRestart w:val="continuous"/>
          </w:footnotePr>
          <w:pgSz w:w="11880" w:h="17835"/>
          <w:pgMar w:top="1920" w:right="1590" w:bottom="1060" w:left="1530" w:header="1492" w:footer="632" w:gutter="0"/>
          <w:pgNumType w:start="23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230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180" w:after="54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五、六卷中,也保存了一些神话传说材料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620" w:right="0" w:firstLine="640"/>
        <w:jc w:val="both"/>
      </w:pPr>
      <w:r>
        <w:rPr>
          <w:color w:val="000000"/>
          <w:spacing w:val="0"/>
          <w:w w:val="100"/>
          <w:position w:val="0"/>
        </w:rPr>
        <w:t>辰州东有三山，鼎足直上，各教平丈。古老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传曰.</w:t>
      </w:r>
      <w:r>
        <w:rPr>
          <w:color w:val="000000"/>
          <w:spacing w:val="0"/>
          <w:w w:val="100"/>
          <w:position w:val="0"/>
        </w:rPr>
        <w:t>邓夸 父与日竞走，至此煮饭.此三也者，夸父支鼎之石也。（卷五） 东海有蛇丘，地险多浙湖，众蛇居之，无人民。蛇或有 人头而蛇身。（卷五）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620" w:right="0" w:firstLine="640"/>
        <w:jc w:val="both"/>
      </w:pPr>
      <w:r>
        <w:rPr>
          <w:color w:val="000000"/>
          <w:spacing w:val="0"/>
          <w:w w:val="100"/>
          <w:position w:val="0"/>
        </w:rPr>
        <w:t>并州石艾,寿阳二界有妒女泉，有神届，泉水沉洁澈千 丈。祭者投钱及羊骨，皎然皆见。俗传妒女者，介子推妹， 与兄竞，去泉</w:t>
      </w:r>
      <w:r>
        <w:rPr>
          <w:color w:val="000000"/>
          <w:spacing w:val="0"/>
          <w:w w:val="100"/>
          <w:position w:val="0"/>
          <w:lang w:val="zh-CN" w:eastAsia="zh-CN" w:bidi="zh-CN"/>
        </w:rPr>
        <w:t>百里，</w:t>
      </w:r>
      <w:r>
        <w:rPr>
          <w:color w:val="000000"/>
          <w:spacing w:val="0"/>
          <w:w w:val="100"/>
          <w:position w:val="0"/>
        </w:rPr>
        <w:t>寒会不许举火，至今犹然。女锦衣红鲜， 装束盛腋，及有人取山丹、百合经过者，必雷风电雹以震之。 （卷六）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 xml:space="preserve">夸父追日神话，原是极振奋人心的。因而在古代各地民间 相传，容易为地方风物所附会。单从《太平御览》所引的几处夸 父遗迹看，就已经可以略见一斑。如象卷四七引《郡国志》说: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“台州</w:t>
      </w:r>
      <w:r>
        <w:rPr>
          <w:color w:val="000000"/>
          <w:spacing w:val="0"/>
          <w:w w:val="100"/>
          <w:position w:val="0"/>
        </w:rPr>
        <w:t>覆釜山，有巨迹,云是夸父逐日之所践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。”卷</w:t>
      </w:r>
      <w:r>
        <w:rPr>
          <w:color w:val="000000"/>
          <w:spacing w:val="0"/>
          <w:w w:val="100"/>
          <w:position w:val="0"/>
        </w:rPr>
        <w:t>五六弓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《安定图 经》说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，“振</w:t>
      </w:r>
      <w:r>
        <w:rPr>
          <w:color w:val="000000"/>
          <w:spacing w:val="0"/>
          <w:w w:val="100"/>
          <w:position w:val="0"/>
        </w:rPr>
        <w:t>履堆者，故老云，夸父逐日，振履于此，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故名曜</w:t>
      </w:r>
      <w:r>
        <w:rPr>
          <w:color w:val="000000"/>
          <w:spacing w:val="0"/>
          <w:w w:val="100"/>
          <w:position w:val="0"/>
        </w:rPr>
        <w:t>卷三八 八引《荆州记》说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/零陵</w:t>
      </w:r>
      <w:r>
        <w:rPr>
          <w:color w:val="000000"/>
          <w:spacing w:val="0"/>
          <w:w w:val="100"/>
          <w:position w:val="0"/>
        </w:rPr>
        <w:t>县石上有夸父迹。？等等。这里记叙了辰 州夸父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“煮饭”的“支鼎</w:t>
      </w:r>
      <w:r>
        <w:rPr>
          <w:color w:val="000000"/>
          <w:spacing w:val="0"/>
          <w:w w:val="100"/>
          <w:position w:val="0"/>
        </w:rPr>
        <w:t>石”，更足见夸父行迹在民间传说中的活 跃。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20" w:line="547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至于妒女泉的传说，任昉《述异记》上亦记之而文较简，较详 者当从唐李連的《〈妒神颂〉序》①。大意说推妹趾兄要君,积霸自 焚，至冬至后日</w:t>
      </w:r>
      <w:r>
        <w:rPr>
          <w:color w:val="000000"/>
          <w:spacing w:val="0"/>
          <w:w w:val="100"/>
          <w:position w:val="0"/>
          <w:lang w:val="zh-CN" w:eastAsia="zh-CN" w:bidi="zh-CN"/>
        </w:rPr>
        <w:t>积一薪</w:t>
      </w:r>
      <w:r>
        <w:rPr>
          <w:color w:val="000000"/>
          <w:spacing w:val="0"/>
          <w:w w:val="100"/>
          <w:position w:val="0"/>
        </w:rPr>
        <w:t>，至百日烈火焚之，为易清明节寒食之俗。 寒食,据说是因介之推遭燹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、“神</w:t>
      </w:r>
      <w:r>
        <w:rPr>
          <w:color w:val="000000"/>
          <w:spacing w:val="0"/>
          <w:w w:val="100"/>
          <w:position w:val="0"/>
        </w:rPr>
        <w:t>灵不乐举火”而兴起的风俗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。“妒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520"/>
        <w:jc w:val="both"/>
        <w:rPr>
          <w:sz w:val="24"/>
          <w:szCs w:val="24"/>
        </w:rPr>
        <w:sectPr>
          <w:footerReference w:type="default" r:id="rId289"/>
          <w:footerReference w:type="even" r:id="rId290"/>
          <w:footnotePr>
            <w:pos w:val="pageBottom"/>
            <w:numFmt w:val="decimal"/>
            <w:numRestart w:val="continuous"/>
          </w:footnotePr>
          <w:pgSz w:w="11880" w:h="17835"/>
          <w:pgMar w:top="1527" w:right="1541" w:bottom="1873" w:left="1580" w:header="1099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4"/>
          <w:szCs w:val="24"/>
        </w:rPr>
        <w:t>①见淸俞鲜茶香室三鈔》卷十九“妒神'条引林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券溥*</w:t>
      </w:r>
      <w:r>
        <w:rPr>
          <w:color w:val="000000"/>
          <w:spacing w:val="0"/>
          <w:w w:val="100"/>
          <w:position w:val="0"/>
          <w:sz w:val="24"/>
          <w:szCs w:val="24"/>
        </w:rPr>
        <w:t xml:space="preserve">开務偶得〉。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”，一</w:t>
      </w:r>
      <w:r>
        <w:rPr>
          <w:color w:val="000000"/>
          <w:spacing w:val="0"/>
          <w:w w:val="100"/>
          <w:position w:val="0"/>
        </w:rPr>
        <w:t>般是女性嫉妒女性，而此则是妹妹嫉妒她哥哥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“要君”直 </w:t>
      </w:r>
      <w:r>
        <w:rPr>
          <w:color w:val="000000"/>
          <w:spacing w:val="0"/>
          <w:w w:val="100"/>
          <w:position w:val="0"/>
        </w:rPr>
        <w:t>焚，民间为之寒食不举火，她便于此时积薪自焚以易其俗。张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SJ </w:t>
      </w:r>
      <w:r>
        <w:rPr>
          <w:color w:val="000000"/>
          <w:spacing w:val="0"/>
          <w:w w:val="100"/>
          <w:position w:val="0"/>
        </w:rPr>
        <w:t>此处的记叙尚嫌模糊，只说妒女“与兄竞，去泉百里，寒食不许挙 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”，似</w:t>
      </w:r>
      <w:r>
        <w:rPr>
          <w:color w:val="000000"/>
          <w:spacing w:val="0"/>
          <w:w w:val="100"/>
          <w:position w:val="0"/>
        </w:rPr>
        <w:t>乎在“泉百里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”以内</w:t>
      </w:r>
      <w:r>
        <w:rPr>
          <w:color w:val="000000"/>
          <w:spacing w:val="0"/>
          <w:w w:val="100"/>
          <w:position w:val="0"/>
        </w:rPr>
        <w:t>，妒女也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“不许</w:t>
      </w:r>
      <w:r>
        <w:rPr>
          <w:color w:val="000000"/>
          <w:spacing w:val="0"/>
          <w:w w:val="100"/>
          <w:position w:val="0"/>
        </w:rPr>
        <w:t>举火”，其实不然。后面 所记凡衣红鲜盛服的妇女以及取山丹、百合鲜艳花卉经过此泉 者，必遭风雷电雹之震，倒正是妒女的本色，但却可能是将其他 有关妒女的传说，与介之推妹这个特定的妒女的传说糅混在一 起而作的记录。段成式《酉阳杂俎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诺皋记上》记了一段妒妇津 的神话，倒也很有意思，可以和此处所记的对看——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360" w:line="240" w:lineRule="auto"/>
        <w:ind w:left="190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80" w:line="544" w:lineRule="exact"/>
        <w:ind w:left="700" w:right="0" w:firstLine="660"/>
        <w:jc w:val="both"/>
      </w:pPr>
      <w:r>
        <w:rPr>
          <w:color w:val="000000"/>
          <w:spacing w:val="0"/>
          <w:w w:val="100"/>
          <w:position w:val="0"/>
        </w:rPr>
        <w:t>临清有妒妇津。相传晋大始中，刘伯玉妻段氏，字明 光，性妒忌。伯玉常于妻前颂《洛神赋》,语其妻娶妇得 如此，吾无情矣!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”明</w:t>
      </w:r>
      <w:r>
        <w:rPr>
          <w:color w:val="000000"/>
          <w:spacing w:val="0"/>
          <w:w w:val="100"/>
          <w:position w:val="0"/>
        </w:rPr>
        <w:t>光曰：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“君何</w:t>
      </w:r>
      <w:r>
        <w:rPr>
          <w:color w:val="000000"/>
          <w:spacing w:val="0"/>
          <w:w w:val="100"/>
          <w:position w:val="0"/>
        </w:rPr>
        <w:t xml:space="preserve">得以冰神为美，而欲経我， 吾死，何愁不为水神！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”其夜</w:t>
      </w:r>
      <w:r>
        <w:rPr>
          <w:color w:val="000000"/>
          <w:spacing w:val="0"/>
          <w:w w:val="100"/>
          <w:position w:val="0"/>
        </w:rPr>
        <w:t>乃自沉而死。死后七日，</w:t>
      </w:r>
      <w:r>
        <w:rPr>
          <w:i/>
          <w:iCs/>
          <w:color w:val="000000"/>
          <w:spacing w:val="0"/>
          <w:w w:val="100"/>
          <w:position w:val="0"/>
        </w:rPr>
        <w:t xml:space="preserve">托梦与 </w:t>
      </w:r>
      <w:r>
        <w:rPr>
          <w:color w:val="000000"/>
          <w:spacing w:val="0"/>
          <w:w w:val="100"/>
          <w:position w:val="0"/>
        </w:rPr>
        <w:t>伯玉曰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，“君</w:t>
      </w:r>
      <w:r>
        <w:rPr>
          <w:color w:val="000000"/>
          <w:spacing w:val="0"/>
          <w:w w:val="100"/>
          <w:position w:val="0"/>
        </w:rPr>
        <w:t>本愿神，吾今得为神也建伯玉寤而觉之，遂终身 不复渡水。有妇人渡此津者，皆坏衣枉妆，然后敢济，不尔 风波暴发。丑妇虽妆饰而渡，其神亦不妒也。……故齐人 语曰鄭欲求好妇，立在津口，妇立水傍，好丑自彰疽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0" w:right="0" w:firstLine="720"/>
        <w:jc w:val="both"/>
      </w:pPr>
      <w:r>
        <w:rPr>
          <w:color w:val="000000"/>
          <w:spacing w:val="0"/>
          <w:w w:val="100"/>
          <w:position w:val="0"/>
        </w:rPr>
        <w:t>再如此书——《朝野金载》卷五记的赵州桥石飾.卷六记的 封溪猩猩，还有中华书局版“补辑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”中</w:t>
      </w:r>
      <w:r>
        <w:rPr>
          <w:color w:val="000000"/>
          <w:spacing w:val="0"/>
          <w:w w:val="100"/>
          <w:position w:val="0"/>
        </w:rPr>
        <w:t>记的肃州敦煌鲁般、咎君谟 “啮镶法”等，都可以作为研究神话的参考。关于鲁般神话，以后 讲述到民间神话时还要讲到它，这里暂且不提。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5" w:lineRule="exact"/>
        <w:ind w:left="0" w:right="0" w:firstLine="720"/>
        <w:jc w:val="both"/>
      </w:pPr>
      <w:r>
        <w:rPr>
          <w:color w:val="000000"/>
          <w:spacing w:val="0"/>
          <w:w w:val="100"/>
          <w:position w:val="0"/>
        </w:rPr>
        <w:t xml:space="preserve">其次是段成式的《酉阳杂俎》。这部书里所保存的神话材料 或可以当作神话材料看待的，其数量之多，仅次于晋代干宝的 《搜神记》。较之《搜神记》，它所保存的神话材料,更富有民间神 </w:t>
      </w:r>
      <w:r>
        <w:rPr>
          <w:color w:val="000000"/>
          <w:spacing w:val="0"/>
          <w:w w:val="100"/>
          <w:position w:val="0"/>
        </w:rPr>
        <w:t>话色彩。《酉阳杂俎》全书共三十卷，前集二十卷，续集十卷，各 卷中又分出-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•些小</w:t>
      </w:r>
      <w:r>
        <w:rPr>
          <w:color w:val="000000"/>
          <w:spacing w:val="0"/>
          <w:w w:val="100"/>
          <w:position w:val="0"/>
        </w:rPr>
        <w:t>的栏目，如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卷一</w:t>
      </w:r>
      <w:r>
        <w:rPr>
          <w:color w:val="000000"/>
          <w:spacing w:val="0"/>
          <w:w w:val="100"/>
          <w:position w:val="0"/>
        </w:rPr>
        <w:t>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“忠志</w:t>
      </w:r>
      <w:r>
        <w:rPr>
          <w:color w:val="000000"/>
          <w:spacing w:val="0"/>
          <w:w w:val="100"/>
          <w:position w:val="0"/>
        </w:rPr>
        <w:t>礼异二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“天</w:t>
      </w:r>
      <w:r>
        <w:rPr>
          <w:color w:val="000000"/>
          <w:spacing w:val="0"/>
          <w:w w:val="100"/>
          <w:position w:val="0"/>
        </w:rPr>
        <w:t>咫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”，卷 </w:t>
      </w:r>
      <w:r>
        <w:rPr>
          <w:color w:val="000000"/>
          <w:spacing w:val="0"/>
          <w:w w:val="100"/>
          <w:position w:val="0"/>
        </w:rPr>
        <w:t>二有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“玉</w:t>
      </w:r>
      <w:r>
        <w:rPr>
          <w:color w:val="000000"/>
          <w:spacing w:val="0"/>
          <w:w w:val="100"/>
          <w:position w:val="0"/>
        </w:rPr>
        <w:t>格”、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“壶史</w:t>
      </w:r>
      <w:r>
        <w:rPr>
          <w:color w:val="000000"/>
          <w:spacing w:val="0"/>
          <w:w w:val="100"/>
          <w:position w:val="0"/>
        </w:rPr>
        <w:t>，等,所记大都是诡异不经之谈，涉及释道灵 异、历史传闻的地方尤多，而民间神话传说往往错出其中，试举 关于月的神话传说两段如下一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660" w:right="0" w:firstLine="660"/>
        <w:jc w:val="both"/>
      </w:pPr>
      <w:r>
        <w:rPr>
          <w:color w:val="000000"/>
          <w:spacing w:val="0"/>
          <w:w w:val="100"/>
          <w:position w:val="0"/>
        </w:rPr>
        <w:t>旧言月中有桂，有蟾蛛。故异书言，月桂商五百丈，下 有一人常所之，树创随合。人姓吴，名刚，学仙有过,谪令伐 礼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760" w:line="550" w:lineRule="exact"/>
        <w:ind w:left="660" w:right="0" w:firstLine="660"/>
        <w:jc w:val="both"/>
      </w:pPr>
      <w:r>
        <w:rPr>
          <w:color w:val="000000"/>
          <w:spacing w:val="0"/>
          <w:w w:val="100"/>
          <w:position w:val="0"/>
        </w:rPr>
        <w:t>大和中郑仁本表弟不记姓名，常与一王秀才游嵩山，扪 萝越洞，塊极幽复，遂迷归路，将暮，不知所之。陡倚间，忽觉 丛中酣睡声。披養视之，见一人布衣，甚洁白，枕一撲物，方 眠熟。即叩之曰，某偶入此径，迷路，君知向官道否？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”其人 </w:t>
      </w:r>
      <w:r>
        <w:rPr>
          <w:color w:val="000000"/>
          <w:spacing w:val="0"/>
          <w:w w:val="100"/>
          <w:position w:val="0"/>
        </w:rPr>
        <w:t>举首，略视不应，复筱。又再三呼之，力起坐，願曰，来此。” 二人因就之，且问其所自。其人笑日，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“君知</w:t>
      </w:r>
      <w:r>
        <w:rPr>
          <w:color w:val="000000"/>
          <w:spacing w:val="0"/>
          <w:w w:val="100"/>
          <w:position w:val="0"/>
        </w:rPr>
        <w:t>月乃七宝合成 乎？月势預丸，其影日蛛其凸处也，常有八万二千石修之， 予即一数疽因开演，有斤凿数事，玉屑饭两軽（裹），授月二 人，曰”分食此，虽不足长生，可一生无疾耳。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”乃起</w:t>
      </w:r>
      <w:r>
        <w:rPr>
          <w:color w:val="000000"/>
          <w:spacing w:val="0"/>
          <w:w w:val="100"/>
          <w:position w:val="0"/>
        </w:rPr>
        <w:t>，与二人 指一径「但由此自合官道矣。”言已不見。（，夭暦）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所记两段关于月的神话传说，吴刚伐桂一段，几乎已经成为家喻</w:t>
      </w:r>
    </w:p>
    <w:p>
      <w:pPr>
        <w:pStyle w:val="Style15"/>
        <w:keepNext w:val="0"/>
        <w:keepLines w:val="0"/>
        <w:widowControl w:val="0"/>
        <w:shd w:val="clear" w:color="auto" w:fill="auto"/>
        <w:bidi w:val="0"/>
        <w:spacing w:before="0" w:after="0" w:line="182" w:lineRule="auto"/>
        <w:ind w:left="0" w:right="900" w:firstLine="0"/>
        <w:jc w:val="right"/>
      </w:pPr>
      <w:r>
        <w:rPr>
          <w:rFonts w:ascii="Times New Roman" w:eastAsia="Times New Roman" w:hAnsi="Times New Roman" w:cs="Times New Roman"/>
          <w:b w:val="0"/>
          <w:bCs w:val="0"/>
          <w:i/>
          <w:iCs/>
          <w:color w:val="000000"/>
          <w:spacing w:val="0"/>
          <w:w w:val="100"/>
          <w:position w:val="0"/>
          <w:lang w:val="en-US" w:eastAsia="en-US" w:bidi="en-US"/>
        </w:rPr>
        <w:t>t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0" w:right="0" w:firstLine="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>户哓的神话了。,唐以前并无吴刚伐桂之说，自段成式《酉阳杂 俎》记叙以后，忽然取得群众的公认，不</w:t>
      </w:r>
      <w:r>
        <w:rPr>
          <w:color w:val="000000"/>
          <w:spacing w:val="0"/>
          <w:w w:val="100"/>
          <w:position w:val="0"/>
          <w:sz w:val="30"/>
          <w:szCs w:val="30"/>
        </w:rPr>
        <w:t>15</w:t>
      </w:r>
      <w:r>
        <w:rPr>
          <w:color w:val="000000"/>
          <w:spacing w:val="0"/>
          <w:w w:val="100"/>
          <w:position w:val="0"/>
          <w:sz w:val="26"/>
          <w:szCs w:val="26"/>
        </w:rPr>
        <w:t>而走，流传开来。它使 后世的人们都知道：月中的住户，不但有嫦娥，还有吴刚。这就 是离开原始社会已远的后世产生的，经过群众批准的新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神话. “吴刚伐桂、</w:t>
      </w:r>
      <w:r>
        <w:rPr>
          <w:color w:val="000000"/>
          <w:spacing w:val="0"/>
          <w:w w:val="100"/>
          <w:position w:val="0"/>
          <w:sz w:val="26"/>
          <w:szCs w:val="26"/>
        </w:rPr>
        <w:t xml:space="preserve">乃是对月中阴影的解释，属于解释自然现象的神 </w:t>
      </w:r>
      <w:r>
        <w:rPr>
          <w:color w:val="000000"/>
          <w:spacing w:val="0"/>
          <w:w w:val="100"/>
          <w:position w:val="0"/>
          <w:sz w:val="26"/>
          <w:szCs w:val="26"/>
        </w:rPr>
        <w:t>后。直到唐代，人们对于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月中的</w:t>
      </w:r>
      <w:r>
        <w:rPr>
          <w:color w:val="000000"/>
          <w:spacing w:val="0"/>
          <w:w w:val="100"/>
          <w:position w:val="0"/>
          <w:sz w:val="26"/>
          <w:szCs w:val="26"/>
        </w:rPr>
        <w:t>阴影还发生这么浓厚的兴趣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 xml:space="preserve">•作 </w:t>
      </w:r>
      <w:r>
        <w:rPr>
          <w:color w:val="000000"/>
          <w:spacing w:val="0"/>
          <w:w w:val="100"/>
          <w:position w:val="0"/>
          <w:sz w:val="26"/>
          <w:szCs w:val="26"/>
        </w:rPr>
        <w:t>了不同于以往的新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谢薛。</w:t>
      </w:r>
      <w:r>
        <w:rPr>
          <w:color w:val="000000"/>
          <w:spacing w:val="0"/>
          <w:w w:val="100"/>
          <w:position w:val="0"/>
          <w:sz w:val="26"/>
          <w:szCs w:val="26"/>
        </w:rPr>
        <w:t>《楚辞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26"/>
          <w:szCs w:val="26"/>
        </w:rPr>
        <w:t>天问》说，'夜光何德，死则又 育？腋利维何，而顾菟在腹?”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“夜光”指月</w:t>
      </w:r>
      <w:r>
        <w:rPr>
          <w:color w:val="000000"/>
          <w:spacing w:val="0"/>
          <w:w w:val="100"/>
          <w:position w:val="0"/>
          <w:sz w:val="26"/>
          <w:szCs w:val="26"/>
        </w:rPr>
        <w:t>，这是没冇问题的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 xml:space="preserve">［“死 </w:t>
      </w:r>
      <w:r>
        <w:rPr>
          <w:color w:val="000000"/>
          <w:spacing w:val="0"/>
          <w:w w:val="100"/>
          <w:position w:val="0"/>
          <w:sz w:val="26"/>
          <w:szCs w:val="26"/>
        </w:rPr>
        <w:t>则又育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”，是</w:t>
      </w:r>
      <w:r>
        <w:rPr>
          <w:color w:val="000000"/>
          <w:spacing w:val="0"/>
          <w:w w:val="100"/>
          <w:position w:val="0"/>
          <w:sz w:val="26"/>
          <w:szCs w:val="26"/>
        </w:rPr>
        <w:t>说月晦而复明，也没有什么问题。独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“顾菟</w:t>
      </w:r>
      <w:r>
        <w:rPr>
          <w:color w:val="000000"/>
          <w:spacing w:val="0"/>
          <w:w w:val="100"/>
          <w:position w:val="0"/>
          <w:sz w:val="26"/>
          <w:szCs w:val="26"/>
        </w:rPr>
        <w:t>力一词，旧 来诸家咸以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“顾</w:t>
      </w:r>
      <w:r>
        <w:rPr>
          <w:color w:val="000000"/>
          <w:spacing w:val="0"/>
          <w:w w:val="100"/>
          <w:position w:val="0"/>
          <w:sz w:val="26"/>
          <w:szCs w:val="26"/>
        </w:rPr>
        <w:t>望之兔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”释之</w:t>
      </w:r>
      <w:r>
        <w:rPr>
          <w:color w:val="000000"/>
          <w:spacing w:val="0"/>
          <w:w w:val="100"/>
          <w:position w:val="0"/>
          <w:sz w:val="26"/>
          <w:szCs w:val="26"/>
        </w:rPr>
        <w:t xml:space="preserve">则非。闻一多《天问释大》举有十一 证来证明顾菟即蟾涂，这才解释对了。人们对月中阴影最早的 认识就是蟾蛛。窃药奔月的嫦娥,据古本《淮南子》的记叙，也是 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“化</w:t>
      </w:r>
      <w:r>
        <w:rPr>
          <w:color w:val="000000"/>
          <w:spacing w:val="0"/>
          <w:w w:val="100"/>
          <w:position w:val="0"/>
          <w:sz w:val="26"/>
          <w:szCs w:val="26"/>
        </w:rPr>
        <w:t>为蟾蜂，而为月精”（《初学记》卷一引〉的。到汉代刘向的《五 经通义》,又在蟾餘之外，更增一兔，说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“月中</w:t>
      </w:r>
      <w:r>
        <w:rPr>
          <w:color w:val="000000"/>
          <w:spacing w:val="0"/>
          <w:w w:val="100"/>
          <w:position w:val="0"/>
          <w:sz w:val="26"/>
          <w:szCs w:val="26"/>
        </w:rPr>
        <w:t>有兔与蟾蛛”。到晋 代傅玄的《拟天问》,却说: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“月</w:t>
      </w:r>
      <w:r>
        <w:rPr>
          <w:color w:val="000000"/>
          <w:spacing w:val="0"/>
          <w:w w:val="100"/>
          <w:position w:val="0"/>
          <w:sz w:val="26"/>
          <w:szCs w:val="26"/>
        </w:rPr>
        <w:t>中何有，白兔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捣药；</w:t>
      </w:r>
      <w:r>
        <w:rPr>
          <w:color w:val="000000"/>
          <w:spacing w:val="0"/>
          <w:w w:val="100"/>
          <w:position w:val="0"/>
          <w:sz w:val="26"/>
          <w:szCs w:val="26"/>
        </w:rPr>
        <w:t>又舍蟾蛛而単 言兔了。足见人们对月中阴影的认识，都只是猜测，并未作充分 肯定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。“吴</w:t>
      </w:r>
      <w:r>
        <w:rPr>
          <w:color w:val="000000"/>
          <w:spacing w:val="0"/>
          <w:w w:val="100"/>
          <w:position w:val="0"/>
          <w:sz w:val="26"/>
          <w:szCs w:val="26"/>
        </w:rPr>
        <w:t>刚伐桂"之说自然也是猜测，然而较之蟾蛛、玉兔等，却 更广泛地取得了群众的公认°其实此说在晋代已有了一点模糊 的影子，虞喜《安天论》说，俗传月中仙人桂树，今视其初生，见 仙人之足，渐已成形，桂树后生焉。”①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“仙</w:t>
      </w:r>
      <w:r>
        <w:rPr>
          <w:color w:val="000000"/>
          <w:spacing w:val="0"/>
          <w:w w:val="100"/>
          <w:position w:val="0"/>
          <w:sz w:val="26"/>
          <w:szCs w:val="26"/>
        </w:rPr>
        <w:t>人桂树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”恐</w:t>
      </w:r>
      <w:r>
        <w:rPr>
          <w:color w:val="000000"/>
          <w:spacing w:val="0"/>
          <w:w w:val="100"/>
          <w:position w:val="0"/>
          <w:sz w:val="26"/>
          <w:szCs w:val="26"/>
        </w:rPr>
        <w:t>怕就是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 xml:space="preserve">“吴 </w:t>
      </w:r>
      <w:r>
        <w:rPr>
          <w:color w:val="000000"/>
          <w:spacing w:val="0"/>
          <w:w w:val="100"/>
          <w:position w:val="0"/>
          <w:sz w:val="26"/>
          <w:szCs w:val="26"/>
        </w:rPr>
        <w:t>刚伐桂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  <w:sz w:val="26"/>
          <w:szCs w:val="26"/>
        </w:rPr>
        <w:t>雏型，不过当时并未揭出吴刚，也无神话'故事以充实 之，没有引起人们充分的注意罢了。下面一段是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“玉</w:t>
      </w:r>
      <w:r>
        <w:rPr>
          <w:color w:val="000000"/>
          <w:spacing w:val="0"/>
          <w:w w:val="100"/>
          <w:position w:val="0"/>
          <w:sz w:val="26"/>
          <w:szCs w:val="26"/>
        </w:rPr>
        <w:t>斧修月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 xml:space="preserve">”，使 </w:t>
      </w:r>
      <w:r>
        <w:rPr>
          <w:color w:val="000000"/>
          <w:spacing w:val="0"/>
          <w:w w:val="100"/>
          <w:position w:val="0"/>
          <w:sz w:val="26"/>
          <w:szCs w:val="26"/>
        </w:rPr>
        <w:t xml:space="preserve">现实人物和神话人物同在一个场所演出了一段戏剧性的会晤， 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a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2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也是很有意趣的，自然可以作为神话考察。王安石《题画扇》诗 说“玉斧修成宝月团疽知此一神话在宋代已用作文学典</w:t>
      </w:r>
      <w:r>
        <w:rPr>
          <w:color w:val="000000"/>
          <w:spacing w:val="0"/>
          <w:w w:val="100"/>
          <w:position w:val="0"/>
          <w:lang w:val="zh-CN" w:eastAsia="zh-CN" w:bidi="zh-CN"/>
        </w:rPr>
        <w:t>故了。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40" w:line="550" w:lineRule="exact"/>
        <w:ind w:left="0" w:right="0" w:firstLine="740"/>
        <w:jc w:val="both"/>
      </w:pPr>
      <w:r>
        <w:rPr>
          <w:color w:val="000000"/>
          <w:spacing w:val="0"/>
          <w:w w:val="100"/>
          <w:position w:val="0"/>
        </w:rPr>
        <w:t>还有如象《玉格》记叙的吴猛选拔弟子去诛妖蛇</w:t>
      </w:r>
      <w:r>
        <w:rPr>
          <w:color w:val="000000"/>
          <w:spacing w:val="0"/>
          <w:w w:val="100"/>
          <w:position w:val="0"/>
          <w:lang w:val="zh-CN" w:eastAsia="zh-CN" w:bidi="zh-CN"/>
        </w:rPr>
        <w:t>'夜以</w:t>
      </w:r>
      <w:r>
        <w:rPr>
          <w:color w:val="000000"/>
          <w:spacing w:val="0"/>
          <w:w w:val="100"/>
          <w:position w:val="0"/>
        </w:rPr>
        <w:t>木炭 百余斤化为美女试诸弟子，弟子百余人衣皆染污，独许逊无染, 便和许逊同去除了蛇害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《壶史》记叙的唐玄宗学陷形于罗公远, 罗不尽教之，或露衣带、或露巾脚，玄宗怒欲杀之，罗走入殿柱,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620"/>
        <w:jc w:val="both"/>
        <w:rPr>
          <w:sz w:val="24"/>
          <w:szCs w:val="24"/>
        </w:rPr>
        <w:sectPr>
          <w:footerReference w:type="default" r:id="rId291"/>
          <w:footerReference w:type="even" r:id="rId292"/>
          <w:footnotePr>
            <w:pos w:val="pageBottom"/>
            <w:numFmt w:val="decimal"/>
            <w:numRestart w:val="continuous"/>
          </w:footnotePr>
          <w:pgSz w:w="11880" w:h="17835"/>
          <w:pgMar w:top="1527" w:right="1541" w:bottom="1873" w:left="1580" w:header="0" w:footer="3" w:gutter="0"/>
          <w:pgNumType w:start="23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4"/>
          <w:szCs w:val="24"/>
        </w:rPr>
        <w:t>① 自，五经通又〉以下三条均从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《太</w:t>
      </w:r>
      <w:r>
        <w:rPr>
          <w:color w:val="000000"/>
          <w:spacing w:val="0"/>
          <w:w w:val="100"/>
          <w:position w:val="0"/>
          <w:sz w:val="24"/>
          <w:szCs w:val="24"/>
        </w:rPr>
        <w:t>邛御览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，卷</w:t>
      </w:r>
      <w:r>
        <w:rPr>
          <w:color w:val="000000"/>
          <w:spacing w:val="0"/>
          <w:w w:val="100"/>
          <w:position w:val="0"/>
          <w:sz w:val="24"/>
          <w:szCs w:val="24"/>
        </w:rPr>
        <w:t>四弓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4"/>
          <w:szCs w:val="24"/>
        </w:rPr>
        <w:t>1“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0" w:lineRule="exact"/>
        <w:ind w:left="0" w:right="0" w:firstLine="700"/>
        <w:jc w:val="both"/>
      </w:pPr>
      <w:r>
        <w:rPr>
          <w:color w:val="000000"/>
          <w:spacing w:val="0"/>
          <w:w w:val="100"/>
          <w:position w:val="0"/>
        </w:rPr>
        <w:t>和《酉阳杂俎》分量略相当的有张读《宣室志》，书凡十卷。其 书多记神仙妖怪灵异之事，有的记叙较长，颇有唐人小说的格 局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有的则较简短朴质，仍沿六朝志怪的作风。其中也有一些材 混，可以当作神话考察。如象卷一记的云花寺七圣画——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180" w:right="0" w:firstLine="1140"/>
        <w:jc w:val="both"/>
      </w:pPr>
      <w:r>
        <w:rPr>
          <w:color w:val="000000"/>
          <w:spacing w:val="0"/>
          <w:w w:val="100"/>
          <w:position w:val="0"/>
        </w:rPr>
        <w:t>云花寺有画殿，长安中谓之七圣画。初殷宇既制，寺僧 求酒工，将命施彩绘，責其宜，不合寺僧所求，亦竟去。后數 日，有二少年诣寺来谒，曰「某，善画者也。今闻此寺耕命 画工，某不敢利其值，愿瑜工，可乎？。寺僧欲先阅其笔，少年 曰「某兄弟凡七人，未尝画于长安诸寺，宁有迹乎？”……寺 僧利其无值，遂许之，后一日，七人果至，各挈彩绘，将入毆 宇，且为僧约曰，“从此去七日，慎勿启吾之户，亦不劳赐 食。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……”偕</w:t>
      </w:r>
      <w:r>
        <w:rPr>
          <w:color w:val="000000"/>
          <w:spacing w:val="0"/>
          <w:w w:val="100"/>
          <w:position w:val="0"/>
        </w:rPr>
        <w:t xml:space="preserve">从其语。自是凡六日，阊无他闻。僧相语曰「此 </w:t>
      </w: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  <w:r>
        <w:rPr>
          <w:color w:val="000000"/>
          <w:spacing w:val="0"/>
          <w:w w:val="100"/>
          <w:position w:val="0"/>
        </w:rPr>
        <w:t>必怪也，当不宜果其约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。”遂</w:t>
      </w:r>
      <w:r>
        <w:rPr>
          <w:color w:val="000000"/>
          <w:spacing w:val="0"/>
          <w:w w:val="100"/>
          <w:position w:val="0"/>
        </w:rPr>
        <w:t>相与发其封。户既启，有七鸽翩 •翩望空飞去。其殿中彩绘，俨若四隅，惟西北牖未尽饰焉。 后画工来见之，大慎曰，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“其神</w:t>
      </w:r>
      <w:r>
        <w:rPr>
          <w:color w:val="000000"/>
          <w:spacing w:val="0"/>
          <w:w w:val="100"/>
          <w:position w:val="0"/>
        </w:rPr>
        <w:t>妙之笔也!”于是莫敢继其 色者。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0" w:right="0" w:firstLine="0"/>
        <w:jc w:val="both"/>
        <w:sectPr>
          <w:footerReference w:type="default" r:id="rId293"/>
          <w:footerReference w:type="even" r:id="rId294"/>
          <w:footnotePr>
            <w:pos w:val="pageBottom"/>
            <w:numFmt w:val="decimal"/>
            <w:numRestart w:val="continuous"/>
          </w:footnotePr>
          <w:pgSz w:w="11880" w:h="17835"/>
          <w:pgMar w:top="1527" w:right="1541" w:bottom="1873" w:left="1580" w:header="1099" w:footer="3" w:gutter="0"/>
          <w:pgNumType w:start="236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就很有意趣，神话的色彩灿然。宋张邦基《墨庄漫录》卷十说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I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“襄阳</w:t>
      </w:r>
      <w:r>
        <w:rPr>
          <w:color w:val="000000"/>
          <w:spacing w:val="0"/>
          <w:w w:val="100"/>
          <w:position w:val="0"/>
        </w:rPr>
        <w:t xml:space="preserve">天仙寺，在汉江之东津,去城十里许。正殿大壁，画大悲千 手观音菩萨像。世传唐武德初，寺尼作殿,求良工图绘。有夫妇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携一</w:t>
      </w:r>
      <w:r>
        <w:rPr>
          <w:color w:val="000000"/>
          <w:spacing w:val="0"/>
          <w:w w:val="100"/>
          <w:position w:val="0"/>
        </w:rPr>
        <w:t>女子应命。期尼以扃殿门，七日乃开。至第六日，尼颇疑 之,乃辟户，闻其无人,有二白鸽翻然飞去。视壁间圣像已成，相 好奇特，非世间所能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独其下有二长臂结印手未足，乃二白鸽飞 去之应也疽大约就是这段神话的流传演变，诃见它也是有生命 力的。又如同卷记叙的“消</w:t>
      </w:r>
      <w:r>
        <w:rPr>
          <w:color w:val="000000"/>
          <w:spacing w:val="0"/>
          <w:w w:val="100"/>
          <w:position w:val="0"/>
          <w:lang w:val="zh-CN" w:eastAsia="zh-CN" w:bidi="zh-CN"/>
        </w:rPr>
        <w:t>面虫、</w:t>
      </w:r>
      <w:r>
        <w:rPr>
          <w:color w:val="000000"/>
          <w:spacing w:val="0"/>
          <w:w w:val="100"/>
          <w:position w:val="0"/>
        </w:rPr>
        <w:t>它本是藏在某生体内使其赢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780" w:line="55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瘦致病的害虫，然而胡人求得了它，却拿它去探索海中的奇宝， 某生也因此致富，也是一篇很象《天方夜谭》的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神话。</w:t>
      </w:r>
      <w:r>
        <w:rPr>
          <w:color w:val="000000"/>
          <w:spacing w:val="0"/>
          <w:w w:val="100"/>
          <w:position w:val="0"/>
        </w:rPr>
        <w:t>其他如象 卷三记的两段夜叉异闻，卷五记的地下肉芝，卷八记的张果老识 千岁鹿等，都可以放在神话的范園内予以考察。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after="480" w:line="240" w:lineRule="auto"/>
        <w:ind w:left="0" w:right="0" w:firstLine="0"/>
        <w:jc w:val="center"/>
      </w:pPr>
      <w:bookmarkStart w:id="282" w:name="bookmark282"/>
      <w:bookmarkStart w:id="283" w:name="bookmark283"/>
      <w:bookmarkStart w:id="284" w:name="bookmark284"/>
      <w:bookmarkStart w:id="285" w:name="bookmark285"/>
      <w:r>
        <w:rPr>
          <w:color w:val="000000"/>
          <w:spacing w:val="0"/>
          <w:w w:val="100"/>
          <w:position w:val="0"/>
        </w:rPr>
        <w:t>四</w:t>
      </w:r>
      <w:bookmarkEnd w:id="284"/>
      <w:r>
        <w:rPr>
          <w:color w:val="000000"/>
          <w:spacing w:val="0"/>
          <w:w w:val="100"/>
          <w:position w:val="0"/>
        </w:rPr>
        <w:t>、《瑪玉集》、《独异志》</w:t>
      </w:r>
      <w:bookmarkEnd w:id="282"/>
      <w:bookmarkEnd w:id="283"/>
      <w:bookmarkEnd w:id="285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80" w:line="546" w:lineRule="exact"/>
        <w:ind w:left="0" w:right="0" w:firstLine="720"/>
        <w:jc w:val="both"/>
      </w:pPr>
      <w:r>
        <w:rPr>
          <w:color w:val="000000"/>
          <w:spacing w:val="0"/>
          <w:w w:val="100"/>
          <w:position w:val="0"/>
        </w:rPr>
        <w:t>唐代初年，有一部分类大略如《世说新语》、格调却很富民间 情趣的书,名御玉集》，作者不详。原书十五卷,今仅存唐写残 本十二、十四两卷。其书记事，以类相从，分出许多篇目，如《聪 慧篇》、《壮力篇》、《美人篇》、《丑人篇》等。所征引的古书如《蔡 琰别传》、《同贤记》、</w:t>
      </w:r>
      <w:r>
        <w:rPr>
          <w:i/>
          <w:iCs/>
          <w:color w:val="000000"/>
          <w:spacing w:val="0"/>
          <w:w w:val="100"/>
          <w:position w:val="0"/>
        </w:rPr>
        <w:t>《语</w:t>
      </w:r>
      <w:r>
        <w:rPr>
          <w:color w:val="000000"/>
          <w:spacing w:val="0"/>
          <w:w w:val="100"/>
          <w:position w:val="0"/>
        </w:rPr>
        <w:t>林》</w:t>
      </w:r>
      <w:r>
        <w:rPr>
          <w:color w:val="000000"/>
          <w:spacing w:val="0"/>
          <w:w w:val="100"/>
          <w:position w:val="0"/>
          <w:lang w:val="en-US" w:eastAsia="en-US" w:bidi="en-US"/>
        </w:rPr>
        <w:t>■</w:t>
      </w:r>
      <w:r>
        <w:rPr>
          <w:color w:val="000000"/>
          <w:spacing w:val="0"/>
          <w:w w:val="100"/>
          <w:position w:val="0"/>
        </w:rPr>
        <w:t xml:space="preserve">《晋钞》，《王智深宋书》等，今多 不传。其中如象《感应篇》引《同贤•记》记的孟仲姿觅夫哭崩长城 事，就是如今所传孟姜女故事的雏型。他如此书所记神农时共 </w:t>
      </w:r>
      <w:r>
        <w:rPr>
          <w:i/>
          <w:iCs/>
          <w:color w:val="000000"/>
          <w:spacing w:val="0"/>
          <w:w w:val="100"/>
          <w:position w:val="0"/>
        </w:rPr>
        <w:t>工、</w:t>
      </w:r>
      <w:r>
        <w:rPr>
          <w:color w:val="000000"/>
          <w:spacing w:val="0"/>
          <w:w w:val="100"/>
          <w:position w:val="0"/>
        </w:rPr>
        <w:t>黄帝时欧默等，都是其他书籍所未见。现在把其中可供参 考的神话材料摘抄几条如下——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65" w:lineRule="exact"/>
        <w:ind w:left="640" w:right="0" w:firstLine="740"/>
        <w:jc w:val="both"/>
      </w:pPr>
      <w:r>
        <w:rPr>
          <w:color w:val="000000"/>
          <w:spacing w:val="0"/>
          <w:w w:val="100"/>
          <w:position w:val="0"/>
        </w:rPr>
        <w:t>共工，神农时诸侯也，而与神农争定夭下。共工大怒, 以头触不周山，山角，天柱折，地维绝，故夭倾西北隅，地 供东南角。又女蜗炼五石以补天缺也。出《淮南子》。（•壮 力侖）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0" w:line="544" w:lineRule="exact"/>
        <w:ind w:left="640" w:right="0" w:firstLine="740"/>
        <w:jc w:val="both"/>
      </w:pPr>
      <w:r>
        <w:rPr>
          <w:color w:val="000000"/>
          <w:spacing w:val="0"/>
          <w:w w:val="100"/>
          <w:position w:val="0"/>
        </w:rPr>
        <w:t>刘向字子政，汉高祖从父兄楚元王刘交之后也，汉宣 帝时开输属山之岩石，善（岩）下得二人，身被桎梏，将至长 安，变为石人。宣帝见之大惊，广集群臣，多召方士，问其所 由，皆无知者。唯向对曰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，“此</w:t>
      </w:r>
      <w:r>
        <w:rPr>
          <w:color w:val="000000"/>
          <w:spacing w:val="0"/>
          <w:w w:val="100"/>
          <w:position w:val="0"/>
        </w:rPr>
        <w:t>人是黄帝时诰密国臣，犯干大 逆,黄帝不忍诛之，乃枷械其身，置输属山，幽在微谷之下.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480" w:line="546" w:lineRule="exact"/>
        <w:ind w:left="0" w:right="300" w:firstLine="0"/>
        <w:jc w:val="right"/>
        <w:sectPr>
          <w:footerReference w:type="default" r:id="rId295"/>
          <w:footerReference w:type="even" r:id="rId296"/>
          <w:footnotePr>
            <w:pos w:val="pageBottom"/>
            <w:numFmt w:val="decimal"/>
            <w:numRestart w:val="continuous"/>
          </w:footnotePr>
          <w:pgSz w:w="11880" w:h="17835"/>
          <w:pgMar w:top="1500" w:right="1545" w:bottom="1300" w:left="1620" w:header="1072" w:footer="872" w:gutter="0"/>
          <w:pgNumType w:start="24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237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620" w:after="0" w:line="547" w:lineRule="exact"/>
        <w:ind w:left="600" w:right="0" w:firstLine="20"/>
        <w:jc w:val="both"/>
      </w:pPr>
      <w:r>
        <w:rPr>
          <w:color w:val="000000"/>
          <w:spacing w:val="0"/>
          <w:w w:val="100"/>
          <w:position w:val="0"/>
        </w:rPr>
        <w:t>芳值明王圣主，当得出外建宣帝不信，以向言妖，执向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下狱。 </w:t>
      </w:r>
      <w:r>
        <w:rPr>
          <w:color w:val="000000"/>
          <w:spacing w:val="0"/>
          <w:w w:val="100"/>
          <w:position w:val="0"/>
        </w:rPr>
        <w:t>向子改字子.骏，自出应慕，云须七岁女子以乳之•石人当变。 帝如莫言，令女子乳之,即变为人，使能言语。帝冋其状，皆 如有父子之言。宣帝大悦，拜向为大中大夫，散为宗正°…… 出《炎,炫〔明海）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600" w:right="0" w:firstLine="660"/>
        <w:jc w:val="both"/>
      </w:pPr>
      <w:r>
        <w:rPr>
          <w:color w:val="000000"/>
          <w:spacing w:val="0"/>
          <w:w w:val="100"/>
          <w:position w:val="0"/>
        </w:rPr>
        <w:t>欧默，皇（黄）常苛人也，家著五挈神珠。而欧无子，唯 有三女，各嫁诸侯为妻。欧得病，临终，语左右曰：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“可</w:t>
      </w:r>
      <w:r>
        <w:rPr>
          <w:color w:val="000000"/>
          <w:spacing w:val="0"/>
          <w:w w:val="100"/>
          <w:position w:val="0"/>
        </w:rPr>
        <w:t>投五 理于南海中，吾死之后，吾女若来，可以语之疽 及欧默没 （殁〉，三女奔喪，因问神決。左右答曰、已投南海也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。”三</w:t>
      </w:r>
      <w:r>
        <w:rPr>
          <w:color w:val="000000"/>
          <w:spacing w:val="0"/>
          <w:w w:val="100"/>
          <w:position w:val="0"/>
        </w:rPr>
        <w:t>女 于是倶往海迎，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「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漁号泣，五視神珠为之详出，遂即得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之也。 </w:t>
      </w:r>
      <w:r>
        <w:rPr>
          <w:color w:val="000000"/>
          <w:spacing w:val="0"/>
          <w:w w:val="100"/>
          <w:position w:val="0"/>
        </w:rPr>
        <w:t>（嚇应部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</w:rPr>
        <w:t>火数卞决損,以怠补足）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600" w:right="0" w:firstLine="660"/>
        <w:jc w:val="both"/>
      </w:pPr>
      <w:r>
        <w:rPr>
          <w:color w:val="000000"/>
          <w:spacing w:val="0"/>
          <w:w w:val="100"/>
          <w:position w:val="0"/>
        </w:rPr>
        <w:t>伯貞，殷时辽东孤竹君之子也，与弟叔齐俱让其位而归 于国，见武王伐纣，以为不义，遂隐于首阳之山，不食周粟，以 薇菜为浪。时有王糜子往难之曰丁虽不食周粟而食我周木 何也？”伯夷兄弟遂绝食七日。天遣白鹿乳之，径由</w:t>
      </w:r>
      <w:r>
        <w:rPr>
          <w:color w:val="000000"/>
          <w:spacing w:val="0"/>
          <w:w w:val="100"/>
          <w:position w:val="0"/>
          <w:lang w:val="zh-CN" w:eastAsia="zh-CN" w:bidi="zh-CN"/>
        </w:rPr>
        <w:t>数日.</w:t>
      </w:r>
      <w:r>
        <w:rPr>
          <w:color w:val="000000"/>
          <w:spacing w:val="0"/>
          <w:w w:val="100"/>
          <w:position w:val="0"/>
        </w:rPr>
        <w:t>叔 齐腹中私曰，'得此鹿完啖之，岂不快哉卩于是鹿知其心，不 发来下，伯夷兄勇俱饿死也。出《列</w:t>
      </w:r>
      <w:r>
        <w:rPr>
          <w:color w:val="000000"/>
          <w:spacing w:val="0"/>
          <w:w w:val="100"/>
          <w:position w:val="0"/>
          <w:lang w:val="zh-CN" w:eastAsia="zh-CN" w:bidi="zh-CN"/>
        </w:rPr>
        <w:t>士传丸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.G</w:t>
      </w:r>
      <w:r>
        <w:rPr>
          <w:color w:val="000000"/>
          <w:spacing w:val="0"/>
          <w:w w:val="100"/>
          <w:position w:val="0"/>
        </w:rPr>
        <w:t>感应</w:t>
      </w:r>
      <w:r>
        <w:rPr>
          <w:color w:val="000000"/>
          <w:spacing w:val="0"/>
          <w:w w:val="100"/>
          <w:position w:val="0"/>
          <w:lang w:val="zh-CN" w:eastAsia="zh-CN" w:bidi="zh-CN"/>
        </w:rPr>
        <w:t>篇〉）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从以上所引的几条神话传说材料，可以见到此书的一个最大将 色，就是它把引自古书的神话传说民间化了。事情的根由或者 是出自古书，但实际写的却是当时民间的口头传说。如象第一 条共工触山神话，以前古书所记，只知道他是奁囊顶或高辛争 帝，这里却说他是“神农时诸侯”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、“与</w:t>
      </w:r>
      <w:r>
        <w:rPr>
          <w:color w:val="000000"/>
          <w:spacing w:val="0"/>
          <w:w w:val="100"/>
          <w:position w:val="0"/>
        </w:rPr>
        <w:t>神农争定天下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”，可</w:t>
      </w:r>
      <w:r>
        <w:rPr>
          <w:color w:val="000000"/>
          <w:spacing w:val="0"/>
          <w:w w:val="100"/>
          <w:position w:val="0"/>
        </w:rPr>
        <w:t>算异闻。 第二条汉宣贸开输属山,于岩石下得二人事，是本于《山海经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 海内西象》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♦</w:t>
      </w:r>
      <w:r>
        <w:rPr>
          <w:color w:val="000000"/>
          <w:spacing w:val="0"/>
          <w:w w:val="100"/>
          <w:position w:val="0"/>
        </w:rPr>
        <w:t>记“危与贰飢杀定窥“神话而来，刘秀（歆）《卜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 xml:space="preserve">山海 经〉表》说，'孝宣帝时，击磁石于上郡，陷得石室，中有反缚盗械 </w:t>
      </w:r>
      <w:r>
        <w:rPr>
          <w:color w:val="000000"/>
          <w:spacing w:val="0"/>
          <w:w w:val="100"/>
          <w:position w:val="0"/>
        </w:rPr>
        <w:t>人。时臣秀父向为谏议大夫，言此贰负之臣也。诏问何成知之， 亦以《山海经》对了故事的本源便在这里。郭瑛注说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，“石</w:t>
      </w:r>
      <w:r>
        <w:rPr>
          <w:color w:val="000000"/>
          <w:spacing w:val="0"/>
          <w:w w:val="100"/>
          <w:position w:val="0"/>
        </w:rPr>
        <w:t>室中得 一人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,徙</w:t>
      </w:r>
      <w:r>
        <w:rPr>
          <w:color w:val="000000"/>
          <w:spacing w:val="0"/>
          <w:w w:val="100"/>
          <w:position w:val="0"/>
        </w:rPr>
        <w:t>踝被发，反缚，械一足</w:t>
      </w:r>
      <w:r>
        <w:rPr>
          <w:color w:val="000000"/>
          <w:spacing w:val="0"/>
          <w:w w:val="100"/>
          <w:position w:val="0"/>
          <w:lang w:val="en-US" w:eastAsia="en-US" w:bidi="en-US"/>
        </w:rPr>
        <w:t>"，</w:t>
      </w:r>
      <w:r>
        <w:rPr>
          <w:color w:val="000000"/>
          <w:spacing w:val="0"/>
          <w:w w:val="100"/>
          <w:position w:val="0"/>
        </w:rPr>
        <w:t>穴约仅及于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“贰</w:t>
      </w:r>
      <w:r>
        <w:rPr>
          <w:color w:val="000000"/>
          <w:spacing w:val="0"/>
          <w:w w:val="100"/>
          <w:position w:val="0"/>
        </w:rPr>
        <w:t>负之臣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”危。</w:t>
      </w:r>
      <w:r>
        <w:rPr>
          <w:color w:val="000000"/>
          <w:spacing w:val="0"/>
          <w:w w:val="100"/>
          <w:position w:val="0"/>
        </w:rPr>
        <w:t xml:space="preserve">而 此一神话流传到唐初，据《瑞玉集》所记，那就是贰负与危俱被系 缚了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至于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“须</w:t>
      </w:r>
      <w:r>
        <w:rPr>
          <w:color w:val="000000"/>
          <w:spacing w:val="0"/>
          <w:w w:val="100"/>
          <w:position w:val="0"/>
        </w:rPr>
        <w:t>七岁女子乳之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”、石</w:t>
      </w:r>
      <w:r>
        <w:rPr>
          <w:color w:val="000000"/>
          <w:spacing w:val="0"/>
          <w:w w:val="100"/>
          <w:position w:val="0"/>
        </w:rPr>
        <w:t>人“即变为入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神话,那就完 全是先前所无，而是唐初才发展起来的新神话了，此条所说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“出 </w:t>
      </w:r>
      <w:r>
        <w:rPr>
          <w:color w:val="000000"/>
          <w:spacing w:val="0"/>
          <w:w w:val="100"/>
          <w:position w:val="0"/>
        </w:rPr>
        <w:t>《类林沪，《类林》不知是何书，但大约也不是照书直录，而是添加 了一些新鲜的东西。此条所记，后来李冗的《独异志》卷上亦记 之，内容大略相同，文字却较顺适，读者可自去参看。第三条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"五 </w:t>
      </w:r>
      <w:r>
        <w:rPr>
          <w:color w:val="000000"/>
          <w:spacing w:val="0"/>
          <w:w w:val="100"/>
          <w:position w:val="0"/>
        </w:rPr>
        <w:t>曜神珠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”神话</w:t>
      </w:r>
      <w:r>
        <w:rPr>
          <w:color w:val="000000"/>
          <w:spacing w:val="0"/>
          <w:w w:val="100"/>
          <w:position w:val="0"/>
        </w:rPr>
        <w:t>.完全是新鲜的神话，以前未见他书记呆，以后也未 被入们提起，就这样倏然而来，倏然而逝，意义不大，却仍旧表 现出一种纯朴的天真烂绶的格调，可供研究参考。此条未注所 出，不知本于何书。第四条天遣白鹿乳伯夷兄弟神话，渊源很 早。《楚辞•天问》说，涼女采薇鹿何祐?”就是这段神话的本 源。闻一多《楚詫校补》说:惊女二字当互易，惊读为警，就是戒 的意思，女戒采薇而鹿祐之，神话的初貌就是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如此。</w:t>
      </w:r>
      <w:r>
        <w:rPr>
          <w:color w:val="000000"/>
          <w:spacing w:val="0"/>
          <w:w w:val="100"/>
          <w:position w:val="0"/>
        </w:rPr>
        <w:t>谯周《古史 考》（缉本）说，伯夷叔齐隐亍首阳山,采薇而食之。野有妇人谓 之日，'子义不食周粟，此亦周之草木也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。'于</w:t>
      </w:r>
      <w:r>
        <w:rPr>
          <w:color w:val="000000"/>
          <w:spacing w:val="0"/>
          <w:w w:val="100"/>
          <w:position w:val="0"/>
        </w:rPr>
        <w:t>是饿死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。”记</w:t>
      </w:r>
      <w:r>
        <w:rPr>
          <w:color w:val="000000"/>
          <w:spacing w:val="0"/>
          <w:w w:val="100"/>
          <w:position w:val="0"/>
        </w:rPr>
        <w:t>叙了这 段神话的上半段。《绎史》卷二十引《列士传》说「武王伐纣，夷 齐不从，隐于首阳山，釆薇而食。王摩子入山，难之曰，君不食 周栗，而隐周山，食周薇,奈何?'二人遂不食薇。经七日，天遣白 鹿乳之。二人私念、此鹿食之必美。鹿知其意，不复来，二子遂 饿而死。”这里记叙的也说是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“出</w:t>
      </w:r>
      <w:r>
        <w:rPr>
          <w:color w:val="000000"/>
          <w:spacing w:val="0"/>
          <w:w w:val="100"/>
          <w:position w:val="0"/>
        </w:rPr>
        <w:t>《列</w:t>
      </w:r>
      <w:r>
        <w:rPr>
          <w:color w:val="000000"/>
          <w:spacing w:val="0"/>
          <w:w w:val="100"/>
          <w:position w:val="0"/>
          <w:lang w:val="zh-CN" w:eastAsia="zh-CN" w:bidi="zh-CN"/>
        </w:rPr>
        <w:t>士传》</w:t>
      </w:r>
      <w:r>
        <w:rPr>
          <w:color w:val="000000"/>
          <w:spacing w:val="0"/>
          <w:w w:val="100"/>
          <w:position w:val="0"/>
        </w:rPr>
        <w:t>”，但和他书所引的 《列士传》有相当不同。他书所引《列士传》，是把白鹿不来的 缘由，说成“二入私念，此鹿食之必美气 这里的记叙却是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“叔齐 </w:t>
      </w:r>
      <w:r>
        <w:rPr>
          <w:color w:val="000000"/>
          <w:spacing w:val="0"/>
          <w:w w:val="100"/>
          <w:position w:val="0"/>
        </w:rPr>
        <w:t>腹中私曰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X </w:t>
      </w:r>
      <w:r>
        <w:rPr>
          <w:color w:val="000000"/>
          <w:spacing w:val="0"/>
          <w:w w:val="100"/>
          <w:position w:val="0"/>
        </w:rPr>
        <w:t>'得此鹿完啖之，岂不快哉</w:t>
      </w:r>
      <w:r>
        <w:rPr>
          <w:color w:val="000000"/>
          <w:spacing w:val="0"/>
          <w:w w:val="100"/>
          <w:position w:val="0"/>
          <w:sz w:val="30"/>
          <w:szCs w:val="30"/>
        </w:rPr>
        <w:t>I' ”</w:t>
      </w:r>
      <w:r>
        <w:rPr>
          <w:color w:val="000000"/>
          <w:spacing w:val="0"/>
          <w:w w:val="100"/>
          <w:position w:val="0"/>
        </w:rPr>
        <w:t>把罪實完全推在叔齐的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身上,而为伯夷的清高开脱，可知这又是神话的发展演变，而不 是直录原书。凡此变异，都使此书所记的古代神话传说新鲜诃 贵，足供研究参考。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4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继《瑪玉集》之后的一都重要书籍，是李冗的《独异志》。李 冗或题作李亢，生平不详，大约生在唐文宗到唐僖宗（八二八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</w:rPr>
        <w:t xml:space="preserve"> 八七四）时代。原书凡十卷，早已散佚，今所存三卷本是后人就 原书残本编成的。从这个残本看，此书保存的神话传说材料也 不少一: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640" w:right="0" w:firstLine="680"/>
        <w:jc w:val="both"/>
      </w:pPr>
      <w:r>
        <w:rPr>
          <w:color w:val="000000"/>
          <w:spacing w:val="0"/>
          <w:w w:val="100"/>
          <w:position w:val="0"/>
        </w:rPr>
        <w:t>老君耳长七尺，在母腹中八十1年，剖左胁帀生。及生， 须发靖白。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640" w:right="0" w:firstLine="680"/>
        <w:jc w:val="both"/>
      </w:pPr>
      <w:r>
        <w:rPr>
          <w:color w:val="000000"/>
          <w:spacing w:val="0"/>
          <w:w w:val="100"/>
          <w:position w:val="0"/>
        </w:rPr>
        <w:t>隋有麦铁杖，一夕行一千百里。歹发洛阳往宋州为盗， 及明却返。宋人因见其所盗之物者，执麦告之，为吏所劫， 乃承徳。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2" w:lineRule="exact"/>
        <w:ind w:left="1300" w:right="0" w:firstLine="0"/>
        <w:jc w:val="both"/>
      </w:pPr>
      <w:r>
        <w:rPr>
          <w:color w:val="000000"/>
          <w:spacing w:val="0"/>
          <w:w w:val="100"/>
          <w:position w:val="0"/>
        </w:rPr>
        <w:t>李广利拔佩刀刺山石，異涌。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2" w:lineRule="exact"/>
        <w:ind w:left="640" w:right="0" w:firstLine="680"/>
        <w:jc w:val="both"/>
      </w:pPr>
      <w:r>
        <w:rPr>
          <w:color w:val="000000"/>
          <w:spacing w:val="0"/>
          <w:w w:val="100"/>
          <w:position w:val="0"/>
        </w:rPr>
        <w:t>《由海经》有大耳国，其人寝</w:t>
      </w:r>
      <w:r>
        <w:rPr>
          <w:color w:val="000000"/>
          <w:spacing w:val="0"/>
          <w:w w:val="100"/>
          <w:position w:val="0"/>
          <w:lang w:val="zh-CN" w:eastAsia="zh-CN" w:bidi="zh-CN"/>
        </w:rPr>
        <w:t>,常</w:t>
      </w:r>
      <w:r>
        <w:rPr>
          <w:color w:val="000000"/>
          <w:spacing w:val="0"/>
          <w:w w:val="100"/>
          <w:position w:val="0"/>
        </w:rPr>
        <w:t>以一耳为席，一耳为衾。 唐韩干善画马，闲居之际，忽有一人，玄衣朱寇而至。干 问曰：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“何</w:t>
      </w:r>
      <w:r>
        <w:rPr>
          <w:color w:val="000000"/>
          <w:spacing w:val="0"/>
          <w:w w:val="100"/>
          <w:position w:val="0"/>
        </w:rPr>
        <w:t>缘及此广对曰，我鬼使也。闻君善画良马，愿賜 一匹。”干立回焚之。数日因出，有人揖而谢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0/f</w:t>
      </w:r>
      <w:r>
        <w:rPr>
          <w:color w:val="000000"/>
          <w:spacing w:val="0"/>
          <w:w w:val="100"/>
          <w:position w:val="0"/>
        </w:rPr>
        <w:t>君惠骏 足，免为山水跋涉之苦，亦有以酬劳/明日，有人送素缭百 匹，不知其来，千收而用之。（以上巻匕）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640" w:right="0" w:firstLine="680"/>
        <w:jc w:val="both"/>
      </w:pPr>
      <w:r>
        <w:rPr>
          <w:color w:val="000000"/>
          <w:spacing w:val="0"/>
          <w:w w:val="100"/>
          <w:position w:val="0"/>
        </w:rPr>
        <w:t>《玉籍记》曰鄭前汉刘子光西征过山，而渴无水。予光 在山问见一石人，问之曰，何处有水?'石人不答。乃拔剑 斬石人。须臾，穷山水出，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640" w:right="0" w:firstLine="680"/>
        <w:jc w:val="both"/>
        <w:sectPr>
          <w:footerReference w:type="default" r:id="rId297"/>
          <w:footerReference w:type="even" r:id="rId298"/>
          <w:footnotePr>
            <w:pos w:val="pageBottom"/>
            <w:numFmt w:val="decimal"/>
            <w:numRestart w:val="continuous"/>
          </w:footnotePr>
          <w:pgSz w:w="11880" w:h="17835"/>
          <w:pgMar w:top="983" w:right="1512" w:bottom="1757" w:left="1533" w:header="0" w:footer="3" w:gutter="0"/>
          <w:pgNumType w:start="23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玄宗御舍元殿，望南山，见一白龙横亘山上，问左右, 曰，不见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。”冷</w:t>
      </w:r>
      <w:r>
        <w:rPr>
          <w:color w:val="000000"/>
          <w:spacing w:val="0"/>
          <w:w w:val="100"/>
          <w:position w:val="0"/>
        </w:rPr>
        <w:t>急召元宝。问之，元宝曰/见一白物横在山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600" w:right="0" w:firstLine="640"/>
        <w:jc w:val="both"/>
      </w:pPr>
      <w:r>
        <w:rPr>
          <w:color w:val="000000"/>
          <w:spacing w:val="0"/>
          <w:w w:val="100"/>
          <w:position w:val="0"/>
        </w:rPr>
        <w:t>昔宇宙初开之时，只有女蜗兄妹二人在昆仑山，而夭下 未有人民，议以为夫归，又自羞耿。兄即与其妹上昆仑山， 咒曰，'天若遣我兄二人为夫妻，而烟悉合;若不，使烟散； 于是烟即合。其妹即来就兄，乃结草为扇，以障其面。今时 人取妇执扇，象其事也。（卷下）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这段神话记叙非常朴质，确可信为是当时民间所传的神话。有 几件事值得我们注意。一、只说是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“女蜗</w:t>
      </w:r>
      <w:r>
        <w:rPr>
          <w:color w:val="000000"/>
          <w:spacing w:val="0"/>
          <w:w w:val="100"/>
          <w:position w:val="0"/>
        </w:rPr>
        <w:t>兄妹，而不说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“伏</w:t>
      </w:r>
      <w:r>
        <w:rPr>
          <w:color w:val="000000"/>
          <w:spacing w:val="0"/>
          <w:w w:val="100"/>
          <w:position w:val="0"/>
        </w:rPr>
        <w:t>羲女 蜗兄妹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”或“伏</w:t>
      </w:r>
      <w:r>
        <w:rPr>
          <w:color w:val="000000"/>
          <w:spacing w:val="0"/>
          <w:w w:val="100"/>
          <w:position w:val="0"/>
        </w:rPr>
        <w:t>義兄妹。犹存原始氏族社会母权制时期尊崇女性 的遗迹。二、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“宇宙</w:t>
      </w:r>
      <w:r>
        <w:rPr>
          <w:color w:val="000000"/>
          <w:spacing w:val="0"/>
          <w:w w:val="100"/>
          <w:position w:val="0"/>
        </w:rPr>
        <w:t>初开”、'只有女蜗兄妹二人在昆仑山,而天下 未有人民气没有提到洪水的事，可知伏羲女娼入葫芦逃避洪水 或是后来才附加上去的，诚如闻~多氏在《伏羲考》中所说。这种 不附带任何条件的兄妹结婚神话，似更能反映原始先民血缘婚 姻的真实。但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“羞耻</w:t>
      </w:r>
      <w:r>
        <w:rPr>
          <w:color w:val="000000"/>
          <w:spacing w:val="0"/>
          <w:w w:val="100"/>
          <w:position w:val="0"/>
        </w:rPr>
        <w:t>震天'等叙写，仍是后来道徳风俗有了改 变以后追忆往古的神话折射的产物，若在当时，则本是順乎自然 的行为，连这些都完全可以不存</w:t>
      </w:r>
      <w:r>
        <w:rPr>
          <w:color w:val="000000"/>
          <w:spacing w:val="0"/>
          <w:w w:val="100"/>
          <w:position w:val="0"/>
          <w:lang w:val="zh-CN" w:eastAsia="zh-CN" w:bidi="zh-CN"/>
        </w:rPr>
        <w:t>在了。</w:t>
      </w:r>
      <w:r>
        <w:rPr>
          <w:i/>
          <w:iCs/>
          <w:color w:val="000000"/>
          <w:spacing w:val="0"/>
          <w:w w:val="100"/>
          <w:position w:val="0"/>
        </w:rPr>
        <w:t>三、</w:t>
      </w:r>
      <w:r>
        <w:rPr>
          <w:color w:val="000000"/>
          <w:spacing w:val="0"/>
          <w:w w:val="100"/>
          <w:position w:val="0"/>
        </w:rPr>
        <w:t>“结草为扇，以障其 面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”，更</w:t>
      </w:r>
      <w:r>
        <w:rPr>
          <w:color w:val="000000"/>
          <w:spacing w:val="0"/>
          <w:w w:val="100"/>
          <w:position w:val="0"/>
        </w:rPr>
        <w:t>是后世凤习附会在神话上的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3 </w:t>
      </w:r>
      <w:r>
        <w:rPr>
          <w:color w:val="000000"/>
          <w:spacing w:val="0"/>
          <w:w w:val="100"/>
          <w:position w:val="0"/>
        </w:rPr>
        <w:t>“今时人取妇执扇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”，其</w:t>
      </w:r>
      <w:r>
        <w:rPr>
          <w:color w:val="000000"/>
          <w:spacing w:val="0"/>
          <w:w w:val="100"/>
          <w:position w:val="0"/>
        </w:rPr>
        <w:t>渊源 决不会追溯到伏羲女蜗兄妹结婚那样久通。总之这条神话材料 给我们提供了从多方面研究早期原始社会婚姻关系的资料，实 在是太可貴了。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780" w:line="547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唐人传述并记录的神话，有一篇全文载于清陈元龙《格致镜 原》卷九十中，因系唐人的作品，虽由清人转引，还是把它附在这 里略加论述——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张路斯，颖上人，清初明经登第，景龙中为宣城令，夫人 </w:t>
      </w:r>
      <w:r>
        <w:rPr>
          <w:color w:val="000000"/>
          <w:spacing w:val="0"/>
          <w:w w:val="100"/>
          <w:position w:val="0"/>
        </w:rPr>
        <w:t>美州石氏生九子，自宣城罢归，常約于焦氏台之阴。1日， 顾见钓处有官窒楼殿，遂入居之。自是夜出旦归，归掠体寒 而湿。夫人惊问之〉曰：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龙也，蓼人郑祥远者亦龙也，骑 白牛据吾池，自谓郑公池。吾屡与战未胜，明日取决。可使 九子助我。领有绛绡者我也，青绡者郑也「明日，九子以弓 矢射青绡者，中之。怒而去，公亦逐之。所过为溪谷，达于 淮。而青堵者投于合肥之西山以死，为龙穴山，九子皆化为 龙。（•赵耕龙公</w:t>
      </w:r>
      <w:r>
        <w:rPr>
          <w:color w:val="000000"/>
          <w:spacing w:val="0"/>
          <w:w w:val="100"/>
          <w:position w:val="0"/>
          <w:lang w:val="zh-CN" w:eastAsia="zh-CN" w:bidi="zh-CN"/>
        </w:rPr>
        <w:t>碑〉）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此说亦见宋曾曾《类说》卷一七引欧阳修《集古目录》引（唐）赵耕 《张龙公痺》，文较简路，或有删节，仍当以此引为准。明陈仁锡 《潜确类书》卷十六说』龙穴山，在六安州，上有张龙公祠。《记》 云,张路斯，颖上人,仕唐为宜城令，生九子。每夕，戍出丑归，体 湿且冷。夫人石（氏）异之。公曰：</w:t>
      </w: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  <w:r>
        <w:rPr>
          <w:color w:val="000000"/>
          <w:spacing w:val="0"/>
          <w:w w:val="100"/>
          <w:position w:val="0"/>
        </w:rPr>
        <w:t>吾龙也，蓼人郑祥远亦龙也， 据吾池，屡与之战，不胜，明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取决。令吾子射，系鬣以青绢者郑 也，绛絹者吾也。'子遂射，中青绢者。郑妞，怒投台肥西山死，即 今龙穴（山）也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。”这</w:t>
      </w:r>
      <w:r>
        <w:rPr>
          <w:color w:val="000000"/>
          <w:spacing w:val="0"/>
          <w:w w:val="100"/>
          <w:position w:val="0"/>
        </w:rPr>
        <w:t>里是从地方风物出发，附记了这段神话传说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。 张龙公神话，唐时已有碑，有碑自然有祠庙,又有碑中所说的山， 到明代，由和祠庙都经证实还存在，于此可见它在民间传说中植 根的深厚。但它也有本源，它的本源就是《风俗通》所记的李冰 斗姣神话。它是以这一神话为模式而创造出来的全新的神话， 正如我们在下一章就要讲到的柯山张大帝神话，是以禹化熊开 山神话为模式而创造出的全新的神活一样。它们被人民接受 了，人民为这些神话中的新神建立了庙字,布且以各种风俗仪礼 崇祀他们，所以我们只好承认他们。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600" w:lineRule="exact"/>
        <w:ind w:left="0" w:right="0" w:firstLine="0"/>
        <w:jc w:val="center"/>
      </w:pPr>
      <w:bookmarkStart w:id="286" w:name="bookmark286"/>
      <w:bookmarkStart w:id="287" w:name="bookmark287"/>
      <w:bookmarkStart w:id="288" w:name="bookmark288"/>
      <w:bookmarkStart w:id="289" w:name="bookmark289"/>
      <w:r>
        <w:rPr>
          <w:color w:val="000000"/>
          <w:spacing w:val="0"/>
          <w:w w:val="100"/>
          <w:position w:val="0"/>
        </w:rPr>
        <w:t>五</w:t>
      </w:r>
      <w:bookmarkEnd w:id="288"/>
      <w:r>
        <w:rPr>
          <w:color w:val="000000"/>
          <w:spacing w:val="0"/>
          <w:w w:val="100"/>
          <w:position w:val="0"/>
        </w:rPr>
        <w:t>、《广汉魏丛书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搜神记》与</w:t>
        <w:br/>
        <w:t>句道</w:t>
      </w:r>
      <w:r>
        <w:rPr>
          <w:color w:val="000000"/>
          <w:spacing w:val="0"/>
          <w:w w:val="100"/>
          <w:position w:val="0"/>
          <w:lang w:val="zh-CN" w:eastAsia="zh-CN" w:bidi="zh-CN"/>
        </w:rPr>
        <w:t>:湫搜</w:t>
      </w:r>
      <w:r>
        <w:rPr>
          <w:color w:val="000000"/>
          <w:spacing w:val="0"/>
          <w:w w:val="100"/>
          <w:position w:val="0"/>
        </w:rPr>
        <w:t>神记》</w:t>
      </w:r>
      <w:bookmarkEnd w:id="286"/>
      <w:bookmarkEnd w:id="287"/>
      <w:bookmarkEnd w:id="289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唐代的志怪小说中，有两部《搜神紀》，是保存神话传说材辑 最多的书，值得在这里蓍重提提：--部是题作晋于宝瘻收在《广 汉魏丛书》里的八卷本的《捜神记》（《稗海》、《说库》所收同），另 一部是句道兴的写本残卷《捜神记》，收在王重民等编的《敦煌变 文集》下集中。现在先说题作晋于宝摸的八卷本《搜神记》，为什 么要列在唐代的志怪小说中予以考察研究呢？理由很简单，因 为这本来是唐人挑著的一部书籍，只是误题了摸人。我把八卷 本《搜神记》和句道兴《搜神记》对照比勘了一下，发现文字内容 大略相同的竟有十四条之多，占全书总数三十六条的小半;再拿 它和二十卷本《搜神记》相比，竟很少有相同的。这难道不是-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 个极有力的证据，说明八卷本《授神记》和句道兴《搜神记》是出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于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CN" w:eastAsia="zh-CN" w:bidi="zh-CN"/>
        </w:rPr>
        <w:t>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个</w:t>
      </w:r>
      <w:r>
        <w:rPr>
          <w:color w:val="000000"/>
          <w:spacing w:val="0"/>
          <w:w w:val="100"/>
          <w:position w:val="0"/>
        </w:rPr>
        <w:t>系统，而和二十卷本《搜神记》大有区别么？固然如今二 十卷本《搜神记》也是后人缀辑于宝殁文而成，并非干宝原著，但 也不能设想竟还有八卷三十六条是在缀集的范围以外的。何况 此书清王谟跋文已云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“有魏</w:t>
      </w:r>
      <w:r>
        <w:rPr>
          <w:color w:val="000000"/>
          <w:spacing w:val="0"/>
          <w:w w:val="100"/>
          <w:position w:val="0"/>
        </w:rPr>
        <w:t>时人，宋元嘉齐永明中暮，唐时州 名”，单就这几点而菖已可判定决非千宝所作书。我又把它和 《隅玉集》,句道兴《捜神记》二书的文风比勘，发觉它们之间的用 词造语，几乎如岀丄撇，都是当时的民间口浴，而非古典化的文 学语言。从以上诸端，我只好把旧题干宝換收在《广汉魏丛书》 里的八卷本《搜神记》，暂判为唐人的作品，放在唐代神话中予 以论述。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0" w:right="0" w:firstLine="720"/>
        <w:jc w:val="both"/>
      </w:pPr>
      <w:r>
        <w:rPr>
          <w:color w:val="000000"/>
          <w:spacing w:val="0"/>
          <w:w w:val="100"/>
          <w:position w:val="0"/>
        </w:rPr>
        <w:t>八卷本《搜神记》，有些是古代神话的转述,但一经转述，便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1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面貌全新,带着充分的民间色彩，给人以新鲜活泼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之感.</w:t>
      </w:r>
      <w:r>
        <w:rPr>
          <w:color w:val="000000"/>
          <w:spacing w:val="0"/>
          <w:w w:val="100"/>
          <w:position w:val="0"/>
        </w:rPr>
        <w:t>如象下 面一例一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640" w:right="0" w:firstLine="660"/>
        <w:jc w:val="both"/>
      </w:pPr>
      <w:r>
        <w:rPr>
          <w:color w:val="000000"/>
          <w:spacing w:val="0"/>
          <w:w w:val="100"/>
          <w:position w:val="0"/>
        </w:rPr>
        <w:t xml:space="preserve">昔周宣王信谗言，杜伯无罪，王信佞而诛之。杜伯曰：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“臣</w:t>
      </w:r>
      <w:r>
        <w:rPr>
          <w:color w:val="000000"/>
          <w:spacing w:val="0"/>
          <w:w w:val="100"/>
          <w:position w:val="0"/>
        </w:rPr>
        <w:t>无罪而加我，若死有知，臣将上报</w:t>
      </w:r>
      <w:r>
        <w:rPr>
          <w:color w:val="000000"/>
          <w:spacing w:val="0"/>
          <w:w w:val="100"/>
          <w:position w:val="0"/>
          <w:lang w:val="zh-CN" w:eastAsia="zh-CN" w:bidi="zh-CN"/>
        </w:rPr>
        <w:t>.不起</w:t>
      </w:r>
      <w:r>
        <w:rPr>
          <w:color w:val="000000"/>
          <w:spacing w:val="0"/>
          <w:w w:val="100"/>
          <w:position w:val="0"/>
        </w:rPr>
        <w:t>三岁，必雪深冤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640" w:right="0" w:hanging="460"/>
        <w:jc w:val="both"/>
      </w:pPr>
      <w:r>
        <w:rPr>
          <w:color w:val="000000"/>
          <w:spacing w:val="0"/>
          <w:w w:val="100"/>
          <w:position w:val="0"/>
        </w:rPr>
        <w:t>:矣!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”王曰</w:t>
      </w:r>
      <w:r>
        <w:rPr>
          <w:color w:val="000000"/>
          <w:spacing w:val="0"/>
          <w:w w:val="100"/>
          <w:position w:val="0"/>
        </w:rPr>
        <w:t>：汝但努力。我是万乘君王，杀汝三五小之美，有 何患乎？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”乃</w:t>
      </w:r>
      <w:r>
        <w:rPr>
          <w:color w:val="000000"/>
          <w:spacing w:val="0"/>
          <w:w w:val="100"/>
          <w:position w:val="0"/>
        </w:rPr>
        <w:t>戮之。经三年余，宣王出猎，行至城外山泽之 间，将欲布猎，忽见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杜伯着</w:t>
      </w:r>
      <w:r>
        <w:rPr>
          <w:color w:val="000000"/>
          <w:spacing w:val="0"/>
          <w:w w:val="100"/>
          <w:position w:val="0"/>
        </w:rPr>
        <w:t>朱衣，果白耳，冠蓋，前后鬼兵数 百，当道而来，弯弓执矢射王。王惧，无处避之。百僚悉见， 射中王心。王即心痛，归言至日而蒐。故语云，凡人不可枉 滥，冤必至矣。（卷三）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这本来是见于《墨子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明鬼篇》的一段古老的神话传说，我们在 第四章第六节里已略有论及。一经转述，故事内容依旧,人物形 象突然鲜明生动。尤其是宣王说的那几句话，是从民众的内心 里体会而出的：愚莽的暴君声口如画。犹如《瑪玉集•美人篇》 写褒姒之美，说她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“一</w:t>
      </w:r>
      <w:r>
        <w:rPr>
          <w:color w:val="000000"/>
          <w:spacing w:val="0"/>
          <w:w w:val="100"/>
          <w:position w:val="0"/>
        </w:rPr>
        <w:t>笑有百廿种媚。较之白居易《长恨歌》说杨 贵妃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“回</w:t>
      </w:r>
      <w:r>
        <w:rPr>
          <w:color w:val="000000"/>
          <w:spacing w:val="0"/>
          <w:w w:val="100"/>
          <w:position w:val="0"/>
        </w:rPr>
        <w:t>头一笑百媚生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”还添</w:t>
      </w:r>
      <w:r>
        <w:rPr>
          <w:color w:val="000000"/>
          <w:spacing w:val="0"/>
          <w:w w:val="100"/>
          <w:position w:val="0"/>
        </w:rPr>
        <w:t>加了二十种，也是唐</w:t>
      </w:r>
      <w:r>
        <w:rPr>
          <w:color w:val="000000"/>
          <w:spacing w:val="0"/>
          <w:w w:val="100"/>
          <w:position w:val="0"/>
          <w:sz w:val="30"/>
          <w:szCs w:val="30"/>
        </w:rPr>
        <w:t>4</w:t>
      </w:r>
      <w:r>
        <w:rPr>
          <w:color w:val="000000"/>
          <w:spacing w:val="0"/>
          <w:w w:val="100"/>
          <w:position w:val="0"/>
        </w:rPr>
        <w:t>弋市井说书人 的声口，这都给古老神话输入了新鲜的活力。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40" w:line="547" w:lineRule="exact"/>
        <w:ind w:left="0" w:right="0" w:firstLine="700"/>
        <w:jc w:val="both"/>
      </w:pPr>
      <w:r>
        <w:rPr>
          <w:color w:val="000000"/>
          <w:spacing w:val="0"/>
          <w:w w:val="100"/>
          <w:position w:val="0"/>
        </w:rPr>
        <w:t>八卷本《搜神记》也记有盘瓠神话，但是神话所写高辛氏当 国时的忧患，却不是什么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“犬</w:t>
      </w:r>
      <w:r>
        <w:rPr>
          <w:color w:val="000000"/>
          <w:spacing w:val="0"/>
          <w:w w:val="100"/>
          <w:position w:val="0"/>
        </w:rPr>
        <w:t>戎之寇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”①</w:t>
      </w:r>
      <w:r>
        <w:rPr>
          <w:color w:val="000000"/>
          <w:spacing w:val="0"/>
          <w:w w:val="100"/>
          <w:position w:val="0"/>
        </w:rPr>
        <w:t>，而是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“房王</w:t>
      </w:r>
      <w:r>
        <w:rPr>
          <w:color w:val="000000"/>
          <w:spacing w:val="0"/>
          <w:w w:val="100"/>
          <w:position w:val="0"/>
        </w:rPr>
        <w:t>作乱，看光 景不是外患而是一场内乱，这又是民间的一种异说，或者这种异 说更近于古。因为据谯周《古史考》说「高辛氏或曰房姓，以木 德王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。”高</w:t>
      </w:r>
      <w:r>
        <w:rPr>
          <w:color w:val="000000"/>
          <w:spacing w:val="0"/>
          <w:w w:val="100"/>
          <w:position w:val="0"/>
        </w:rPr>
        <w:t>辛氏的儿子阕伯、实沉又曾经</w:t>
      </w:r>
      <w:r>
        <w:rPr>
          <w:color w:val="000000"/>
          <w:spacing w:val="0"/>
          <w:w w:val="100"/>
          <w:position w:val="0"/>
          <w:lang w:val="zh-CN" w:eastAsia="zh-CN" w:bidi="zh-CN"/>
        </w:rPr>
        <w:t>■日寻</w:t>
      </w:r>
      <w:r>
        <w:rPr>
          <w:color w:val="000000"/>
          <w:spacing w:val="0"/>
          <w:w w:val="100"/>
          <w:position w:val="0"/>
        </w:rPr>
        <w:t>干戈、以相征讨”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700" w:line="240" w:lineRule="auto"/>
        <w:ind w:left="0" w:right="0" w:firstLine="640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4"/>
          <w:szCs w:val="24"/>
        </w:rPr>
        <w:t>4</w:t>
      </w:r>
      <w:r>
        <w:rPr>
          <w:color w:val="000000"/>
          <w:spacing w:val="0"/>
          <w:w w:val="100"/>
          <w:position w:val="0"/>
          <w:sz w:val="24"/>
          <w:szCs w:val="24"/>
        </w:rPr>
        <w:t>）</w:t>
      </w:r>
      <w:r>
        <w:rPr>
          <w:color w:val="000000"/>
          <w:spacing w:val="0"/>
          <w:w w:val="100"/>
          <w:position w:val="0"/>
          <w:sz w:val="24"/>
          <w:szCs w:val="24"/>
        </w:rPr>
        <w:t>见•后汉书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24"/>
          <w:szCs w:val="24"/>
        </w:rPr>
        <w:t>南蛮传》，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4"/>
          <w:szCs w:val="24"/>
        </w:rPr>
        <w:t>♦</w:t>
      </w:r>
      <w:r>
        <w:rPr>
          <w:color w:val="000000"/>
          <w:spacing w:val="0"/>
          <w:w w:val="100"/>
          <w:position w:val="0"/>
          <w:sz w:val="24"/>
          <w:szCs w:val="24"/>
        </w:rPr>
        <w:t>風俗通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，枳二</w:t>
      </w:r>
      <w:r>
        <w:rPr>
          <w:color w:val="000000"/>
          <w:spacing w:val="0"/>
          <w:w w:val="100"/>
          <w:position w:val="0"/>
          <w:sz w:val="24"/>
          <w:szCs w:val="24"/>
        </w:rPr>
        <w:t>十卷木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4"/>
          <w:szCs w:val="24"/>
        </w:rPr>
        <w:t>4</w:t>
      </w:r>
      <w:r>
        <w:rPr>
          <w:color w:val="000000"/>
          <w:spacing w:val="0"/>
          <w:w w:val="100"/>
          <w:position w:val="0"/>
          <w:sz w:val="24"/>
          <w:szCs w:val="24"/>
        </w:rPr>
        <w:t>搜神记》略同。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0" w:line="54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（《左传•昭公元年》爲 高辛氏化身的舜也曾和他的弟弟象进行 过艰巨的斗争。一种传说总是要以不同的形式再三出现，所以 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“房王</w:t>
      </w:r>
      <w:r>
        <w:rPr>
          <w:color w:val="000000"/>
          <w:spacing w:val="0"/>
          <w:w w:val="100"/>
          <w:position w:val="0"/>
        </w:rPr>
        <w:t>作乱”之说或者更近于古。八卷本《搜神记》替我们保存 了这种异说，当然非常可贵。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05" w:lineRule="exact"/>
        <w:ind w:left="0" w:right="0" w:firstLine="700"/>
        <w:jc w:val="both"/>
      </w:pPr>
      <w:r>
        <w:rPr>
          <w:color w:val="000000"/>
          <w:spacing w:val="0"/>
          <w:w w:val="100"/>
          <w:position w:val="0"/>
        </w:rPr>
        <w:t>此书所记民间神话比较特异不和他书相同的，有泰山皇帝 试陈龙文一条，部分格局和我们后面就要讲到的田章神话相象， 这里便不多讲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另--条是东方朔泛海求宝，原文不长，全部抄录 在下面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100" w:line="545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■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2" w:lineRule="exact"/>
        <w:ind w:left="660" w:right="0" w:firstLine="640"/>
        <w:jc w:val="both"/>
      </w:pPr>
      <w:r>
        <w:rPr>
          <w:color w:val="000000"/>
          <w:spacing w:val="0"/>
          <w:w w:val="100"/>
          <w:position w:val="0"/>
        </w:rPr>
        <w:t>汉武帝与越王为亲，乃遣东方朔泛海求宝，惟命一周 回，朔经三裁乃至。未至间，帝问左有，'朔久而不至，今寰 中何人善卜？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”对曰”有孙</w:t>
      </w:r>
      <w:r>
        <w:rPr>
          <w:color w:val="000000"/>
          <w:spacing w:val="0"/>
          <w:w w:val="100"/>
          <w:position w:val="0"/>
        </w:rPr>
        <w:t>宾者，极明易筮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。”帝</w:t>
      </w:r>
      <w:r>
        <w:rPr>
          <w:color w:val="000000"/>
          <w:spacing w:val="0"/>
          <w:w w:val="100"/>
          <w:position w:val="0"/>
        </w:rPr>
        <w:t>乃更庶服潜 行，与左右鹿绢二匹往卜，扣宾门。宾由迎而延坐，未之识 也。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帝乃启</w:t>
      </w:r>
      <w:r>
        <w:rPr>
          <w:color w:val="000000"/>
          <w:spacing w:val="0"/>
          <w:w w:val="100"/>
          <w:position w:val="0"/>
        </w:rPr>
        <w:t>卜，卦成，知是帝，惶■起拜。•帝曰/睬来觅物， 卿勿言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。”宾曰/</w:t>
      </w:r>
      <w:r>
        <w:rPr>
          <w:color w:val="000000"/>
          <w:spacing w:val="0"/>
          <w:w w:val="100"/>
          <w:position w:val="0"/>
        </w:rPr>
        <w:t>陛下非卜他物，乃卜东方朔也。朔行七日 必至，今在海中，面因招水大叹。到日请话之建•至日朔至。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5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、 帝曰，卿约一年，何故三載?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”朔曰/臣不</w:t>
      </w:r>
      <w:r>
        <w:rPr>
          <w:color w:val="000000"/>
          <w:spacing w:val="0"/>
          <w:w w:val="100"/>
          <w:position w:val="0"/>
        </w:rPr>
        <w:t xml:space="preserve">敢禮程，探宝未得 、 也了帝曰/七日前期在海中面西招水大叹何也?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”朔</w:t>
      </w:r>
      <w:r>
        <w:rPr>
          <w:color w:val="000000"/>
          <w:spacing w:val="0"/>
          <w:w w:val="100"/>
          <w:position w:val="0"/>
        </w:rPr>
        <w:t>白/臣 非火别，叹孙真不识夭子，与帝对坐，茵也而叹。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”帝深</w:t>
      </w:r>
      <w:r>
        <w:rPr>
          <w:color w:val="000000"/>
          <w:spacing w:val="0"/>
          <w:w w:val="100"/>
          <w:position w:val="0"/>
        </w:rPr>
        <w:t xml:space="preserve">异之。 （卷四） </w:t>
      </w:r>
      <w:r>
        <w:rPr>
          <w:color w:val="000000"/>
          <w:spacing w:val="0"/>
          <w:w w:val="100"/>
          <w:position w:val="0"/>
          <w:lang w:val="zh-CN" w:eastAsia="zh-CN" w:bidi="zh-CN"/>
        </w:rPr>
        <w:t>-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0" w:line="547" w:lineRule="exact"/>
        <w:ind w:left="0" w:right="0" w:firstLine="0"/>
        <w:jc w:val="both"/>
        <w:sectPr>
          <w:footerReference w:type="default" r:id="rId299"/>
          <w:footerReference w:type="even" r:id="rId300"/>
          <w:footnotePr>
            <w:pos w:val="pageBottom"/>
            <w:numFmt w:val="decimal"/>
            <w:numRestart w:val="continuous"/>
          </w:footnotePr>
          <w:pgSz w:w="11880" w:h="17835"/>
          <w:pgMar w:top="983" w:right="1512" w:bottom="1757" w:left="1533" w:header="0" w:footer="3" w:gutter="0"/>
          <w:pgNumType w:start="24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这段民间神话，描写了汉武帝时代传说中的两个异人,孙宾善 卜，东方朔善算，隔海数千里，二人竟同时卜算到了对方此刻的 行事，恍如目睹，今人读了觉得很有风趣。而写那个微服出访的 汉武帝，既觉得他平易近人，又不失帝王身分；从东方朔和他的 对话中，毋宁说这种身分还大大地抬高了。这大约是唐代市井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36" w:lineRule="exact"/>
        <w:ind w:left="600" w:right="0" w:firstLine="660"/>
        <w:jc w:val="both"/>
      </w:pPr>
      <w:r>
        <w:rPr>
          <w:color w:val="000000"/>
          <w:spacing w:val="0"/>
          <w:w w:val="100"/>
          <w:position w:val="0"/>
        </w:rPr>
        <w:t>齐桓公猎，得一鸟鹤，宰之，嗪中得一人，长三寸三分， 箸白圭之袍，黄剑持刀，骂詈瞋目。后又得一折齿，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方圆三 </w:t>
      </w:r>
      <w:r>
        <w:rPr>
          <w:i/>
          <w:iCs/>
          <w:color w:val="000000"/>
          <w:spacing w:val="0"/>
          <w:w w:val="100"/>
          <w:position w:val="0"/>
        </w:rPr>
        <w:t>尺。</w:t>
      </w:r>
      <w:r>
        <w:rPr>
          <w:color w:val="000000"/>
          <w:spacing w:val="0"/>
          <w:w w:val="100"/>
          <w:position w:val="0"/>
        </w:rPr>
        <w:t>间群臣曰/天下有此及小儿否？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”陈</w:t>
      </w:r>
      <w:r>
        <w:rPr>
          <w:color w:val="000000"/>
          <w:spacing w:val="0"/>
          <w:w w:val="100"/>
          <w:position w:val="0"/>
        </w:rPr>
        <w:t>章答曰，“昔秦胡克 一举渡海，与齐鲁交&amp;，折伤板齿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昔李子敖于鹿鹤嗦中 长三寸三分了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看得出来,这就是田章神话较古记载的零片。陈、田古本一姓， 《史记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田敬仲完世家》说/〈陈公子）完之奔齐,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以陈为田 氏。”则陈章当就是田章。《韩非子•外储说右下》说、田節教其 子田章曰’'欲利而身，先利而君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欲富而身，先富而国。'”田章其 人书传竟有之，而且看来似乎还曾受到良好的家庭教育。近人 张凤编的《汉晋西陲木简二编》亦有田章一筒，文云/……为君 子。田章对曰：天下之高万万九千里，地之广亦与之等。山丘溪 谷，南起江海……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”此</w:t>
      </w:r>
      <w:r>
        <w:rPr>
          <w:color w:val="000000"/>
          <w:spacing w:val="0"/>
          <w:w w:val="100"/>
          <w:position w:val="0"/>
        </w:rPr>
        <w:t>文上下俱阙，只剰此数语，但已可见田章的 传说由来已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久了.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280" w:line="546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田章对天子所说的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"在蚊</w:t>
      </w:r>
      <w:r>
        <w:rPr>
          <w:color w:val="000000"/>
          <w:spacing w:val="0"/>
          <w:w w:val="100"/>
          <w:position w:val="0"/>
        </w:rPr>
        <w:t>子角上养七于，犹嫌土广人稀，其 蚊子亦不知头上有鸟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小鸟倨</w:t>
      </w:r>
      <w:r>
        <w:rPr>
          <w:color w:val="000000"/>
          <w:spacing w:val="0"/>
          <w:w w:val="100"/>
          <w:position w:val="0"/>
          <w:sz w:val="30"/>
          <w:szCs w:val="30"/>
        </w:rPr>
        <w:t>18,</w:t>
      </w:r>
      <w:r>
        <w:rPr>
          <w:color w:val="000000"/>
          <w:spacing w:val="0"/>
          <w:w w:val="100"/>
          <w:position w:val="0"/>
        </w:rPr>
        <w:t>首见于《晏子春秋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外篇不 合经术者第八》，说"东海有虫，巢于景（蚊）睫，再乳再飞，而蚁 不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为惊.……</w:t>
      </w:r>
      <w:r>
        <w:rPr>
          <w:color w:val="000000"/>
          <w:spacing w:val="0"/>
          <w:w w:val="100"/>
          <w:position w:val="0"/>
        </w:rPr>
        <w:t>东海渔者，命曰焦冥/《列予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汤问篇》作焦螟,《神 异经•南荒经》作细蟻。所说</w:t>
      </w:r>
      <w:r>
        <w:rPr>
          <w:color w:val="000000"/>
          <w:spacing w:val="0"/>
          <w:w w:val="100"/>
          <w:position w:val="0"/>
          <w:sz w:val="30"/>
          <w:szCs w:val="30"/>
        </w:rPr>
        <w:t>4</w:t>
      </w:r>
      <w:r>
        <w:rPr>
          <w:color w:val="000000"/>
          <w:spacing w:val="0"/>
          <w:w w:val="100"/>
          <w:position w:val="0"/>
        </w:rPr>
        <w:t>在鹤嗦中游戏</w:t>
      </w:r>
      <w:r>
        <w:rPr>
          <w:color w:val="000000"/>
          <w:spacing w:val="0"/>
          <w:w w:val="100"/>
          <w:position w:val="0"/>
          <w:lang w:val="zh-CN" w:eastAsia="zh-CN" w:bidi="zh-CN"/>
        </w:rPr>
        <w:t>'的李</w:t>
      </w:r>
      <w:r>
        <w:rPr>
          <w:color w:val="000000"/>
          <w:spacing w:val="0"/>
          <w:w w:val="100"/>
          <w:position w:val="0"/>
        </w:rPr>
        <w:t>子敖，《神异 经•西荒錠》亦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有大路</w:t>
      </w:r>
      <w:r>
        <w:rPr>
          <w:color w:val="000000"/>
          <w:spacing w:val="0"/>
          <w:w w:val="100"/>
          <w:position w:val="0"/>
        </w:rPr>
        <w:t>相同的记述，说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，“西</w:t>
      </w:r>
      <w:r>
        <w:rPr>
          <w:color w:val="000000"/>
          <w:spacing w:val="0"/>
          <w:w w:val="100"/>
          <w:position w:val="0"/>
        </w:rPr>
        <w:t>海之外有鹤国焉，男 女皆长七寸，好么纶拜跪。其人皆寿三百岁。其行如飞，日行 千里。百物不敢犯之，唯畏海結，过辄吞之。亦寿三百岁。此人 在鹤腹中不死，而鹄一举千里</w:t>
      </w:r>
      <w:r>
        <w:rPr>
          <w:color w:val="000000"/>
          <w:spacing w:val="0"/>
          <w:w w:val="100"/>
          <w:position w:val="0"/>
          <w:lang w:val="zh-CN" w:eastAsia="zh-CN" w:bidi="zh-CN"/>
        </w:rPr>
        <w:t>.”可</w:t>
      </w:r>
      <w:r>
        <w:rPr>
          <w:color w:val="000000"/>
          <w:spacing w:val="0"/>
          <w:w w:val="100"/>
          <w:position w:val="0"/>
        </w:rPr>
        <w:t>见田章神话是有深厚的民间 神话作基础的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290" w:name="bookmark290"/>
      <w:bookmarkStart w:id="291" w:name="bookmark291"/>
      <w:bookmarkStart w:id="292" w:name="bookmark292"/>
      <w:bookmarkStart w:id="293" w:name="bookmark293"/>
      <w:r>
        <w:rPr>
          <w:color w:val="000000"/>
          <w:spacing w:val="0"/>
          <w:w w:val="100"/>
          <w:position w:val="0"/>
        </w:rPr>
        <w:t>六</w:t>
      </w:r>
      <w:bookmarkEnd w:id="292"/>
      <w:r>
        <w:rPr>
          <w:color w:val="000000"/>
          <w:spacing w:val="0"/>
          <w:w w:val="100"/>
          <w:position w:val="0"/>
        </w:rPr>
        <w:t>、几部地理书中的神话</w:t>
      </w:r>
      <w:bookmarkEnd w:id="290"/>
      <w:bookmarkEnd w:id="291"/>
      <w:bookmarkEnd w:id="293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800"/>
        <w:jc w:val="both"/>
      </w:pPr>
      <w:r>
        <w:rPr>
          <w:color w:val="000000"/>
          <w:spacing w:val="0"/>
          <w:w w:val="100"/>
          <w:position w:val="0"/>
        </w:rPr>
        <w:t>唐代还有几部地理类的书籍，其中也保存了~些神话材料 的零片，值得在这里大略说说。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0" w:right="0" w:firstLine="800"/>
        <w:jc w:val="both"/>
      </w:pPr>
      <w:r>
        <w:rPr>
          <w:color w:val="000000"/>
          <w:spacing w:val="0"/>
          <w:w w:val="100"/>
          <w:position w:val="0"/>
        </w:rPr>
        <w:t>一部是陆广微的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《吴地</w:t>
      </w:r>
      <w:r>
        <w:rPr>
          <w:color w:val="000000"/>
          <w:spacing w:val="0"/>
          <w:w w:val="100"/>
          <w:position w:val="0"/>
        </w:rPr>
        <w:t>记》,《文献通考》著录，明陶宗仪《说 郛》得以釆入书中，清王谟《汉唐地理书妙》复从《说郛》录出。但 《说郛》所收尚非足本，因宋王应麟《困学纪闻》引此书發鱼之说 尚出《说鄆》所收本以外，知原本文字已有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散佚。</w:t>
      </w:r>
      <w:r>
        <w:rPr>
          <w:color w:val="000000"/>
          <w:spacing w:val="0"/>
          <w:w w:val="100"/>
          <w:position w:val="0"/>
        </w:rPr>
        <w:t>此书所记，自言 系自周敬王六年（公元前五一四年）至唐乾符三年（公元八七六 年）凡一千八百九十五年①吴地事，其中干将、莫邪铸剑一段，最 为精釆——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80" w:line="547" w:lineRule="exact"/>
        <w:ind w:left="760" w:right="0" w:firstLine="720"/>
        <w:jc w:val="both"/>
      </w:pPr>
      <w:r>
        <w:rPr>
          <w:color w:val="000000"/>
          <w:spacing w:val="0"/>
          <w:w w:val="100"/>
          <w:position w:val="0"/>
        </w:rPr>
        <w:t>匠门又名干将门。……国闾使千将于此铸剑，材五山之 希，台五金之英，使童女三百人祭炉神，鼓秦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“金</w:t>
      </w:r>
      <w:r>
        <w:rPr>
          <w:color w:val="000000"/>
          <w:spacing w:val="0"/>
          <w:w w:val="100"/>
          <w:position w:val="0"/>
        </w:rPr>
        <w:t>银不销,铁 汁不下。其妻莫那曰，铁汁不下水可）有计?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”干</w:t>
      </w:r>
      <w:r>
        <w:rPr>
          <w:color w:val="000000"/>
          <w:spacing w:val="0"/>
          <w:w w:val="100"/>
          <w:position w:val="0"/>
        </w:rPr>
        <w:t>将曰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，'先 </w:t>
      </w:r>
      <w:r>
        <w:rPr>
          <w:color w:val="000000"/>
          <w:spacing w:val="0"/>
          <w:w w:val="100"/>
          <w:position w:val="0"/>
        </w:rPr>
        <w:t>师欧冶铸剑之颖不销，亲妹耳。以□□成物口口，可女人聘 井神七当得之，其邪闻之，口入炉中，铁汁遂出。成二剑，雄 号干将，作龟文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雌号莫邪，鳗文；余铸得三千，井号□□文 制。,千将进雄剑于吴王而藏其雌剑，时时悲鸣忆其雄也。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40" w:line="56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,干将、莫邪铸剑神话,始见于《吴越春秋•阖闾内传》，也是说“天 气下降，金铁之精不销沦流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”，莫</w:t>
      </w:r>
      <w:r>
        <w:rPr>
          <w:color w:val="000000"/>
          <w:spacing w:val="0"/>
          <w:w w:val="100"/>
          <w:position w:val="0"/>
        </w:rPr>
        <w:t>邪问计，干将说/昔吾师作冶, 金铁之类不销，夫妻俱入冶炉中，然后成物</w:t>
      </w:r>
      <w:r>
        <w:rPr>
          <w:color w:val="000000"/>
          <w:spacing w:val="0"/>
          <w:w w:val="100"/>
          <w:position w:val="0"/>
          <w:lang w:val="zh-CN" w:eastAsia="zh-CN" w:bidi="zh-CN"/>
        </w:rPr>
        <w:t>.。莫</w:t>
      </w:r>
      <w:r>
        <w:rPr>
          <w:color w:val="000000"/>
          <w:spacing w:val="0"/>
          <w:w w:val="100"/>
          <w:position w:val="0"/>
        </w:rPr>
        <w:t>邪闻言，便“断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680"/>
        <w:jc w:val="both"/>
        <w:rPr>
          <w:sz w:val="24"/>
          <w:szCs w:val="24"/>
        </w:rPr>
        <w:sectPr>
          <w:footerReference w:type="default" r:id="rId301"/>
          <w:footerReference w:type="even" r:id="rId302"/>
          <w:footerReference w:type="first" r:id="rId303"/>
          <w:footnotePr>
            <w:pos w:val="pageBottom"/>
            <w:numFmt w:val="decimal"/>
            <w:numRestart w:val="continuous"/>
          </w:footnotePr>
          <w:pgSz w:w="11880" w:h="17835"/>
          <w:pgMar w:top="983" w:right="1512" w:bottom="1757" w:left="1533" w:header="0" w:footer="3" w:gutter="0"/>
          <w:pgNumType w:start="248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4"/>
          <w:szCs w:val="24"/>
        </w:rPr>
        <w:t xml:space="preserve">①按和止導一千三百九十年.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发、剪爪，投于炉中，使童男女三百人鼓橐装炭，金铁刀濡，遂以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成剑二</w:t>
      </w:r>
      <w:r>
        <w:rPr>
          <w:color w:val="000000"/>
          <w:spacing w:val="0"/>
          <w:w w:val="100"/>
          <w:position w:val="0"/>
        </w:rPr>
        <w:t>在生产水平低下的吉代，象冶铸这样技术性强、危险性 大的工作从事起来就很困难了，因而在神话传说中常有用人来 作柄牲祭炉神的情节，而牺牲者往往便是剑工本人或他的妻子。 这是何等壮烈的行为！这里写莫邪“断发、曲爪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”，是</w:t>
      </w:r>
      <w:r>
        <w:rPr>
          <w:color w:val="000000"/>
          <w:spacing w:val="0"/>
          <w:w w:val="100"/>
          <w:position w:val="0"/>
        </w:rPr>
        <w:t>以部分代替 全体.，也是以身为牺牲的意思。不过不是直接牺牲，而是成了宗 教仪式的一种表现。《吴地记》所写，却是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“莫</w:t>
      </w:r>
      <w:r>
        <w:rPr>
          <w:color w:val="000000"/>
          <w:spacing w:val="0"/>
          <w:w w:val="100"/>
          <w:position w:val="0"/>
        </w:rPr>
        <w:t>邪闻语口（跃）入 炉中,铁汁遂出”，是直接以身为牺牲。或者后者更接近原始本 貌。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陆广微记录中保存了这段更原始的材料，所以可贵,仅管此 段缺文错字稍多，不无遗憾。此外此书还记录了琴高乘赤鲤、虎 丘剑池等神话，就不再详说/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100" w:line="543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另一部是刘恂的《岭表录异》，凡三卷,卷中记录有韩朋鸟神 话——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692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4240" w:val="left"/>
          <w:tab w:pos="7300" w:val="left"/>
        </w:tabs>
        <w:bidi w:val="0"/>
        <w:spacing w:before="0" w:after="500" w:line="551" w:lineRule="exact"/>
        <w:ind w:left="640" w:right="0" w:firstLine="660"/>
        <w:jc w:val="both"/>
      </w:pPr>
      <w:r>
        <w:rPr>
          <w:color w:val="000000"/>
          <w:spacing w:val="0"/>
          <w:w w:val="100"/>
          <w:position w:val="0"/>
        </w:rPr>
        <w:t>韩围鸟者，乃凫鸯之类。此鸟每双飞，泛溪浦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。'水</w:t>
      </w:r>
      <w:r>
        <w:rPr>
          <w:color w:val="000000"/>
          <w:spacing w:val="0"/>
          <w:w w:val="100"/>
          <w:position w:val="0"/>
        </w:rPr>
        <w:t>禽中 有酒館、鸳香、捋齢,岭北皆有之,惟韩朋鸟未之见也。案干 宝《搜神记》曰•大夫韩朋（原注云凭〉，其妻美，宋廣王夺 之。朋怨，王囚之，朋遂自杀。妻乃阴腐其衣，王与之登台， 自投台下。左右捉衣，衣不胜手。遗书于帯，曰，愿以尸还 韩氏荷会葬。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”主怒</w:t>
      </w:r>
      <w:r>
        <w:rPr>
          <w:color w:val="000000"/>
          <w:spacing w:val="0"/>
          <w:w w:val="100"/>
          <w:position w:val="0"/>
        </w:rPr>
        <w:t>，令埋之，二冢相望。经夜，’忽见為梓木 生二冢之上。根交于下，枝连其上。又有鸟如鸳鸯，恒栖其 樹，朝暮悲鸣。南人谓此禽即韩氏夫妇之精魂,'.故以韩氏 名之。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'</w:t>
        <w:tab/>
        <w:t>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92" w:lineRule="exact"/>
        <w:ind w:left="0" w:right="0" w:firstLine="0"/>
        <w:jc w:val="both"/>
        <w:rPr>
          <w:sz w:val="30"/>
          <w:szCs w:val="30"/>
        </w:rPr>
        <w:sectPr>
          <w:footerReference w:type="default" r:id="rId304"/>
          <w:footerReference w:type="even" r:id="rId305"/>
          <w:footnotePr>
            <w:pos w:val="pageBottom"/>
            <w:numFmt w:val="decimal"/>
            <w:numRestart w:val="continuous"/>
          </w:footnotePr>
          <w:pgSz w:w="11880" w:h="17835"/>
          <w:pgMar w:top="983" w:right="1512" w:bottom="1757" w:left="1533" w:header="555" w:footer="1329" w:gutter="0"/>
          <w:pgNumType w:start="25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6"/>
          <w:szCs w:val="26"/>
        </w:rPr>
        <w:t xml:space="preserve">这里只不过复述了一个《搜神记》已经记录过的神话故事，然而 却是根据当时的民间传说，将《搜神记》所说的鸳鸯，说做是“有 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,■250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9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鸟如鸳鸯「，并说此鸟“即韩氏夫妇之精魂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”，谓</w:t>
      </w:r>
      <w:r>
        <w:rPr>
          <w:color w:val="000000"/>
          <w:spacing w:val="0"/>
          <w:w w:val="100"/>
          <w:position w:val="0"/>
        </w:rPr>
        <w:t>之为“韩朋鸟。这 就有了新邮的内容和意思,算是此一神活的发展。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160" w:line="540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唐代还有一部分量较大的地理类书籍，便是李泰的《括地 志》,共五百五十卷，其书早亡，《汉唐地理书钞》有辑本二卷。这 部</w:t>
      </w:r>
      <w:r>
        <w:rPr>
          <w:color w:val="000000"/>
          <w:spacing w:val="0"/>
          <w:w w:val="100"/>
          <w:position w:val="0"/>
          <w:sz w:val="30"/>
          <w:szCs w:val="30"/>
        </w:rPr>
        <w:t>^5</w:t>
      </w:r>
      <w:r>
        <w:rPr>
          <w:color w:val="000000"/>
          <w:spacing w:val="0"/>
          <w:w w:val="100"/>
          <w:position w:val="0"/>
        </w:rPr>
        <w:t xml:space="preserve">里有好些神话传说的片断材料,今从辑本录出若干条，略见 </w:t>
      </w:r>
      <w:r>
        <w:rPr>
          <w:color w:val="000000"/>
          <w:spacing w:val="0"/>
          <w:w w:val="100"/>
          <w:position w:val="0"/>
          <w:lang w:val="zh-CN" w:eastAsia="zh-CN" w:bidi="zh-CN"/>
        </w:rPr>
        <w:t>-斑</w:t>
      </w:r>
      <w:r>
        <w:rPr>
          <w:color w:val="000000"/>
          <w:spacing w:val="0"/>
          <w:w w:val="100"/>
          <w:position w:val="0"/>
        </w:rPr>
        <w:t>——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pos="3800" w:val="left"/>
          <w:tab w:pos="4250" w:val="left"/>
        </w:tabs>
        <w:bidi w:val="0"/>
        <w:spacing w:before="0" w:after="280" w:line="240" w:lineRule="auto"/>
        <w:ind w:left="3080" w:right="0" w:firstLine="0"/>
        <w:jc w:val="left"/>
        <w:rPr>
          <w:sz w:val="30"/>
          <w:szCs w:val="30"/>
        </w:rPr>
      </w:pPr>
      <w:r>
        <w:fldChar w:fldCharType="begin"/>
        <w:instrText xml:space="preserve"> TOC \o "1-5" \h \z </w:instrText>
        <w:fldChar w:fldCharType="separate"/>
      </w:r>
      <w:r>
        <w:rPr>
          <w:color w:val="000000"/>
          <w:spacing w:val="0"/>
          <w:w w:val="100"/>
          <w:position w:val="0"/>
          <w:sz w:val="30"/>
          <w:szCs w:val="30"/>
        </w:rPr>
        <w:t>I</w:t>
        <w:tab/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0"/>
          <w:szCs w:val="30"/>
        </w:rPr>
        <w:t>・</w:t>
      </w:r>
      <w:r>
        <w:rPr>
          <w:color w:val="000000"/>
          <w:spacing w:val="0"/>
          <w:w w:val="100"/>
          <w:position w:val="0"/>
          <w:sz w:val="30"/>
          <w:szCs w:val="30"/>
        </w:rPr>
        <w:tab/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*</w:t>
      </w:r>
    </w:p>
    <w:p>
      <w:pPr>
        <w:pStyle w:val="Style3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280" w:right="0" w:firstLine="0"/>
        <w:jc w:val="both"/>
      </w:pPr>
      <w:r>
        <w:rPr>
          <w:color w:val="000000"/>
          <w:spacing w:val="0"/>
          <w:w w:val="100"/>
          <w:position w:val="0"/>
        </w:rPr>
        <w:t>算亭神，在道县北六十里</w:t>
      </w:r>
      <w:r>
        <w:rPr>
          <w:color w:val="000000"/>
          <w:spacing w:val="0"/>
          <w:w w:val="100"/>
          <w:position w:val="0"/>
          <w:lang w:val="en-US" w:eastAsia="en-US" w:bidi="en-US"/>
        </w:rPr>
        <w:t>©</w:t>
      </w:r>
      <w:r>
        <w:rPr>
          <w:color w:val="000000"/>
          <w:spacing w:val="0"/>
          <w:w w:val="100"/>
          <w:position w:val="0"/>
        </w:rPr>
        <w:t>故老传云，舞葬九衆，.象来</w:t>
      </w:r>
    </w:p>
    <w:p>
      <w:pPr>
        <w:pStyle w:val="Style36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20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' </w:t>
      </w:r>
      <w:r>
        <w:rPr>
          <w:color w:val="000000"/>
          <w:spacing w:val="0"/>
          <w:w w:val="100"/>
          <w:position w:val="0"/>
        </w:rPr>
        <w:t xml:space="preserve">&lt;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36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至此，后人立相，名鼻亭神卷匕）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pos="7365" w:val="left"/>
        </w:tabs>
        <w:bidi w:val="0"/>
        <w:spacing w:before="0" w:after="0" w:line="555" w:lineRule="exact"/>
        <w:ind w:left="660" w:right="0" w:firstLine="640"/>
        <w:jc w:val="both"/>
      </w:pPr>
      <w:r>
        <w:rPr>
          <w:color w:val="000000"/>
          <w:spacing w:val="0"/>
          <w:w w:val="100"/>
          <w:position w:val="0"/>
        </w:rPr>
        <w:t>火山国在扶风南本大湖海中，其国中山皆火然。火中 有白鼠皮及树皮，境为火</w:t>
      </w:r>
      <w:r>
        <w:rPr>
          <w:color w:val="000000"/>
          <w:spacing w:val="0"/>
          <w:w w:val="100"/>
          <w:position w:val="0"/>
          <w:lang w:val="zh-CN" w:eastAsia="zh-CN" w:bidi="zh-CN"/>
        </w:rPr>
        <w:t>浣布。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  <w:tab/>
      </w:r>
      <w:r>
        <w:rPr>
          <w:color w:val="000000"/>
          <w:spacing w:val="0"/>
          <w:w w:val="100"/>
          <w:position w:val="0"/>
        </w:rPr>
        <w:t>;</w:t>
      </w:r>
    </w:p>
    <w:p>
      <w:pPr>
        <w:pStyle w:val="Style36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660" w:right="0" w:firstLine="640"/>
        <w:jc w:val="both"/>
      </w:pPr>
      <w:r>
        <w:rPr>
          <w:color w:val="000000"/>
          <w:spacing w:val="0"/>
          <w:w w:val="100"/>
          <w:position w:val="0"/>
        </w:rPr>
        <w:t>小人国在大秦南，人才三尺？其耕稼之时，惧鹤所食， 大泰卫助之。即偉侥国，其人穴居也。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pos="6240" w:val="left"/>
        </w:tabs>
        <w:bidi w:val="0"/>
        <w:spacing w:before="0" w:after="0" w:line="555" w:lineRule="exact"/>
        <w:ind w:left="660" w:right="0" w:firstLine="640"/>
        <w:jc w:val="both"/>
      </w:pPr>
      <w:r>
        <w:rPr>
          <w:color w:val="000000"/>
          <w:spacing w:val="0"/>
          <w:w w:val="100"/>
          <w:position w:val="0"/>
        </w:rPr>
        <w:t>佛上忻利天，为毋说法九十日。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曾上天責梯，今变 为石，没入地,唯余十二磴，磴间二反余。,彼（身毒国）耆老 云，梯入地尽，佛法灭。（卷下）</w:t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-</w:t>
      </w:r>
    </w:p>
    <w:p>
      <w:pPr>
        <w:pStyle w:val="Style36"/>
        <w:keepNext w:val="0"/>
        <w:keepLines w:val="0"/>
        <w:widowControl w:val="0"/>
        <w:shd w:val="clear" w:color="auto" w:fill="auto"/>
        <w:tabs>
          <w:tab w:pos="930" w:val="left"/>
          <w:tab w:pos="2055" w:val="left"/>
          <w:tab w:pos="5460" w:val="left"/>
          <w:tab w:pos="7965" w:val="left"/>
        </w:tabs>
        <w:bidi w:val="0"/>
        <w:spacing w:before="0" w:after="0" w:line="555" w:lineRule="exact"/>
        <w:ind w:left="0" w:right="0" w:firstLine="42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'</w:t>
        <w:tab/>
        <w:t>'</w:t>
        <w:tab/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-</w:t>
        <w:tab/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,、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q</w:t>
        <w:tab/>
      </w:r>
      <w:r>
        <w:rPr>
          <w:color w:val="000000"/>
          <w:spacing w:val="0"/>
          <w:w w:val="100"/>
          <w:position w:val="0"/>
          <w:sz w:val="30"/>
          <w:szCs w:val="30"/>
          <w:lang w:val="zh-CN" w:eastAsia="zh-CN" w:bidi="zh-CN"/>
        </w:rPr>
        <w:t>-</w:t>
      </w:r>
      <w:r>
        <w:fldChar w:fldCharType="end"/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180" w:lineRule="auto"/>
        <w:ind w:left="0" w:right="1420" w:firstLine="0"/>
        <w:jc w:val="righ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 、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第亠条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所也是</w:t>
      </w:r>
      <w:r>
        <w:rPr>
          <w:color w:val="000000"/>
          <w:spacing w:val="0"/>
          <w:w w:val="100"/>
          <w:position w:val="0"/>
        </w:rPr>
        <w:t>一段相当重要的神话材料,它说明古神话中舜的 弟弟象，本来的面貌确实是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</w:rPr>
        <w:t>头野生的作为动物的长鼻大耳象， 所以后人立祠.，竟以象，的最富特征的“鼻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”来</w:t>
      </w:r>
      <w:r>
        <w:rPr>
          <w:color w:val="000000"/>
          <w:spacing w:val="0"/>
          <w:w w:val="100"/>
          <w:position w:val="0"/>
        </w:rPr>
        <w:t>做了他神祠的名称， 谓之为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“鼻亭</w:t>
      </w:r>
      <w:r>
        <w:rPr>
          <w:color w:val="000000"/>
          <w:spacing w:val="0"/>
          <w:w w:val="100"/>
          <w:position w:val="0"/>
        </w:rPr>
        <w:t>神”。有关这一^*话的阐释,牵连.较广,请参看拙著 《神话.论文集</w:t>
      </w:r>
      <w:r>
        <w:rPr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</w:rPr>
        <w:t>关于舜象斗争神话的演变》第五节，这里便不多 讲。末条转述的是一段佛典中的神话加上当地（身毒国）的民间 砖说，虽是外国神话,但它对中国古代神话中有关以山为梯而登 天的天梯神话，却是一个有力的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旁证.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220" w:line="553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稍后于《括地志》,又有梁载言的《十道志》?共十六卷，也在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7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宋代就佚亡了，《汉唐地理书钞》有辑本二卷。从所辑佚文看，也 有相当神话材料。如象一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1240" w:right="0" w:firstLine="0"/>
        <w:jc w:val="both"/>
      </w:pPr>
      <w:r>
        <w:rPr>
          <w:color w:val="000000"/>
          <w:spacing w:val="0"/>
          <w:w w:val="100"/>
          <w:position w:val="0"/>
        </w:rPr>
        <w:t>覆船山。尧遭洪水，维舟树下，船因覆焉。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640" w:right="0" w:firstLine="640"/>
        <w:jc w:val="both"/>
      </w:pPr>
      <w:r>
        <w:rPr>
          <w:color w:val="000000"/>
          <w:spacing w:val="0"/>
          <w:w w:val="100"/>
          <w:position w:val="0"/>
        </w:rPr>
        <w:t>鼎鼻山。周道衰微，九寿沦没于此山之下，其水清澄， 今民犹或见其鼎耳。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640" w:right="0" w:firstLine="640"/>
        <w:jc w:val="both"/>
      </w:pPr>
      <w:r>
        <w:rPr>
          <w:color w:val="000000"/>
          <w:spacing w:val="0"/>
          <w:w w:val="100"/>
          <w:position w:val="0"/>
        </w:rPr>
        <w:t>南昌山。以極章有钥山，山中有洪井，飞流悬注，其深 无底是也。山有洪崖先生炼腐之井，亦号洪崖山，有石臼存 焉。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0" w:lineRule="exact"/>
        <w:ind w:left="640" w:right="0" w:firstLine="640"/>
        <w:jc w:val="both"/>
      </w:pPr>
      <w:r>
        <w:rPr>
          <w:color w:val="000000"/>
          <w:spacing w:val="0"/>
          <w:w w:val="100"/>
          <w:position w:val="0"/>
        </w:rPr>
        <w:t>增城县东北二十里，深洞无底。北岸有石，殉围三丈， 渔人见金牛自水出，盘于此石。义熙中.县人常于此潭石得 金锁，等之不已。俄有鱼从水中引之，渥不禁，以刀扣新，得 数段，人遂富.年昼上寿。其后义兴周灵甫尝见此牛榕伏石 上，旁有金倾如绻焉。灵甫素窮身，往掩之.此牛掣断其锁， 得二丈许.遂以射雄也"卷下）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20" w:line="54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最后一条，实在可以作为本章第三节所讲无支祁神话有关金牛 传说的补充。这类传说,在六朝和唐代初年，原是屡见不鮮的. 唐代还有一部卷秩较繁现今尚存的地理书,李吉甫的《元和郡县 图志》，总四十二卷〈今存三十四卷）。可惜由于作者的宗旨是在 '辨州域之應里，只注意到"山川瞻塞</w:t>
      </w:r>
      <w:r>
        <w:rPr>
          <w:color w:val="000000"/>
          <w:spacing w:val="0"/>
          <w:w w:val="100"/>
          <w:position w:val="0"/>
          <w:lang w:val="zh-CN" w:eastAsia="zh-CN" w:bidi="zh-CN"/>
        </w:rPr>
        <w:t>"：攻</w:t>
      </w:r>
      <w:r>
        <w:rPr>
          <w:color w:val="000000"/>
          <w:spacing w:val="0"/>
          <w:w w:val="100"/>
          <w:position w:val="0"/>
        </w:rPr>
        <w:t>守利害-和郡县的沿 革，而对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“尚</w:t>
      </w:r>
      <w:r>
        <w:rPr>
          <w:color w:val="000000"/>
          <w:spacing w:val="0"/>
          <w:w w:val="100"/>
          <w:position w:val="0"/>
        </w:rPr>
        <w:t>古远者或瘻古而略4采</w:t>
      </w:r>
      <w:r>
        <w:rPr>
          <w:color w:val="000000"/>
          <w:spacing w:val="0"/>
          <w:w w:val="100"/>
          <w:position w:val="0"/>
          <w:lang w:val="zh-CN" w:eastAsia="zh-CN" w:bidi="zh-CN"/>
        </w:rPr>
        <w:t>爵俗者</w:t>
      </w:r>
      <w:r>
        <w:rPr>
          <w:color w:val="000000"/>
          <w:spacing w:val="0"/>
          <w:w w:val="100"/>
          <w:position w:val="0"/>
        </w:rPr>
        <w:t>多传疑而失实，饰州 邦而叙人物，因丘墓而徵鬼神”种种地理书编撰者的作法，却认 为是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“流</w:t>
      </w:r>
      <w:r>
        <w:rPr>
          <w:color w:val="000000"/>
          <w:spacing w:val="0"/>
          <w:w w:val="100"/>
          <w:position w:val="0"/>
        </w:rPr>
        <w:t>于异端，莫切根要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”①］</w:t>
      </w:r>
      <w:r>
        <w:rPr>
          <w:color w:val="000000"/>
          <w:spacing w:val="0"/>
          <w:w w:val="100"/>
          <w:position w:val="0"/>
        </w:rPr>
        <w:t>因而我们在这部以地理书正统自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520"/>
        <w:jc w:val="both"/>
        <w:rPr>
          <w:sz w:val="24"/>
          <w:szCs w:val="24"/>
        </w:rPr>
        <w:sectPr>
          <w:footerReference w:type="default" r:id="rId306"/>
          <w:footerReference w:type="even" r:id="rId307"/>
          <w:footerReference w:type="first" r:id="rId308"/>
          <w:footnotePr>
            <w:pos w:val="pageBottom"/>
            <w:numFmt w:val="decimal"/>
            <w:numRestart w:val="continuous"/>
          </w:footnotePr>
          <w:pgSz w:w="11880" w:h="17835"/>
          <w:pgMar w:top="983" w:right="1512" w:bottom="1757" w:left="1533" w:header="0" w:footer="3" w:gutter="0"/>
          <w:pgNumType w:start="251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4"/>
          <w:szCs w:val="24"/>
        </w:rPr>
        <w:t>①见本书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。序、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•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十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余里.</w:t>
      </w:r>
      <w:r>
        <w:rPr>
          <w:color w:val="000000"/>
          <w:spacing w:val="0"/>
          <w:w w:val="100"/>
          <w:position w:val="0"/>
        </w:rPr>
        <w:t>姪狭桥組路还家的灵异。我们当然并不以这类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“灵</w:t>
      </w:r>
      <w:r>
        <w:rPr>
          <w:color w:val="000000"/>
          <w:spacing w:val="0"/>
          <w:w w:val="100"/>
          <w:position w:val="0"/>
        </w:rPr>
        <w:t>应” 的事迹为神活材料，但是“盘古三郎庙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”却</w:t>
      </w:r>
      <w:r>
        <w:rPr>
          <w:color w:val="000000"/>
          <w:spacing w:val="0"/>
          <w:w w:val="100"/>
          <w:position w:val="0"/>
        </w:rPr>
        <w:t>是值得研究的课题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。我 </w:t>
      </w:r>
      <w:r>
        <w:rPr>
          <w:color w:val="000000"/>
          <w:spacing w:val="0"/>
          <w:w w:val="100"/>
          <w:position w:val="0"/>
        </w:rPr>
        <w:t>们知道自盘古神活被记录出来流播民冋以后，就有了很大的影 响</w:t>
      </w:r>
      <w:r>
        <w:rPr>
          <w:color w:val="000000"/>
          <w:spacing w:val="0"/>
          <w:w w:val="100"/>
          <w:position w:val="0"/>
          <w:sz w:val="30"/>
          <w:szCs w:val="30"/>
        </w:rPr>
        <w:t>8</w:t>
      </w:r>
      <w:r>
        <w:rPr>
          <w:color w:val="000000"/>
          <w:spacing w:val="0"/>
          <w:w w:val="100"/>
          <w:position w:val="0"/>
        </w:rPr>
        <w:t>《述异记》上说：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“今南</w:t>
      </w:r>
      <w:r>
        <w:rPr>
          <w:color w:val="000000"/>
          <w:spacing w:val="0"/>
          <w:w w:val="100"/>
          <w:position w:val="0"/>
        </w:rPr>
        <w:t>海有盘古氏墓，亘三百余里，俗云，后 人追葬盘古之魂也。桂林有盘古氏庙，今人祝祀疽《路史•前纪 一》注云丁今赣之会昌有盘古山，本盘固名。其湘乡有盘古保, 而零都有盘古祠，盘固之谓也。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成都、淮安、京兆皆有庙 祀。……荆湖南北今以十月十六日为盘古氏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生日。</w:t>
      </w:r>
      <w:r>
        <w:rPr>
          <w:color w:val="000000"/>
          <w:spacing w:val="0"/>
          <w:w w:val="100"/>
          <w:position w:val="0"/>
        </w:rPr>
        <w:t>……《元丰九 域志》;广陵有盘古冢、庙可见盘古神话流被之广。这里所记 的广都县，是汉代所设的县，故治在今四川成都县和双流县之 闾，盘古而有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“三郎”，仿</w:t>
      </w:r>
      <w:r>
        <w:rPr>
          <w:color w:val="000000"/>
          <w:spacing w:val="0"/>
          <w:w w:val="100"/>
          <w:position w:val="0"/>
        </w:rPr>
        <w:t>佛李冰有“二郎”，都是神话在民间的发 展,具有民间构思的特色，可惜盘古三郎的故事未记录下来，大 约已经失传了。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  <w:r>
        <w:rPr>
          <w:color w:val="000000"/>
          <w:spacing w:val="0"/>
          <w:w w:val="100"/>
          <w:position w:val="0"/>
        </w:rPr>
        <w:t>《录异记》所记其他地方的异闻，还有几处庙、墓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660" w:right="0" w:firstLine="660"/>
        <w:jc w:val="both"/>
      </w:pPr>
      <w:r>
        <w:rPr>
          <w:color w:val="000000"/>
          <w:spacing w:val="0"/>
          <w:w w:val="100"/>
          <w:position w:val="0"/>
        </w:rPr>
        <w:t>隊州为太昊之墟，东关城内有伏裝女齒•庙。东关外 有伏義基，以铁翎之，触犯不得，时人谓之翁婆慕。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200" w:right="0" w:firstLine="1120"/>
        <w:jc w:val="both"/>
      </w:pPr>
      <w:r>
        <w:rPr>
          <w:color w:val="000000"/>
          <w:spacing w:val="0"/>
          <w:w w:val="100"/>
          <w:position w:val="0"/>
        </w:rPr>
        <w:t xml:space="preserve">房州上庸界，有伏囊女朔庙，云是挎土为人民之所，古 迹在焉。又华陕界黄河中，有小洲岛，古树数根，河水泛涨， 终不能没，云是女烟墓。大历年中，连日风雨晦冥，雷电不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•,</w:t>
      </w:r>
      <w:r>
        <w:rPr>
          <w:color w:val="000000"/>
          <w:spacing w:val="0"/>
          <w:w w:val="100"/>
          <w:position w:val="0"/>
        </w:rPr>
        <w:t>已，睛雾之后，忽失此墓，不知所在。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660" w:right="0" w:firstLine="660"/>
        <w:jc w:val="both"/>
      </w:pPr>
      <w:r>
        <w:rPr>
          <w:color w:val="000000"/>
          <w:spacing w:val="0"/>
          <w:w w:val="100"/>
          <w:position w:val="0"/>
        </w:rPr>
        <w:t>蔡州西北百里，平舆县界，有仙女墓，•即董仲舒为母追 葬衣冠之所。传云童永初居玄山，仲舒既长，追思其母，因 筑慧焉。（以上卷八）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282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5140" w:right="0" w:firstLine="0"/>
        <w:jc w:val="both"/>
      </w:pPr>
      <w:r>
        <w:rPr>
          <w:color w:val="000000"/>
          <w:spacing w:val="0"/>
          <w:w w:val="100"/>
          <w:position w:val="0"/>
        </w:rPr>
        <w:t>&gt;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陈州有伏義女蜗庙,又有伏義墓，伏羲墓而又被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“时</w:t>
      </w:r>
      <w:r>
        <w:rPr>
          <w:color w:val="000000"/>
          <w:spacing w:val="0"/>
          <w:w w:val="100"/>
          <w:position w:val="0"/>
        </w:rPr>
        <w:t xml:space="preserve">人谓之翁婆 </w:t>
      </w:r>
      <w:r>
        <w:rPr>
          <w:color w:val="000000"/>
          <w:spacing w:val="0"/>
          <w:w w:val="100"/>
          <w:position w:val="0"/>
        </w:rPr>
        <w:t>墓，这也反映了伏義女蜗兄妹结婚神话在当地的流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传。</w:t>
      </w:r>
      <w:r>
        <w:rPr>
          <w:color w:val="000000"/>
          <w:spacing w:val="0"/>
          <w:w w:val="100"/>
          <w:position w:val="0"/>
        </w:rPr>
        <w:t>至于房 州上庸界的伏義女蜗庙,其地“云是挎土为人民之所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”，则</w:t>
      </w:r>
      <w:r>
        <w:rPr>
          <w:color w:val="000000"/>
          <w:spacing w:val="0"/>
          <w:w w:val="100"/>
          <w:position w:val="0"/>
        </w:rPr>
        <w:t>恐怕不 是单指女蜗，而是指伏羲与女蜗共同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“挎土</w:t>
      </w:r>
      <w:r>
        <w:rPr>
          <w:color w:val="000000"/>
          <w:spacing w:val="0"/>
          <w:w w:val="100"/>
          <w:position w:val="0"/>
        </w:rPr>
        <w:t>为人民二这种神话至 今在汉族民间仍有流传，并说因为天下雨，收检泥人不及，弄出 了些缺胳鹏断腿的泥人，所以至今世间有些残疾人。这条记录 也给我们提供了一点追寻根源的线索。末条蔡州平舆县界的仙 女墓，以董永为董仲舒的父亲，仙女为他的母亲，这也是神话附 会在历史人物身上造成的东拉西扯的可笑情景，然而从側面也 可见到童永与仙女（不一定是七仙女）神话在当时的盛传。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50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除杜光庭的《录异记》而外，余下几部书里的神话材料在这 里也大略谈谈。一部是王定保的《摭言》，凡十五卷，《说库》本不 分卷，中有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〜</w:t>
      </w:r>
      <w:r>
        <w:rPr>
          <w:color w:val="000000"/>
          <w:spacing w:val="0"/>
          <w:w w:val="100"/>
          <w:position w:val="0"/>
        </w:rPr>
        <w:t>条说一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6" w:lineRule="exact"/>
        <w:ind w:left="640" w:right="0" w:firstLine="700"/>
        <w:jc w:val="both"/>
      </w:pPr>
      <w:r>
        <w:rPr>
          <w:color w:val="000000"/>
          <w:spacing w:val="0"/>
          <w:w w:val="100"/>
          <w:position w:val="0"/>
        </w:rPr>
        <w:t>王勃字子安，文中子之孙，早负俊声。其父福时，官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洪都' </w:t>
      </w:r>
      <w:r>
        <w:rPr>
          <w:color w:val="000000"/>
          <w:spacing w:val="0"/>
          <w:w w:val="100"/>
          <w:position w:val="0"/>
        </w:rPr>
        <w:t>朝自汾省亲，舟次马当，阻凤涛不得进。因泊庙下，登岸纵 观。忽见一叟坐石矶上，须眉皓白，顾盼异常。遥谓勃曰： •少年子何来？明日重九滕王阁有髙会，若往会之，作为文 词，足垂不巧矣了勃笑曰丁此距洪都，为程六七百里，岂一 夕所能届耶？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”叟</w:t>
      </w:r>
      <w:r>
        <w:rPr>
          <w:color w:val="000000"/>
          <w:spacing w:val="0"/>
          <w:w w:val="100"/>
          <w:position w:val="0"/>
        </w:rPr>
        <w:t>日：“兹乃中元水府，是吾所司，子若决行， 吾当勘汝丁勃方拱谢，忽失叟所在。依其言发将，清风送 帆，倏抚南昌，次旦入谒，果不爽期。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按滕王阁在南昌，咸亨二年（公元六七一年），阎伯屿为洪州牧， 重修此阁成，九月九日，宴宾僚于阁上。欲夸其婿吴子章之才, 令宿构序「勃既与宴，阎请众宾序，至勃，不辞。阎恚甚，密令 史，得句即报，至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“落</w:t>
      </w:r>
      <w:r>
        <w:rPr>
          <w:color w:val="000000"/>
          <w:spacing w:val="0"/>
          <w:w w:val="100"/>
          <w:position w:val="0"/>
        </w:rPr>
        <w:t>霞与孤蛰齐飞，秋水共长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天一色”二句</w:t>
      </w:r>
      <w:r>
        <w:rPr>
          <w:color w:val="000000"/>
          <w:spacing w:val="0"/>
          <w:w w:val="100"/>
          <w:position w:val="0"/>
        </w:rPr>
        <w:t xml:space="preserve">，始叹 </w:t>
      </w:r>
      <w:r>
        <w:rPr>
          <w:color w:val="000000"/>
          <w:spacing w:val="0"/>
          <w:w w:val="100"/>
          <w:position w:val="0"/>
        </w:rPr>
        <w:t>道、此天才也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.”这</w:t>
      </w:r>
      <w:r>
        <w:rPr>
          <w:color w:val="000000"/>
          <w:spacing w:val="0"/>
          <w:w w:val="100"/>
          <w:position w:val="0"/>
        </w:rPr>
        <w:t>就是有名的《滕王阁序》。神话便说王勃得了 马当神之助。明冯梦龙《醒世恒言》卷四十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“马</w:t>
      </w:r>
      <w:r>
        <w:rPr>
          <w:color w:val="000000"/>
          <w:spacing w:val="0"/>
          <w:w w:val="100"/>
          <w:position w:val="0"/>
        </w:rPr>
        <w:t>当神风送滕王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阁”. </w:t>
      </w:r>
      <w:r>
        <w:rPr>
          <w:color w:val="000000"/>
          <w:spacing w:val="0"/>
          <w:w w:val="100"/>
          <w:position w:val="0"/>
        </w:rPr>
        <w:t>即演此事。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360" w:line="540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刘崇远</w:t>
      </w:r>
      <w:r>
        <w:rPr>
          <w:color w:val="000000"/>
          <w:spacing w:val="0"/>
          <w:w w:val="100"/>
          <w:position w:val="0"/>
        </w:rPr>
        <w:t>《金华子杂编》卷下，有一条记龟宝的神话，也很有意 思一—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 、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640" w:right="0" w:firstLine="680"/>
        <w:jc w:val="both"/>
      </w:pPr>
      <w:r>
        <w:rPr>
          <w:color w:val="000000"/>
          <w:spacing w:val="0"/>
          <w:w w:val="100"/>
          <w:position w:val="0"/>
        </w:rPr>
        <w:t>徐太尉颜若之赴东南，将渡小海。元随军将息，您于浅 渤中得一小琉璃瓶子，大如嬰儿之拳。其内有一小龟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,长可 </w:t>
      </w:r>
      <w:r>
        <w:rPr>
          <w:color w:val="000000"/>
          <w:spacing w:val="0"/>
          <w:w w:val="100"/>
          <w:position w:val="0"/>
        </w:rPr>
        <w:t>一寸，往来旋转其间，略无暂已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瓶口极小，不知所入之由 也。因取而藏之。其夕，忽觉船一頰压重，及晓視之，即瑕 众龟层登乘船而上。其人大惧,以将涉海，虑道不度，因取 所藏之瓶子，祝而投于海中，众龟</w:t>
      </w:r>
      <w:r>
        <w:rPr>
          <w:color w:val="000000"/>
          <w:spacing w:val="0"/>
          <w:w w:val="100"/>
          <w:position w:val="0"/>
          <w:lang w:val="zh-CN" w:eastAsia="zh-CN" w:bidi="zh-CN"/>
        </w:rPr>
        <w:t>遂散。</w:t>
      </w:r>
      <w:r>
        <w:rPr>
          <w:color w:val="000000"/>
          <w:spacing w:val="0"/>
          <w:w w:val="100"/>
          <w:position w:val="0"/>
        </w:rPr>
        <w:t>既而话于海船之胡 人.胡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人曰广</w:t>
      </w:r>
      <w:r>
        <w:rPr>
          <w:color w:val="000000"/>
          <w:spacing w:val="0"/>
          <w:w w:val="100"/>
          <w:position w:val="0"/>
        </w:rPr>
        <w:t>此所谓龟宝也，希世之灵物，情其遇而不能得. 盖福薄之人不能胜也。苟或得而藏于家，何慮宝藏之不率 哉!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”胡人</w:t>
      </w:r>
      <w:r>
        <w:rPr>
          <w:color w:val="000000"/>
          <w:spacing w:val="0"/>
          <w:w w:val="100"/>
          <w:position w:val="0"/>
        </w:rPr>
        <w:t>叹惋不已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’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1100" w:line="546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輦有意思的还是于迅《闻奇录》所记的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“画</w:t>
      </w:r>
      <w:r>
        <w:rPr>
          <w:color w:val="000000"/>
          <w:spacing w:val="0"/>
          <w:w w:val="100"/>
          <w:position w:val="0"/>
        </w:rPr>
        <w:t>中人” 一段神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40" w:line="547" w:lineRule="exact"/>
        <w:ind w:left="640" w:right="0" w:firstLine="680"/>
        <w:jc w:val="both"/>
        <w:sectPr>
          <w:footerReference w:type="default" r:id="rId309"/>
          <w:footerReference w:type="even" r:id="rId310"/>
          <w:footnotePr>
            <w:pos w:val="pageBottom"/>
            <w:numFmt w:val="decimal"/>
            <w:numRestart w:val="continuous"/>
          </w:footnotePr>
          <w:pgSz w:w="11880" w:h="17835"/>
          <w:pgMar w:top="983" w:right="1512" w:bottom="1757" w:left="1533" w:header="0" w:footer="3" w:gutter="0"/>
          <w:pgNumType w:start="25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唐进士赵颜于西工处縄一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款悻.</w:t>
      </w:r>
      <w:r>
        <w:rPr>
          <w:color w:val="000000"/>
          <w:spacing w:val="0"/>
          <w:w w:val="100"/>
          <w:position w:val="0"/>
        </w:rPr>
        <w:t>图一妇人甚丽。颜调 画工曰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丁世无</w:t>
      </w:r>
      <w:r>
        <w:rPr>
          <w:color w:val="000000"/>
          <w:spacing w:val="0"/>
          <w:w w:val="100"/>
          <w:position w:val="0"/>
        </w:rPr>
        <w:t>其人也，如何令生，某愿纳为妾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。”通</w:t>
      </w:r>
      <w:r>
        <w:rPr>
          <w:color w:val="000000"/>
          <w:spacing w:val="0"/>
          <w:w w:val="100"/>
          <w:position w:val="0"/>
        </w:rPr>
        <w:t>工曰余 神画也;此亦有名，曰真真，呼其刍百日，昼夜不歇，即必应 之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应即以百家彩灰酒灌之，必活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。”颜</w:t>
      </w:r>
      <w:r>
        <w:rPr>
          <w:color w:val="000000"/>
          <w:spacing w:val="0"/>
          <w:w w:val="100"/>
          <w:position w:val="0"/>
        </w:rPr>
        <w:t>如其言，遂呼之名百 日，昼夜不止，乃</w:t>
      </w:r>
      <w:r>
        <w:rPr>
          <w:color w:val="000000"/>
          <w:spacing w:val="0"/>
          <w:w w:val="100"/>
          <w:position w:val="0"/>
          <w:lang w:val="zh-CN" w:eastAsia="zh-CN" w:bidi="zh-CN"/>
        </w:rPr>
        <w:t>应曰：</w:t>
      </w:r>
      <w:r>
        <w:rPr>
          <w:color w:val="000000"/>
          <w:spacing w:val="0"/>
          <w:w w:val="100"/>
          <w:position w:val="0"/>
        </w:rPr>
        <w:t>诺疽急以百家彩灰酒灌之，.遂活。下 步盲笑，饮食如常。曰广谢君召妾，妾愿事箕帚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。”岁</w:t>
      </w:r>
      <w:r>
        <w:rPr>
          <w:color w:val="000000"/>
          <w:spacing w:val="0"/>
          <w:w w:val="100"/>
          <w:position w:val="0"/>
        </w:rPr>
        <w:t xml:space="preserve">终，生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一儿。</w:t>
      </w:r>
      <w:r>
        <w:rPr>
          <w:color w:val="000000"/>
          <w:spacing w:val="0"/>
          <w:w w:val="100"/>
          <w:position w:val="0"/>
        </w:rPr>
        <w:t>儿年可两岁，友人曰“此妖也，必与君</w:t>
      </w:r>
      <w:r>
        <w:rPr>
          <w:i/>
          <w:iCs/>
          <w:color w:val="000000"/>
          <w:spacing w:val="0"/>
          <w:w w:val="100"/>
          <w:position w:val="0"/>
        </w:rPr>
        <w:t>为蚯</w:t>
      </w:r>
      <w:r>
        <w:rPr>
          <w:color w:val="000000"/>
          <w:spacing w:val="0"/>
          <w:w w:val="100"/>
          <w:position w:val="0"/>
        </w:rPr>
        <w:t xml:space="preserve"> 余有神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35" w:lineRule="exact"/>
        <w:ind w:left="620" w:right="0" w:firstLine="80"/>
        <w:jc w:val="both"/>
      </w:pPr>
      <w:r>
        <w:rPr>
          <w:color w:val="000000"/>
          <w:spacing w:val="0"/>
          <w:w w:val="100"/>
          <w:position w:val="0"/>
        </w:rPr>
        <w:t>剑，可斩之。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”其夕</w:t>
      </w:r>
      <w:r>
        <w:rPr>
          <w:color w:val="000000"/>
          <w:spacing w:val="0"/>
          <w:w w:val="100"/>
          <w:position w:val="0"/>
        </w:rPr>
        <w:t>，乃遗颜剑。剑才入室,其真乃泣曰『妾 南岳地仙也，无何为人两妾之形，君又呼妾名，既不夺君息， 今君疑妾，妾不可住/言讫，携其子却上软悻，财出先所饮 百家彩灰酒。睹其轉，惟添一孩子，皆是画焉。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设想实在超妙。《西厢记》第二本第四折说，'他做了个影儿里的 情郎，我做了个画儿里的爱宠。”恐怕便是用此典故。明吴炳有 《画中人》剧，即本此去而点染为之。说明于逖所记这段神话在 后代是有相当影响的。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6" w:lineRule="exact"/>
        <w:ind w:left="0" w:right="0" w:firstLine="700"/>
        <w:jc w:val="both"/>
      </w:pPr>
      <w:r>
        <w:rPr>
          <w:color w:val="000000"/>
          <w:spacing w:val="0"/>
          <w:w w:val="100"/>
          <w:position w:val="0"/>
        </w:rPr>
        <w:t>最后说说徐铉的《稽神录》。《四库提要》说，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“晁</w:t>
      </w:r>
      <w:r>
        <w:rPr>
          <w:color w:val="000000"/>
          <w:spacing w:val="0"/>
          <w:w w:val="100"/>
          <w:position w:val="0"/>
        </w:rPr>
        <w:t>武公《读书 志》载其自序，称自乙未岁至乙卯，凡二十年，则始于后唐废帝清 泰二年，迄于周世宗显德二年，犹未入宋时所作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。”把</w:t>
      </w:r>
      <w:r>
        <w:rPr>
          <w:color w:val="000000"/>
          <w:spacing w:val="0"/>
          <w:w w:val="100"/>
          <w:position w:val="0"/>
        </w:rPr>
        <w:t>它放鄭五代 这段时期来论述，自然是合适的。此书共六卷，所记都是神怪之 事，其他皆少可取，独有卷一的“番禺村女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”和</w:t>
      </w:r>
      <w:r>
        <w:rPr>
          <w:color w:val="000000"/>
          <w:spacing w:val="0"/>
          <w:w w:val="100"/>
          <w:position w:val="0"/>
        </w:rPr>
        <w:t>卷五的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“金</w:t>
      </w:r>
      <w:r>
        <w:rPr>
          <w:color w:val="000000"/>
          <w:spacing w:val="0"/>
          <w:w w:val="100"/>
          <w:position w:val="0"/>
        </w:rPr>
        <w:t>精山木 鹤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”两条</w:t>
      </w:r>
      <w:r>
        <w:rPr>
          <w:color w:val="000000"/>
          <w:spacing w:val="0"/>
          <w:w w:val="100"/>
          <w:position w:val="0"/>
        </w:rPr>
        <w:t>，略近神话，可以用作研究参考一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620" w:right="0" w:firstLine="720"/>
        <w:jc w:val="both"/>
      </w:pPr>
      <w:r>
        <w:rPr>
          <w:color w:val="000000"/>
          <w:spacing w:val="0"/>
          <w:w w:val="100"/>
          <w:position w:val="0"/>
        </w:rPr>
        <w:t>庚申岁，番禺村女有老姥与之饷田，忽云兩晦冥</w:t>
      </w:r>
      <w:r>
        <w:rPr>
          <w:color w:val="000000"/>
          <w:spacing w:val="0"/>
          <w:w w:val="100"/>
          <w:position w:val="0"/>
          <w:sz w:val="30"/>
          <w:szCs w:val="30"/>
        </w:rPr>
        <w:t>6</w:t>
      </w:r>
      <w:r>
        <w:rPr>
          <w:color w:val="000000"/>
          <w:spacing w:val="0"/>
          <w:w w:val="100"/>
          <w:position w:val="0"/>
        </w:rPr>
        <w:t>及 霁，反失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其女。</w:t>
      </w:r>
      <w:r>
        <w:rPr>
          <w:color w:val="000000"/>
          <w:spacing w:val="0"/>
          <w:w w:val="100"/>
          <w:position w:val="0"/>
        </w:rPr>
        <w:t>姥号哭，乃求访诸邻里，相与寻之不能得。后 月余，复云雨昼峰。及葬，而庭中陈列筵席，有厲脯、干鱼、 果实、酒裝，甚丰腆。其女盛服至，而姥惊喜持之。女自肯 为雷师所娶，将至一石室中，亲族甚众，婚剣之礼，一如人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204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—■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780" w:right="0" w:firstLine="0"/>
        <w:jc w:val="both"/>
      </w:pPr>
      <w:r>
        <w:rPr>
          <w:color w:val="000000"/>
          <w:spacing w:val="0"/>
          <w:w w:val="100"/>
          <w:position w:val="0"/>
        </w:rPr>
        <w:t>间。今使归返，而他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日不可</w:t>
      </w:r>
      <w:r>
        <w:rPr>
          <w:color w:val="000000"/>
          <w:spacing w:val="0"/>
          <w:w w:val="100"/>
          <w:position w:val="0"/>
        </w:rPr>
        <w:t>再归矣。姥问，'霄胡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'3</w:t>
      </w:r>
      <w:r>
        <w:rPr>
          <w:color w:val="000000"/>
          <w:spacing w:val="0"/>
          <w:w w:val="100"/>
          <w:position w:val="0"/>
        </w:rPr>
        <w:t>得见耶？” 曰『不可得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。”留</w:t>
      </w:r>
      <w:r>
        <w:rPr>
          <w:color w:val="000000"/>
          <w:spacing w:val="0"/>
          <w:w w:val="100"/>
          <w:position w:val="0"/>
        </w:rPr>
        <w:t>数宿，一夕忽风而晦冥,遂不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-4</w:t>
      </w:r>
      <w:r>
        <w:rPr>
          <w:color w:val="000000"/>
          <w:spacing w:val="0"/>
          <w:w w:val="100"/>
          <w:position w:val="0"/>
        </w:rPr>
        <w:t>见矣。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62" w:lineRule="exact"/>
        <w:ind w:left="620" w:right="0" w:firstLine="720"/>
        <w:jc w:val="both"/>
        <w:sectPr>
          <w:footerReference w:type="default" r:id="rId311"/>
          <w:footerReference w:type="even" r:id="rId312"/>
          <w:footnotePr>
            <w:pos w:val="pageBottom"/>
            <w:numFmt w:val="decimal"/>
            <w:numRestart w:val="continuous"/>
          </w:footnotePr>
          <w:type w:val="continuous"/>
          <w:pgSz w:w="11880" w:h="17835"/>
          <w:pgMar w:top="983" w:right="1512" w:bottom="1757" w:left="1533" w:header="555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处州处化县金精山，昔长沙王吴芮时女张丽英飞升之 所，遂馆在焉。岩高数百尺，有二木鹤，二女仙乘之。铁翎 展于岩下，非傍道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所至.</w:t>
      </w:r>
      <w:r>
        <w:rPr>
          <w:color w:val="000000"/>
          <w:spacing w:val="0"/>
          <w:w w:val="100"/>
          <w:position w:val="0"/>
        </w:rPr>
        <w:t>不知其所从。其二褥嘴隨四时而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0" w:lineRule="exact"/>
        <w:ind w:left="640" w:right="0" w:firstLine="40"/>
        <w:jc w:val="both"/>
      </w:pPr>
      <w:r>
        <w:rPr>
          <w:color w:val="000000"/>
          <w:spacing w:val="0"/>
          <w:w w:val="100"/>
          <w:position w:val="0"/>
        </w:rPr>
        <w:t>转，</w:t>
      </w:r>
      <w:r>
        <w:rPr>
          <w:i/>
          <w:iCs/>
          <w:color w:val="000000"/>
          <w:spacing w:val="0"/>
          <w:w w:val="100"/>
          <w:position w:val="0"/>
        </w:rPr>
        <w:t>初</w:t>
      </w:r>
      <w:r>
        <w:rPr>
          <w:color w:val="000000"/>
          <w:spacing w:val="0"/>
          <w:w w:val="100"/>
          <w:position w:val="0"/>
        </w:rPr>
        <w:t xml:space="preserve">不菱。威顺义道中百胜军小将陈师粲者，能卷葷为 并，跃而出入，尝与乡里女子遇于岩下，求娶焉。女子曰，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“君</w:t>
      </w:r>
      <w:r>
        <w:rPr>
          <w:color w:val="000000"/>
          <w:spacing w:val="0"/>
          <w:w w:val="100"/>
          <w:position w:val="0"/>
        </w:rPr>
        <w:t>能射中此鹤，姻即成。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”师</w:t>
      </w:r>
      <w:r>
        <w:rPr>
          <w:color w:val="000000"/>
          <w:spacing w:val="0"/>
          <w:w w:val="100"/>
          <w:position w:val="0"/>
        </w:rPr>
        <w:t>粲一发而中，臂即无力，归而病 卧如梦。梦见二女道士绕床而行舞，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it</w:t>
      </w:r>
      <w:r>
        <w:rPr>
          <w:color w:val="000000"/>
          <w:spacing w:val="0"/>
          <w:w w:val="100"/>
          <w:position w:val="0"/>
        </w:rPr>
        <w:t>辄以手拂‘师粲之目 数四而去，竟致失明而卒。所射之鹳自尔不复转，其一犹转 如故。辛酉岁，其女子犹在，师粲之子孙至今犹为军士。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所引第二条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“金精</w:t>
      </w:r>
      <w:r>
        <w:rPr>
          <w:color w:val="000000"/>
          <w:spacing w:val="0"/>
          <w:w w:val="100"/>
          <w:position w:val="0"/>
        </w:rPr>
        <w:t>山木鹤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”，性</w:t>
      </w:r>
      <w:r>
        <w:rPr>
          <w:color w:val="000000"/>
          <w:spacing w:val="0"/>
          <w:w w:val="100"/>
          <w:position w:val="0"/>
        </w:rPr>
        <w:t>质接近神话，读者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们自去</w:t>
      </w:r>
      <w:r>
        <w:rPr>
          <w:color w:val="000000"/>
          <w:spacing w:val="0"/>
          <w:w w:val="100"/>
          <w:position w:val="0"/>
        </w:rPr>
        <w:t>研究，这 里不准备多说。只拟对第一条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“番禺</w:t>
      </w:r>
      <w:r>
        <w:rPr>
          <w:color w:val="000000"/>
          <w:spacing w:val="0"/>
          <w:w w:val="100"/>
          <w:position w:val="0"/>
        </w:rPr>
        <w:t>村女”略说见句。这是一个 人神婚媾的神话，叙写人间女郎和天上神祇的婚媾，多少带点粗 暴的强迫掠夺的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性质.</w:t>
      </w:r>
      <w:r>
        <w:rPr>
          <w:color w:val="000000"/>
          <w:spacing w:val="0"/>
          <w:w w:val="100"/>
          <w:position w:val="0"/>
        </w:rPr>
        <w:t>不同于历来神话里叙写的人间男子和天 上仙女恋爱那样具有旎猗的风光，故总说是经过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“云</w:t>
      </w:r>
      <w:r>
        <w:rPr>
          <w:color w:val="000000"/>
          <w:spacing w:val="0"/>
          <w:w w:val="100"/>
          <w:position w:val="0"/>
        </w:rPr>
        <w:t>雨晦冥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”或 </w:t>
      </w:r>
      <w:r>
        <w:rPr>
          <w:color w:val="000000"/>
          <w:spacing w:val="0"/>
          <w:w w:val="100"/>
          <w:position w:val="0"/>
        </w:rPr>
        <w:t>《风雨嗨冥”之后，便“失其女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”，而</w:t>
      </w:r>
      <w:r>
        <w:rPr>
          <w:color w:val="000000"/>
          <w:spacing w:val="0"/>
          <w:w w:val="100"/>
          <w:position w:val="0"/>
        </w:rPr>
        <w:t>所婚的雷郎，亲友也不可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得见. </w:t>
      </w:r>
      <w:r>
        <w:rPr>
          <w:color w:val="000000"/>
          <w:spacing w:val="0"/>
          <w:w w:val="100"/>
          <w:position w:val="0"/>
        </w:rPr>
        <w:t xml:space="preserve">和这相类的神话，在六朝梁任昉的《述异记》卷下里，也能找到这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么一条</w:t>
      </w:r>
      <w:r>
        <w:rPr>
          <w:color w:val="000000"/>
          <w:spacing w:val="0"/>
          <w:w w:val="100"/>
          <w:position w:val="0"/>
        </w:rPr>
        <w:t>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7" w:lineRule="exact"/>
        <w:ind w:left="0" w:right="0" w:firstLine="1320"/>
        <w:jc w:val="both"/>
      </w:pPr>
      <w:r>
        <w:rPr>
          <w:color w:val="000000"/>
          <w:spacing w:val="0"/>
          <w:w w:val="100"/>
          <w:position w:val="0"/>
        </w:rPr>
        <w:t xml:space="preserve">河间郡有圣姑祠，姓郝字女君。魏青龙二年四月十日，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■■</w:t>
      </w:r>
      <w:r>
        <w:rPr>
          <w:color w:val="000000"/>
          <w:spacing w:val="0"/>
          <w:w w:val="100"/>
          <w:position w:val="0"/>
        </w:rPr>
        <w:t>与邻女樵采于濾、深二水处。忽有数妇人从水而出，若令之 青衣，至女君前曰；“东海使聘为妇，故遣相迎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。”因</w:t>
      </w:r>
      <w:r>
        <w:rPr>
          <w:color w:val="000000"/>
          <w:spacing w:val="0"/>
          <w:w w:val="100"/>
          <w:position w:val="0"/>
        </w:rPr>
        <w:t>數茵于水 上，请女君于上坐，青衣者侍侧，顺流而下。其家大小奔到 岸侧，惟泣望而已。女君</w:t>
      </w:r>
      <w:r>
        <w:rPr>
          <w:color w:val="000000"/>
          <w:spacing w:val="0"/>
          <w:w w:val="100"/>
          <w:position w:val="0"/>
          <w:lang w:val="zh-CN" w:eastAsia="zh-CN" w:bidi="zh-CN"/>
        </w:rPr>
        <w:t>恰然曰</w:t>
      </w:r>
      <w:r>
        <w:rPr>
          <w:color w:val="000000"/>
          <w:spacing w:val="0"/>
          <w:w w:val="100"/>
          <w:position w:val="0"/>
        </w:rPr>
        <w:t>，'今幸得为水仙，愿勿恍 忆，语讫，风起而没于水。乡人因为立祠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又置东海公像 于圣姑祠侧，呼为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姑夫.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100" w:line="5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表面上好象是很文雅有礼，其中恐</w:t>
      </w:r>
      <w:r>
        <w:rPr>
          <w:color w:val="000000"/>
          <w:spacing w:val="0"/>
          <w:w w:val="100"/>
          <w:position w:val="0"/>
          <w:lang w:val="zh-CN" w:eastAsia="zh-CN" w:bidi="zh-CN"/>
        </w:rPr>
        <w:t>怕仍然</w:t>
      </w:r>
      <w:r>
        <w:rPr>
          <w:color w:val="000000"/>
          <w:spacing w:val="0"/>
          <w:w w:val="100"/>
          <w:position w:val="0"/>
        </w:rPr>
        <w:t>隐藏着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个象'河伯 娶妇”那样的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悲剧。“其家</w:t>
      </w:r>
      <w:r>
        <w:rPr>
          <w:color w:val="000000"/>
          <w:spacing w:val="0"/>
          <w:w w:val="100"/>
          <w:position w:val="0"/>
        </w:rPr>
        <w:t>大小奔到岸侧，惟泣望而已”，这就是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560" w:line="544" w:lineRule="exact"/>
        <w:ind w:left="0" w:right="0" w:firstLine="400"/>
        <w:jc w:val="both"/>
        <w:sectPr>
          <w:footerReference w:type="default" r:id="rId313"/>
          <w:footerReference w:type="even" r:id="rId314"/>
          <w:footnotePr>
            <w:pos w:val="pageBottom"/>
            <w:numFmt w:val="decimal"/>
            <w:numRestart w:val="continuous"/>
          </w:footnotePr>
          <w:pgSz w:w="11880" w:h="17835"/>
          <w:pgMar w:top="1620" w:right="1455" w:bottom="1165" w:left="1695" w:header="1192" w:footer="737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258</w:t>
      </w:r>
    </w:p>
    <w:p>
      <w:pPr>
        <w:pStyle w:val="Style25"/>
        <w:keepNext/>
        <w:keepLines/>
        <w:widowControl w:val="0"/>
        <w:shd w:val="clear" w:color="auto" w:fill="auto"/>
        <w:bidi w:val="0"/>
        <w:spacing w:before="0" w:after="780" w:line="240" w:lineRule="auto"/>
        <w:ind w:left="0" w:right="0" w:firstLine="0"/>
        <w:jc w:val="center"/>
      </w:pPr>
      <w:bookmarkStart w:id="294" w:name="bookmark294"/>
      <w:bookmarkStart w:id="295" w:name="bookmark295"/>
      <w:bookmarkStart w:id="296" w:name="bookmark296"/>
      <w:r>
        <w:rPr>
          <w:color w:val="000000"/>
          <w:spacing w:val="0"/>
          <w:w w:val="100"/>
          <w:position w:val="0"/>
        </w:rPr>
        <w:t>第十一章宋元的神话</w:t>
      </w:r>
      <w:bookmarkEnd w:id="294"/>
      <w:bookmarkEnd w:id="295"/>
      <w:bookmarkEnd w:id="296"/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297" w:name="bookmark297"/>
      <w:bookmarkStart w:id="298" w:name="bookmark298"/>
      <w:bookmarkStart w:id="299" w:name="bookmark299"/>
      <w:r>
        <w:rPr>
          <w:color w:val="000000"/>
          <w:spacing w:val="0"/>
          <w:w w:val="100"/>
          <w:position w:val="0"/>
        </w:rPr>
        <w:t>一，宋代初年的神话</w:t>
      </w:r>
      <w:bookmarkEnd w:id="297"/>
      <w:bookmarkEnd w:id="298"/>
      <w:bookmarkEnd w:id="299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中国的神话，到了宋元时代,民间口传的神话，逐帝有了发 展，而文人记录或根据一些神话材料写作的神话小说或神话故 事，却呈现出明•显的衰退状态。在这个时期，几乎举不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出一部 </w:t>
      </w:r>
      <w:r>
        <w:rPr>
          <w:color w:val="000000"/>
          <w:spacing w:val="0"/>
          <w:w w:val="100"/>
          <w:position w:val="0"/>
        </w:rPr>
        <w:t>比较集中的保存神话材料的重要书籍。《夷坚志》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虽是一</w:t>
      </w:r>
      <w:r>
        <w:rPr>
          <w:color w:val="000000"/>
          <w:spacing w:val="0"/>
          <w:w w:val="100"/>
          <w:position w:val="0"/>
        </w:rPr>
        <w:t>部分量 颇大的书，原书共有四百二十卷，今所存者也有二百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。六卷</w:t>
      </w:r>
      <w:r>
        <w:rPr>
          <w:color w:val="000000"/>
          <w:spacing w:val="0"/>
          <w:w w:val="100"/>
          <w:position w:val="0"/>
        </w:rPr>
        <w:t>（据 温芬楼排印本），但多涉神怪迷信，能当作神话参考硏究的还是 很少。现在我们只好实事求是地，从各书所拥有的材料本身出 发,略以时代先后为次第，择其较重要者大路讲讲。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leader="hyphen" w:pos="1500" w:val="left"/>
        </w:tabs>
        <w:bidi w:val="0"/>
        <w:spacing w:before="0" w:after="500" w:line="546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首先遇到的是宋初张唐英《蜀槻机》里记的一条关于“奇相” 的神话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00" w:line="570" w:lineRule="exact"/>
        <w:ind w:left="600" w:right="0" w:firstLine="700"/>
        <w:jc w:val="both"/>
      </w:pPr>
      <w:r>
        <w:rPr>
          <w:color w:val="000000"/>
          <w:spacing w:val="0"/>
          <w:w w:val="100"/>
          <w:position w:val="0"/>
        </w:rPr>
        <w:t>炭蒙氏之女窃黄帝元誅，化为此神〈奇相），即今江渎庙 也。（卷上）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00" w:line="585" w:lineRule="exact"/>
        <w:ind w:left="0" w:right="0" w:firstLine="0"/>
        <w:jc w:val="both"/>
        <w:rPr>
          <w:sz w:val="30"/>
          <w:szCs w:val="30"/>
        </w:rPr>
        <w:sectPr>
          <w:footnotePr>
            <w:pos w:val="pageBottom"/>
            <w:numFmt w:val="decimal"/>
            <w:numRestart w:val="continuous"/>
          </w:footnotePr>
          <w:pgSz w:w="11880" w:h="17835"/>
          <w:pgMar w:top="4815" w:right="1485" w:bottom="1270" w:left="1740" w:header="4387" w:footer="842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6"/>
          <w:szCs w:val="26"/>
        </w:rPr>
        <w:t>《蜀祷机》共二卷，所记皆五代王建、孟知祥据</w:t>
      </w:r>
      <w:r>
        <w:rPr>
          <w:color w:val="000000"/>
          <w:spacing w:val="0"/>
          <w:w w:val="100"/>
          <w:position w:val="0"/>
          <w:sz w:val="30"/>
          <w:szCs w:val="30"/>
        </w:rPr>
        <w:t>56</w:t>
      </w:r>
      <w:r>
        <w:rPr>
          <w:color w:val="000000"/>
          <w:spacing w:val="0"/>
          <w:w w:val="100"/>
          <w:position w:val="0"/>
          <w:sz w:val="26"/>
          <w:szCs w:val="26"/>
        </w:rPr>
        <w:t xml:space="preserve">事。此记虽短短 数谱，却绐我提供了一个比较有用的神话材料。黄帝失玄珠神 </w:t>
      </w:r>
      <w:r>
        <w:rPr>
          <w:color w:val="000000"/>
          <w:spacing w:val="0"/>
          <w:w w:val="100"/>
          <w:position w:val="0"/>
          <w:sz w:val="30"/>
          <w:szCs w:val="30"/>
        </w:rPr>
        <w:t>260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580" w:after="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话，原是一个古老的神话,始见于《庄子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天地篇》，虽然已经把 它哲学化、精宮化了。三国魏张揖《广雅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•释天</w:t>
      </w:r>
      <w:r>
        <w:rPr>
          <w:color w:val="000000"/>
          <w:spacing w:val="0"/>
          <w:w w:val="100"/>
          <w:position w:val="0"/>
        </w:rPr>
        <w:t>》说/江神谓之 奇相丁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“奇相”之</w:t>
      </w:r>
      <w:r>
        <w:rPr>
          <w:color w:val="000000"/>
          <w:spacing w:val="0"/>
          <w:w w:val="100"/>
          <w:position w:val="0"/>
        </w:rPr>
        <w:t>名始见于此。王念孙疏证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，飞</w:t>
      </w:r>
      <w:r>
        <w:rPr>
          <w:color w:val="000000"/>
          <w:spacing w:val="0"/>
          <w:w w:val="100"/>
          <w:position w:val="0"/>
        </w:rPr>
        <w:t>史记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封禅书》引 庾仲雍《江，记》了奇相，帝女也，卒为江神」郭璞《江赋》，奇相得 道而宅神，乃协灵爽于湘娥。'义本此癡以上便是奇相神话的零 片散见于古籍者。唐王璀《轩辕本纪》（见《云笈七饑》卷一百） 说、（黄帝）遗其玄珠，使明目人离娄求之不得，使象罔求而得 之，后为蒙氏之女奇相氏窃其玄珠，沈海去为神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。”开</w:t>
      </w:r>
      <w:r>
        <w:rPr>
          <w:color w:val="000000"/>
          <w:spacing w:val="0"/>
          <w:w w:val="100"/>
          <w:position w:val="0"/>
        </w:rPr>
        <w:t>始把奇相神 话和黄帝失玄珠神话联系了起来，然而却说“沈海去为神”，与古 说“卒为江神-略有不合。此说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“沈</w:t>
      </w:r>
      <w:r>
        <w:rPr>
          <w:color w:val="000000"/>
          <w:spacing w:val="0"/>
          <w:w w:val="100"/>
          <w:position w:val="0"/>
        </w:rPr>
        <w:t>江而死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”，与</w:t>
      </w:r>
      <w:r>
        <w:rPr>
          <w:color w:val="000000"/>
          <w:spacing w:val="0"/>
          <w:w w:val="100"/>
          <w:position w:val="0"/>
        </w:rPr>
        <w:t>古说完全吻合。又 就眼前景物加以附会，说是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,即今</w:t>
      </w:r>
      <w:r>
        <w:rPr>
          <w:color w:val="000000"/>
          <w:spacing w:val="0"/>
          <w:w w:val="100"/>
          <w:position w:val="0"/>
        </w:rPr>
        <w:t>江渎庙（神）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也七</w:t>
      </w:r>
      <w:r>
        <w:rPr>
          <w:color w:val="000000"/>
          <w:spacing w:val="0"/>
          <w:w w:val="100"/>
          <w:position w:val="0"/>
        </w:rPr>
        <w:t>就成了独特的 带有地方色彩的神话。故清张濁《蜀典》卷二“奇相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”条谊</w:t>
      </w:r>
      <w:r>
        <w:rPr>
          <w:color w:val="000000"/>
          <w:spacing w:val="0"/>
          <w:w w:val="100"/>
          <w:position w:val="0"/>
        </w:rPr>
        <w:t>此神话 时据《一统志》引《山海经》说、神生汶川，马曽龙身，禹道江，神 实佐之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。”所</w:t>
      </w:r>
      <w:r>
        <w:rPr>
          <w:color w:val="000000"/>
          <w:spacing w:val="0"/>
          <w:w w:val="100"/>
          <w:position w:val="0"/>
        </w:rPr>
        <w:t>引《山海经》今本无，只是《中次九经》篇末曾说广岷 出……其神状皆马身而龙首</w:t>
      </w:r>
      <w:r>
        <w:rPr>
          <w:color w:val="000000"/>
          <w:spacing w:val="0"/>
          <w:w w:val="100"/>
          <w:position w:val="0"/>
          <w:lang w:val="zh-CN" w:eastAsia="zh-CN" w:bidi="zh-CN"/>
        </w:rPr>
        <w:t>.”这</w:t>
      </w:r>
      <w:r>
        <w:rPr>
          <w:color w:val="000000"/>
          <w:spacing w:val="0"/>
          <w:w w:val="100"/>
          <w:position w:val="0"/>
        </w:rPr>
        <w:t>大约便是本于民闾传说而又附 会到《山海经》去的。至于江渎庙呢，唐李泰的《括地志》（《汉唐 地理书钞》辑）已早有记叙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广江渎</w:t>
      </w:r>
      <w:r>
        <w:rPr>
          <w:color w:val="000000"/>
          <w:spacing w:val="0"/>
          <w:w w:val="100"/>
          <w:position w:val="0"/>
        </w:rPr>
        <w:t>祠在成都县南八里。”可以和 《蜀祷机》所记的相印证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。至于</w:t>
      </w:r>
      <w:r>
        <w:rPr>
          <w:color w:val="000000"/>
          <w:spacing w:val="0"/>
          <w:w w:val="100"/>
          <w:position w:val="0"/>
        </w:rPr>
        <w:t>说奇相是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“帝女</w:t>
      </w:r>
      <w:r>
        <w:rPr>
          <w:color w:val="000000"/>
          <w:spacing w:val="0"/>
          <w:w w:val="100"/>
          <w:position w:val="0"/>
        </w:rPr>
        <w:t>，若是和黄帝神话 联系起来，那末她就该是黄帝之女，但又说她是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fl</w:t>
      </w:r>
      <w:r>
        <w:rPr>
          <w:color w:val="000000"/>
          <w:spacing w:val="0"/>
          <w:w w:val="100"/>
          <w:position w:val="0"/>
        </w:rPr>
        <w:t>蒙氏女。又 如何解释呢？推想起来，大约因为黄帝在早期神话传说中，其神 职是霄神,震为雷，囉蒙氏女力，或当便是質帝之女，或当是作为 雷神的黄帝的弟兄之女,始有税玄珠的机便。一切神街,都是象 这样由零星片断牵连粘附而来，推想甚至趣希腊神话也是如此, 不会有太大的例外</w:t>
      </w:r>
      <w:r>
        <w:rPr>
          <w:color w:val="000000"/>
          <w:spacing w:val="0"/>
          <w:w w:val="100"/>
          <w:position w:val="0"/>
          <w:sz w:val="30"/>
          <w:szCs w:val="30"/>
        </w:rPr>
        <w:t>9</w:t>
      </w:r>
      <w:r>
        <w:rPr>
          <w:color w:val="000000"/>
          <w:spacing w:val="0"/>
          <w:w w:val="100"/>
          <w:position w:val="0"/>
        </w:rPr>
        <w:t xml:space="preserve">我们研究神话，不妨从一些綱小的蛛丝马 迹处,求零片缀合的痕迹;却无须太花力气去加以辯驳，力圈去 拆散它，如果这样做.那就会成为真正的书呆子，也就将会使古 </w:t>
      </w:r>
      <w:r>
        <w:rPr>
          <w:color w:val="000000"/>
          <w:spacing w:val="0"/>
          <w:w w:val="100"/>
          <w:position w:val="0"/>
        </w:rPr>
        <w:t>往今来可以称道的神话日益减少了。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6000" w:val="left"/>
        </w:tabs>
        <w:bidi w:val="0"/>
        <w:spacing w:before="0" w:after="260" w:line="540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黄休复的《茹亭客话》，凡十卷,杂录蜀中轶事，始于五代，终 于宋真宗时。所录虽多涉神怪，但也偶然有些零片，足供研究神 话参考。如象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一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, •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1060" w:firstLine="0"/>
        <w:jc w:val="right"/>
      </w:pPr>
      <w:r>
        <w:rPr>
          <w:color w:val="000000"/>
          <w:spacing w:val="0"/>
          <w:w w:val="100"/>
          <w:position w:val="0"/>
        </w:rPr>
        <w:t>（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6403" w:val="left"/>
        </w:tabs>
        <w:bidi w:val="0"/>
        <w:spacing w:before="0" w:after="120" w:line="540" w:lineRule="exact"/>
        <w:ind w:left="340" w:right="0" w:firstLine="960"/>
        <w:jc w:val="both"/>
      </w:pPr>
      <w:r>
        <w:rPr>
          <w:color w:val="000000"/>
          <w:spacing w:val="0"/>
          <w:w w:val="100"/>
          <w:position w:val="0"/>
        </w:rPr>
        <w:t>郡城西南青羊宫，即我君降生之所。减乎中兵火荡焚， 惟降生、元阳二台存焉。潰址荒圮，鞠为茂草。（卷—绯道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都条） </w:t>
      </w:r>
      <w:r>
        <w:rPr>
          <w:color w:val="000000"/>
          <w:spacing w:val="0"/>
          <w:w w:val="100"/>
          <w:position w:val="0"/>
        </w:rPr>
        <w:t xml:space="preserve">蜀有蚕市，每年正月至三月，州城及属县，循环一十五 处。耆旧相传，古蚕丛氐为蜀主，民无定居,虚蚕丛所在致 市居，此之遺风也。又蚕将兴以为名也，因'是货養农之具，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及花木果隼药什物。（卷九當茏骨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，条〉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,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&gt; </w:t>
      </w:r>
      <w:r>
        <w:rPr>
          <w:color w:val="000000"/>
          <w:spacing w:val="0"/>
          <w:w w:val="100"/>
          <w:position w:val="0"/>
          <w:lang w:val="en-US" w:eastAsia="en-US" w:bidi="en-US"/>
        </w:rPr>
        <w:t>* .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6403" w:val="left"/>
        </w:tabs>
        <w:bidi w:val="0"/>
        <w:spacing w:before="0" w:after="0" w:line="54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青羊官是成都祀老子的道观名，它的由来已久。《太平御览》 卷一九一引谯周《蜀本纪》说：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“老子</w:t>
      </w:r>
      <w:r>
        <w:rPr>
          <w:color w:val="000000"/>
          <w:spacing w:val="0"/>
          <w:w w:val="100"/>
          <w:position w:val="0"/>
        </w:rPr>
        <w:t>为关令尹喜著《道德经》， 临别，曰，子行遣千日后，于成都青羊肆寻吾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今为青羊賜是 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。”据</w:t>
      </w:r>
      <w:r>
        <w:rPr>
          <w:color w:val="000000"/>
          <w:spacing w:val="0"/>
          <w:w w:val="100"/>
          <w:position w:val="0"/>
        </w:rPr>
        <w:t>此,则“青羊”本肆（市）名，老子以前已经有了，后建道观， 祀老子，称青羊观,就是后来的青羊宫。从这条记录可知这座道 明宋初毁于兵火的情况。至于说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“即老</w:t>
      </w:r>
      <w:r>
        <w:rPr>
          <w:color w:val="000000"/>
          <w:spacing w:val="0"/>
          <w:w w:val="100"/>
          <w:position w:val="0"/>
        </w:rPr>
        <w:t>君降生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之所七</w:t>
      </w:r>
      <w:r>
        <w:rPr>
          <w:color w:val="000000"/>
          <w:spacing w:val="0"/>
          <w:w w:val="100"/>
          <w:position w:val="0"/>
        </w:rPr>
        <w:t>则为神话 ''的异闻。《蜀中名胜记》卷二引《古今集记》说：“老子乘青羊降, 其地有台存。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”老子</w:t>
      </w:r>
      <w:r>
        <w:rPr>
          <w:color w:val="000000"/>
          <w:spacing w:val="0"/>
          <w:w w:val="100"/>
          <w:position w:val="0"/>
        </w:rPr>
        <w:t>是乘青羊降身于其地，，而不是“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降生气</w:t>
      </w:r>
      <w:r>
        <w:rPr>
          <w:color w:val="000000"/>
          <w:spacing w:val="0"/>
          <w:w w:val="100"/>
          <w:position w:val="0"/>
        </w:rPr>
        <w:t>或者 '生”.是“身"的音讹乎？至于蜀的蚕市，是从相传古代蜀民无定 启，随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“教民</w:t>
      </w:r>
      <w:r>
        <w:rPr>
          <w:color w:val="000000"/>
          <w:spacing w:val="0"/>
          <w:w w:val="100"/>
          <w:position w:val="0"/>
        </w:rPr>
        <w:t>养蚕”的蚕丛所在“致布居〃而来，尤可以见到风俗习 惯的形成，多和神话传说有关。</w:t>
        <w:tab/>
        <w:t>「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120" w:line="549" w:lineRule="exact"/>
        <w:ind w:left="0" w:right="0" w:firstLine="680"/>
        <w:jc w:val="both"/>
        <w:sectPr>
          <w:footerReference w:type="default" r:id="rId315"/>
          <w:footerReference w:type="even" r:id="rId316"/>
          <w:footerReference w:type="first" r:id="rId317"/>
          <w:footnotePr>
            <w:pos w:val="pageBottom"/>
            <w:numFmt w:val="decimal"/>
            <w:numRestart w:val="continuous"/>
          </w:footnotePr>
          <w:pgSz w:w="11880" w:h="17835"/>
          <w:pgMar w:top="1017" w:right="1493" w:bottom="1753" w:left="1628" w:header="0" w:footer="3" w:gutter="0"/>
          <w:pgNumType w:start="261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宋代初年蜀中神话，又有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“送</w:t>
      </w:r>
      <w:r>
        <w:rPr>
          <w:color w:val="000000"/>
          <w:spacing w:val="0"/>
          <w:w w:val="100"/>
          <w:position w:val="0"/>
        </w:rPr>
        <w:t>子张仙”这么二条。“张仙•'之 名,•始见于《苏老泉先生全集》，卷十五《题张仙画像》说一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680" w:right="0" w:firstLine="60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>洵尝于天圣庚午重九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,</w:t>
      </w:r>
      <w:r>
        <w:rPr>
          <w:color w:val="000000"/>
          <w:spacing w:val="0"/>
          <w:w w:val="100"/>
          <w:position w:val="0"/>
          <w:sz w:val="26"/>
          <w:szCs w:val="26"/>
        </w:rPr>
        <w:t>至玉局观无碍子卦肆中，见一 国像，罷法清奇，乃云张仙也，有感必应。因解玉环易之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 xml:space="preserve">。洵 </w:t>
      </w:r>
      <w:r>
        <w:rPr>
          <w:color w:val="000000"/>
          <w:spacing w:val="0"/>
          <w:w w:val="100"/>
          <w:position w:val="0"/>
          <w:sz w:val="26"/>
          <w:szCs w:val="26"/>
        </w:rPr>
        <w:t>尚无子，毎旦必露香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以告。</w:t>
      </w:r>
      <w:r>
        <w:rPr>
          <w:color w:val="000000"/>
          <w:spacing w:val="0"/>
          <w:w w:val="100"/>
          <w:position w:val="0"/>
          <w:sz w:val="26"/>
          <w:szCs w:val="26"/>
        </w:rPr>
        <w:t>逮数年，既繹轼，又得辙，性皆嗜 书，力知莫人急于挨物，而无碍子之言不妄矣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Q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这本是涉及迷信的一段记事，并无可取；但它却关系到历史传 说，也关系别神话。清褚人穫《坚瓠三集》卷四“张仙”条说丁世 所传张仙像，乃蜀主孟昶挟弹图也。昶美丰姿,喜猎，善弹。乾 德三年，蜀亡，花薔夫人随辇入宋，后心尝忆昶,因自画昶像以 祀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之祖见而问之，答曰：'此我蜀中张仙神也，祖之令人有子』 历言其成仙后之神异。故宫中多奉以求于，传于民间。郎仁宝 云,张仙名远宵,•.五代时游青城山得道者，苏老泉尝梦之，挟二 弹，以为诞子之兆，宠泉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奉之.</w:t>
      </w:r>
      <w:r>
        <w:rPr>
          <w:color w:val="000000"/>
          <w:spacing w:val="0"/>
          <w:w w:val="100"/>
          <w:position w:val="0"/>
        </w:rPr>
        <w:t xml:space="preserve">果得轼、辙，有《赞》见集中。人但 知花蕊假托，不知真有张仙也。”清赵翼《欧余丛考》卷三五说，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“《续</w:t>
      </w:r>
      <w:r>
        <w:rPr>
          <w:color w:val="000000"/>
          <w:spacing w:val="0"/>
          <w:w w:val="100"/>
          <w:position w:val="0"/>
        </w:rPr>
        <w:t>通考》云，张远霄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LB</w:t>
      </w:r>
      <w:r>
        <w:rPr>
          <w:color w:val="000000"/>
          <w:spacing w:val="0"/>
          <w:w w:val="100"/>
          <w:position w:val="0"/>
        </w:rPr>
        <w:t>有老人持竹弓一，铁弹三来质钱三百 千，张无断色。老人曰，吾弹能辟疫，当宝用之。后老人再来，遂 授以度世法。熟视其目，有两瞳子。越数十年，远筲往白鹤山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遇石像名四目老翁,乃大悟，知即前老人也。'眉山有选宵宅故 址丁又说，陆放翁《答宇文使君问张仙子》诗自注云，张四郎常 挟弹，视人家有灾疾者，辄以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铁丸击</w:t>
      </w:r>
      <w:r>
        <w:rPr>
          <w:color w:val="000000"/>
          <w:spacing w:val="0"/>
          <w:w w:val="100"/>
          <w:position w:val="0"/>
        </w:rPr>
        <w:t>散之。'”观以上所引,可知张 仙神话的流传演聋，本为辟疫之神，以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“弹子”与。诞子”谐音</w:t>
      </w:r>
      <w:r>
        <w:rPr>
          <w:color w:val="000000"/>
          <w:spacing w:val="0"/>
          <w:w w:val="100"/>
          <w:position w:val="0"/>
        </w:rPr>
        <w:t>，便 又敬了送子之神。,总之不管辟疫也好,送子也好，•都有益于人 世，因而它为民间传述不衰：张仙神话自然也当列入中国神话 的行列°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77" w:lineRule="exact"/>
        <w:ind w:left="0" w:right="0" w:firstLine="0"/>
        <w:jc w:val="right"/>
        <w:rPr>
          <w:sz w:val="30"/>
          <w:szCs w:val="30"/>
        </w:rPr>
        <w:sectPr>
          <w:footerReference w:type="default" r:id="rId318"/>
          <w:footerReference w:type="even" r:id="rId319"/>
          <w:footnotePr>
            <w:pos w:val="pageBottom"/>
            <w:numFmt w:val="decimal"/>
            <w:numRestart w:val="continuous"/>
          </w:footnotePr>
          <w:pgSz w:w="11880" w:h="17835"/>
          <w:pgMar w:top="1017" w:right="1493" w:bottom="1753" w:left="1628" w:header="589" w:footer="1325" w:gutter="0"/>
          <w:pgNumType w:start="26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6"/>
          <w:szCs w:val="26"/>
        </w:rPr>
        <w:t>和苏洵同时而稍前的，有欧阳修，在他的《归田录》二卷里, 也有一条对研究神话传说有参考价值的材料，抄录如下—— 切</w:t>
      </w:r>
      <w:r>
        <w:rPr>
          <w:color w:val="000000"/>
          <w:spacing w:val="0"/>
          <w:w w:val="100"/>
          <w:position w:val="0"/>
          <w:sz w:val="30"/>
          <w:szCs w:val="30"/>
        </w:rPr>
        <w:t>63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25" w:lineRule="exact"/>
        <w:ind w:left="660" w:right="0" w:firstLine="600"/>
        <w:jc w:val="both"/>
      </w:pPr>
      <w:r>
        <w:rPr>
          <w:color w:val="000000"/>
          <w:spacing w:val="0"/>
          <w:w w:val="100"/>
          <w:position w:val="0"/>
        </w:rPr>
        <w:t>俚谚云，赵老送灯台，一去更不来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。”不</w:t>
      </w:r>
      <w:r>
        <w:rPr>
          <w:color w:val="000000"/>
          <w:spacing w:val="0"/>
          <w:w w:val="100"/>
          <w:position w:val="0"/>
        </w:rPr>
        <w:t>知是何等语，虽 土大夫亦往往道之。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3975" w:val="left"/>
        </w:tabs>
        <w:bidi w:val="0"/>
        <w:spacing w:before="0" w:after="0" w:line="546" w:lineRule="exact"/>
        <w:ind w:left="0" w:right="0" w:firstLine="0"/>
        <w:jc w:val="both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>这是一个著名的員间传说故事的概括。如今民间有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“赵</w:t>
      </w:r>
      <w:r>
        <w:rPr>
          <w:color w:val="000000"/>
          <w:spacing w:val="0"/>
          <w:w w:val="100"/>
          <w:position w:val="0"/>
          <w:sz w:val="26"/>
          <w:szCs w:val="26"/>
        </w:rPr>
        <w:t>巧送灯 台”的传说，云赵系鲁班弟子，常以巧自负，所以称&amp;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赵巧，</w:t>
      </w:r>
      <w:r>
        <w:rPr>
          <w:color w:val="000000"/>
          <w:spacing w:val="0"/>
          <w:w w:val="100"/>
          <w:position w:val="0"/>
          <w:sz w:val="26"/>
          <w:szCs w:val="26"/>
        </w:rPr>
        <w:t>亠次 鲁班造桥，龙王兴波,无法施工。鲁班命赵巧送木制避水灯台到 龙宫去镇压水波，赵感到师父作的灯十分陋拙，不称己意，俏悄 用自己预作的精巧灯台换掉它，企图取得龙王欢心和宠信。不料 油漏灯天，江涛大作，赵便葬身水窟。民间因有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"赵巧</w:t>
      </w:r>
      <w:r>
        <w:rPr>
          <w:color w:val="000000"/>
          <w:spacing w:val="0"/>
          <w:w w:val="100"/>
          <w:position w:val="0"/>
          <w:sz w:val="26"/>
          <w:szCs w:val="26"/>
        </w:rPr>
        <w:t>送灯台,一 去永不来”的谚语。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“赵巧”或作“赵显”，都</w:t>
      </w:r>
      <w:r>
        <w:rPr>
          <w:color w:val="000000"/>
          <w:spacing w:val="0"/>
          <w:w w:val="100"/>
          <w:position w:val="0"/>
          <w:sz w:val="26"/>
          <w:szCs w:val="26"/>
        </w:rPr>
        <w:t>是传说的音变。宋时 俾谚所说的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“送灯</w:t>
      </w:r>
      <w:r>
        <w:rPr>
          <w:color w:val="000000"/>
          <w:spacing w:val="0"/>
          <w:w w:val="100"/>
          <w:position w:val="0"/>
          <w:sz w:val="26"/>
          <w:szCs w:val="26"/>
        </w:rPr>
        <w:t>台”的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“赵</w:t>
      </w:r>
      <w:r>
        <w:rPr>
          <w:color w:val="000000"/>
          <w:spacing w:val="0"/>
          <w:w w:val="100"/>
          <w:position w:val="0"/>
          <w:sz w:val="26"/>
          <w:szCs w:val="26"/>
        </w:rPr>
        <w:t xml:space="preserve">老”，自然就是如今民间传说故事的 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“赵巧”或“赵显</w:t>
      </w:r>
      <w:r>
        <w:rPr>
          <w:color w:val="000000"/>
          <w:spacing w:val="0"/>
          <w:w w:val="100"/>
          <w:position w:val="0"/>
          <w:sz w:val="26"/>
          <w:szCs w:val="26"/>
        </w:rPr>
        <w:t>”了。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不牌</w:t>
      </w:r>
      <w:r>
        <w:rPr>
          <w:color w:val="000000"/>
          <w:spacing w:val="0"/>
          <w:w w:val="100"/>
          <w:position w:val="0"/>
          <w:sz w:val="26"/>
          <w:szCs w:val="26"/>
        </w:rPr>
        <w:t>在欧阳修的笔记中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，竟</w:t>
      </w:r>
      <w:r>
        <w:rPr>
          <w:color w:val="000000"/>
          <w:spacing w:val="0"/>
          <w:w w:val="100"/>
          <w:position w:val="0"/>
          <w:sz w:val="26"/>
          <w:szCs w:val="26"/>
        </w:rPr>
        <w:t>找到了它较早 （姑且不说它是最早）的源头，可见神话传诡生命力之强，虽历经 将近千年而尚如新。</w:t>
        <w:tab/>
      </w:r>
      <w:r>
        <w:rPr>
          <w:i/>
          <w:iCs/>
          <w:color w:val="000000"/>
          <w:spacing w:val="0"/>
          <w:w w:val="100"/>
          <w:position w:val="0"/>
          <w:sz w:val="18"/>
          <w:szCs w:val="18"/>
        </w:rPr>
        <w:t>、」'•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和这句俚谚情况类似的，还有宋代流传的一句“地震鳌鱼 动”的俗语。清命棚《茶香室丛钞》卷十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“宋</w:t>
      </w:r>
      <w:r>
        <w:rPr>
          <w:color w:val="000000"/>
          <w:spacing w:val="0"/>
          <w:w w:val="100"/>
          <w:position w:val="0"/>
        </w:rPr>
        <w:t>刘放《彭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城集》 </w:t>
      </w:r>
      <w:r>
        <w:rPr>
          <w:color w:val="000000"/>
          <w:spacing w:val="0"/>
          <w:w w:val="100"/>
          <w:position w:val="0"/>
        </w:rPr>
        <w:t>有《地震我王深父》诗，自注曰，俗云地震鳌鱼动。'按今尚有此 俗说。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”这种“俗说”确</w:t>
      </w:r>
      <w:r>
        <w:rPr>
          <w:color w:val="000000"/>
          <w:spacing w:val="0"/>
          <w:w w:val="100"/>
          <w:position w:val="0"/>
        </w:rPr>
        <w:t>实是近代民间还流传过的。僻放爾不久四 川乡下还有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“鲨</w:t>
      </w:r>
      <w:r>
        <w:rPr>
          <w:color w:val="000000"/>
          <w:spacing w:val="0"/>
          <w:w w:val="100"/>
          <w:position w:val="0"/>
        </w:rPr>
        <w:t>鱼眨眼地翻身，这样的说法，岂不就鬼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“地</w:t>
      </w:r>
      <w:r>
        <w:rPr>
          <w:color w:val="000000"/>
          <w:spacing w:val="0"/>
          <w:w w:val="100"/>
          <w:position w:val="0"/>
        </w:rPr>
        <w:t>震菱鱼 动”的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翻版。</w:t>
      </w:r>
      <w:r>
        <w:rPr>
          <w:color w:val="000000"/>
          <w:spacing w:val="0"/>
          <w:w w:val="100"/>
          <w:position w:val="0"/>
        </w:rPr>
        <w:t>而论其渊源，则更是古老。《楚辞•天问》说「鳌戴 山拄，何以安之?，王</w:t>
      </w:r>
      <w:r>
        <w:rPr>
          <w:color w:val="000000"/>
          <w:spacing w:val="0"/>
          <w:w w:val="100"/>
          <w:position w:val="0"/>
          <w:lang w:val="zh-CN" w:eastAsia="zh-CN" w:bidi="zh-CN"/>
        </w:rPr>
        <w:t>逸注/</w:t>
      </w:r>
      <w:r>
        <w:rPr>
          <w:color w:val="000000"/>
          <w:spacing w:val="0"/>
          <w:w w:val="100"/>
          <w:position w:val="0"/>
        </w:rPr>
        <w:t>《列仙传》曰，有巨灵之鳌，背负茏莱 之山，而捽舞戏沧海之中。'独何以安之乎?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”大约</w:t>
      </w:r>
      <w:r>
        <w:rPr>
          <w:color w:val="000000"/>
          <w:spacing w:val="0"/>
          <w:w w:val="100"/>
          <w:position w:val="0"/>
        </w:rPr>
        <w:t>就是自宋以来 鳌动地震俗语的所本。这也足以说明神话传说的坚强生命力。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after="380" w:line="240" w:lineRule="auto"/>
        <w:ind w:left="0" w:right="0" w:firstLine="0"/>
        <w:jc w:val="center"/>
      </w:pPr>
      <w:bookmarkStart w:id="300" w:name="bookmark300"/>
      <w:bookmarkStart w:id="301" w:name="bookmark301"/>
      <w:bookmarkStart w:id="302" w:name="bookmark302"/>
      <w:r>
        <w:rPr>
          <w:color w:val="000000"/>
          <w:spacing w:val="0"/>
          <w:w w:val="100"/>
          <w:position w:val="0"/>
        </w:rPr>
        <w:t>二，《梦溪笔谈》与《龙城录》等</w:t>
      </w:r>
      <w:bookmarkEnd w:id="300"/>
      <w:bookmarkEnd w:id="301"/>
      <w:bookmarkEnd w:id="302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0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沈括的《梦溪笔谈》二十六卷和《补笔谈》、《续笔谈》各若干 条，是世所知名的科学著作，包罗极广，几乎概括了自然科学和 人文科学的各个方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•面.</w:t>
      </w:r>
      <w:r>
        <w:rPr>
          <w:color w:val="000000"/>
          <w:spacing w:val="0"/>
          <w:w w:val="100"/>
          <w:position w:val="0"/>
        </w:rPr>
        <w:t>尤其令人惊异而值得称道的，是在《笔 谈》和《补笔谈》中，还为我们记录下了两段相当重要的神话材 料。《笔谈》卷三说一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660" w:right="0" w:firstLine="680"/>
        <w:jc w:val="both"/>
      </w:pPr>
      <w:r>
        <w:rPr>
          <w:color w:val="000000"/>
          <w:spacing w:val="0"/>
          <w:w w:val="100"/>
          <w:position w:val="0"/>
        </w:rPr>
        <w:t>解州盐泽，方百二十里，久雨，四山之水，悉注其中， 未尝溢，大早未尝涸，卤色正赤，在版泉之下，俚俗诅之蚩 尤血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从这条记录，可知古代关于黄帝和蚩尤战争的神话,在唐宋 时代，已经从北方河北省的涿鹿，逐渐向西南方转移，到了山酉 省設南部的解县一带地区了。所以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“解</w:t>
      </w:r>
      <w:r>
        <w:rPr>
          <w:color w:val="000000"/>
          <w:spacing w:val="0"/>
          <w:w w:val="100"/>
          <w:position w:val="0"/>
        </w:rPr>
        <w:t>州盐泽。才被说做是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“在 </w:t>
      </w:r>
      <w:r>
        <w:rPr>
          <w:color w:val="000000"/>
          <w:spacing w:val="0"/>
          <w:w w:val="100"/>
          <w:position w:val="0"/>
        </w:rPr>
        <w:t>版泉之下〃，连“版泉”这个与涿鹿相邻的古地名，也拉到了盐 泽的附近。南宋时作《路史》的罗泌大约是者见这一段材料的, 所以在《后纪四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蚩尤传》中，才作了这样一个通脱的解</w:t>
      </w:r>
      <w:r>
        <w:rPr>
          <w:color w:val="000000"/>
          <w:spacing w:val="0"/>
          <w:w w:val="100"/>
          <w:position w:val="0"/>
          <w:lang w:val="zh-CN" w:eastAsia="zh-CN" w:bidi="zh-CN"/>
        </w:rPr>
        <w:t>释说' “《黄帝成</w:t>
      </w:r>
      <w:r>
        <w:rPr>
          <w:color w:val="000000"/>
          <w:spacing w:val="0"/>
          <w:w w:val="100"/>
          <w:position w:val="0"/>
        </w:rPr>
        <w:t>战执尤于中其而殊之.爱谓之解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•”既</w:t>
      </w:r>
      <w:r>
        <w:rPr>
          <w:color w:val="000000"/>
          <w:spacing w:val="0"/>
          <w:w w:val="100"/>
          <w:position w:val="0"/>
        </w:rPr>
        <w:t>说明了解卅这个 地方得名的缘由。是因为杀了蚩尤，使蚩允身首分解开来］又 说明了解州盐池因其卤鱼赤而有“蚩尤血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”之称</w:t>
      </w:r>
      <w:r>
        <w:rPr>
          <w:color w:val="000000"/>
          <w:spacing w:val="0"/>
          <w:w w:val="100"/>
          <w:position w:val="0"/>
        </w:rPr>
        <w:t>之故。总之神话 传说中黄帝和蚩尤角逐斗争的战场，到唐宋时代已由北转南到 解州之地了。梁任昉《述异记》两称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“太</w:t>
      </w:r>
      <w:r>
        <w:rPr>
          <w:color w:val="000000"/>
          <w:spacing w:val="0"/>
          <w:w w:val="100"/>
          <w:position w:val="0"/>
        </w:rPr>
        <w:t>原村落间祭蚩尤神不用 牛头”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、“太</w:t>
      </w:r>
      <w:r>
        <w:rPr>
          <w:color w:val="000000"/>
          <w:spacing w:val="0"/>
          <w:w w:val="100"/>
          <w:position w:val="0"/>
        </w:rPr>
        <w:t>原有蚩尤神昼见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”，便</w:t>
      </w:r>
      <w:r>
        <w:rPr>
          <w:color w:val="000000"/>
          <w:spacing w:val="0"/>
          <w:w w:val="100"/>
          <w:position w:val="0"/>
        </w:rPr>
        <w:t>是这由北转南的桥梁,枢纽，看 看地图，就可以厭然于胸。</w:t>
      </w:r>
    </w:p>
    <w:p>
      <w:pPr>
        <w:pStyle w:val="Style67"/>
        <w:keepNext w:val="0"/>
        <w:keepLines w:val="0"/>
        <w:widowControl w:val="0"/>
        <w:shd w:val="clear" w:color="auto" w:fill="auto"/>
        <w:bidi w:val="0"/>
        <w:spacing w:before="0" w:after="0" w:line="187" w:lineRule="auto"/>
        <w:ind w:left="1980" w:right="0" w:firstLine="0"/>
        <w:jc w:val="both"/>
        <w:rPr>
          <w:sz w:val="15"/>
          <w:szCs w:val="15"/>
        </w:rPr>
        <w:sectPr>
          <w:footerReference w:type="default" r:id="rId320"/>
          <w:footerReference w:type="even" r:id="rId321"/>
          <w:footerReference w:type="first" r:id="rId322"/>
          <w:footnotePr>
            <w:pos w:val="pageBottom"/>
            <w:numFmt w:val="decimal"/>
            <w:numRestart w:val="continuous"/>
          </w:footnotePr>
          <w:pgSz w:w="11880" w:h="17835"/>
          <w:pgMar w:top="1017" w:right="1493" w:bottom="1753" w:left="1628" w:header="0" w:footer="3" w:gutter="0"/>
          <w:pgNumType w:start="264"/>
          <w:cols w:space="720"/>
          <w:noEndnote/>
          <w:titlePg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5"/>
          <w:szCs w:val="15"/>
        </w:rPr>
        <w:t>4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70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《补笔谈》卷三中记述了一段带着评论的有关钟帽的神话传 说，尤其值得我们研究参考——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280" w:right="0" w:firstLine="1020"/>
        <w:jc w:val="both"/>
      </w:pPr>
      <w:r>
        <w:rPr>
          <w:color w:val="000000"/>
          <w:spacing w:val="0"/>
          <w:w w:val="100"/>
          <w:position w:val="0"/>
        </w:rPr>
        <w:t xml:space="preserve">禁中旧有吴道子画钟尴，其卷首有唐人题记曰，明皇开 元讲武骊山，幸翠华还宫，上不烽，因炫作。将逾月，巫医雅 </w:t>
      </w:r>
      <w:r>
        <w:rPr>
          <w:i/>
          <w:iCs/>
          <w:color w:val="000000"/>
          <w:spacing w:val="0"/>
          <w:w w:val="100"/>
          <w:position w:val="0"/>
        </w:rPr>
        <w:t>伎,</w:t>
      </w:r>
      <w:r>
        <w:rPr>
          <w:color w:val="000000"/>
          <w:spacing w:val="0"/>
          <w:w w:val="100"/>
          <w:position w:val="0"/>
        </w:rPr>
        <w:t>不能致良。忽一夕梦二鬼，一大一小</w:t>
      </w:r>
      <w:r>
        <w:rPr>
          <w:color w:val="000000"/>
          <w:spacing w:val="0"/>
          <w:w w:val="100"/>
          <w:position w:val="0"/>
          <w:sz w:val="30"/>
          <w:szCs w:val="30"/>
        </w:rPr>
        <w:t>6</w:t>
      </w:r>
      <w:r>
        <w:rPr>
          <w:color w:val="000000"/>
          <w:spacing w:val="0"/>
          <w:w w:val="100"/>
          <w:position w:val="0"/>
        </w:rPr>
        <w:t xml:space="preserve">其小者衣绛棲 鼻，屡一足,跣一足，悬一腰，捲一大筠纸扇，窃太真紫香囊 及上玉笛，绕殿而奔。其大者戴楫衣蓝裳，袒一臂，喜双足， 乃捉其小者割其目，然后擘而啖之。上问大者曰广尔何人 、也?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”对曰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臣武举不捷之士也，誓与陛下除天下之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妖孽建 </w:t>
      </w:r>
      <w:r>
        <w:rPr>
          <w:color w:val="000000"/>
          <w:spacing w:val="0"/>
          <w:w w:val="100"/>
          <w:position w:val="0"/>
        </w:rPr>
        <w:t xml:space="preserve">梦觉,/苦顿瘻，而体益壮。乃诏画工吳道子；吿之以梦，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曰/试</w:t>
      </w:r>
      <w:r>
        <w:rPr>
          <w:color w:val="000000"/>
          <w:spacing w:val="0"/>
          <w:w w:val="100"/>
          <w:position w:val="0"/>
        </w:rPr>
        <w:t>为朕如梦写之了道子奉旨，恍若有睹，立笔图讫以 进。</w:t>
      </w:r>
      <w:r>
        <w:rPr>
          <w:color w:val="000000"/>
          <w:spacing w:val="0"/>
          <w:w w:val="100"/>
          <w:position w:val="0"/>
          <w:sz w:val="30"/>
          <w:szCs w:val="30"/>
        </w:rPr>
        <w:t>……</w:t>
      </w:r>
      <w:r>
        <w:rPr>
          <w:color w:val="000000"/>
          <w:spacing w:val="0"/>
          <w:w w:val="100"/>
          <w:position w:val="0"/>
        </w:rPr>
        <w:t>上大悅，劳之百金，批……告夭下，悉令知悉。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…… </w:t>
      </w:r>
      <w:r>
        <w:rPr>
          <w:color w:val="000000"/>
          <w:spacing w:val="0"/>
          <w:w w:val="100"/>
          <w:position w:val="0"/>
        </w:rPr>
        <w:t xml:space="preserve">观此题相记，似始于开元时。皇祐中，金陵上元县发一冢， 有石志,乃米征西将军宗懑母郑夫人墓，夫人汉大司农郑众 女也•憊有妹，名钟尷。后魏有孚钟纏，隋将乔钟尴，杨钟 尴：’然则钟旭之君，从来亦远矣，非起于开元之时。开元之 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Hh</w:t>
      </w:r>
      <w:r>
        <w:rPr>
          <w:color w:val="000000"/>
          <w:spacing w:val="0"/>
          <w:w w:val="100"/>
          <w:position w:val="0"/>
        </w:rPr>
        <w:t>始有此茵耳。骨纏字亦作钟葵。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•'''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5" w:lineRule="exact"/>
        <w:ind w:left="0" w:right="0" w:firstLine="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>这段笔记，不但给我们提供了钟尷神话的原始材料.并且也提供 了研究此一神话的线索*原来钟尷之名，并不始于唐开元年冋 吴道子画钟尴之时，而是在六朝时代便早已有了，不但文武官员 中有以钟尷为名的，甚至连女性中也有以钟尴为名的.这就很 是奇怪鄭钟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IT</w:t>
      </w:r>
      <w:r>
        <w:rPr>
          <w:color w:val="000000"/>
          <w:spacing w:val="0"/>
          <w:w w:val="100"/>
          <w:position w:val="0"/>
          <w:sz w:val="26"/>
          <w:szCs w:val="26"/>
        </w:rPr>
        <w:t>究何所取义呢?沈括未明言，但又说“钟道字亦作 钟葵。就使我们自然想到《考工记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26"/>
          <w:szCs w:val="26"/>
        </w:rPr>
        <w:t>玉人》所腰的“杼上终葵首” 的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“终葵”，这</w:t>
      </w:r>
      <w:r>
        <w:rPr>
          <w:color w:val="000000"/>
          <w:spacing w:val="0"/>
          <w:w w:val="100"/>
          <w:position w:val="0"/>
          <w:sz w:val="26"/>
          <w:szCs w:val="26"/>
        </w:rPr>
        <w:t>就是钟尴的正字。然则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“终葵”又</w:t>
      </w:r>
      <w:r>
        <w:rPr>
          <w:color w:val="000000"/>
          <w:spacing w:val="0"/>
          <w:w w:val="100"/>
          <w:position w:val="0"/>
          <w:sz w:val="26"/>
          <w:szCs w:val="26"/>
        </w:rPr>
        <w:t xml:space="preserve">是什么呢：疏说」 </w:t>
      </w:r>
      <w:r>
        <w:rPr>
          <w:color w:val="000000"/>
          <w:spacing w:val="0"/>
          <w:w w:val="100"/>
          <w:position w:val="0"/>
          <w:sz w:val="30"/>
          <w:szCs w:val="30"/>
        </w:rPr>
        <w:t>266：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,齐人谓椎为终葵疽原来终葵是古时齐国入对椎——木</w:t>
      </w:r>
      <w:r>
        <w:rPr>
          <w:i/>
          <w:iCs/>
          <w:color w:val="000000"/>
          <w:spacing w:val="0"/>
          <w:w w:val="100"/>
          <w:position w:val="0"/>
        </w:rPr>
        <w:t xml:space="preserve">棒—— </w:t>
      </w:r>
      <w:r>
        <w:rPr>
          <w:color w:val="000000"/>
          <w:spacing w:val="0"/>
          <w:w w:val="100"/>
          <w:position w:val="0"/>
        </w:rPr>
        <w:t>的称谓，急色之为椎，緩言之则为终葵。椎以击邪，古人取名钟 道，盖含有駆邪御凶之义。后来把它人物形象化了，就成为吴道 子所画的钟尷捉鬼图。唐入题记，自然又是后来所加，大约也是 根据民间传说，写了这么一段神话故事。这段神话故事为沈括 所见，直接抄录下来并加以评论，为我们保存了一段后世产生的 新神话的原原本本。这就是他在中国神话史上做出优异的贡献。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这段神话，被大家承认以后，又有新的发展，那就是,钟旭嫁 妹神话的流传。钟尷嫁妹神话，首先表现在图画上。明胡震亨 《长物志》卷五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“悬</w:t>
      </w:r>
      <w:r>
        <w:rPr>
          <w:color w:val="000000"/>
          <w:spacing w:val="0"/>
          <w:w w:val="100"/>
          <w:position w:val="0"/>
        </w:rPr>
        <w:t>画月令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”条</w:t>
      </w:r>
      <w:r>
        <w:rPr>
          <w:color w:val="000000"/>
          <w:spacing w:val="0"/>
          <w:w w:val="100"/>
          <w:position w:val="0"/>
        </w:rPr>
        <w:t>说：“十二月，宜钟尴迎福、驱魅、嫁 妹。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”“钟</w:t>
      </w:r>
      <w:r>
        <w:rPr>
          <w:color w:val="000000"/>
          <w:spacing w:val="0"/>
          <w:w w:val="100"/>
          <w:position w:val="0"/>
        </w:rPr>
        <w:t>尷迎福”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、“驱</w:t>
      </w:r>
      <w:r>
        <w:rPr>
          <w:color w:val="000000"/>
          <w:spacing w:val="0"/>
          <w:w w:val="100"/>
          <w:position w:val="0"/>
        </w:rPr>
        <w:t>魅”、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“嫁妹”都</w:t>
      </w:r>
      <w:r>
        <w:rPr>
          <w:color w:val="000000"/>
          <w:spacing w:val="0"/>
          <w:w w:val="100"/>
          <w:position w:val="0"/>
        </w:rPr>
        <w:t>是一系列有关钟尴图画的名 祢，则明时已有钟尷嫁妹图.清宋牽《筠廊偶笔》卷上说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”武胜 </w:t>
      </w:r>
      <w:r>
        <w:rPr>
          <w:color w:val="000000"/>
          <w:spacing w:val="0"/>
          <w:w w:val="100"/>
          <w:position w:val="0"/>
        </w:rPr>
        <w:t>某氏藏吴道子水蚩曾贤像，颇胜余家旧藏钟危小妹图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。”既</w:t>
      </w:r>
      <w:r>
        <w:rPr>
          <w:color w:val="000000"/>
          <w:spacing w:val="0"/>
          <w:w w:val="100"/>
          <w:position w:val="0"/>
        </w:rPr>
        <w:t>然有 单独的“钟遊小妹图”，科然便可能有“钟尷嫁妹图”。明期应麟 《少室山房笔丛》卷二二“钟靖＞ 条说，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“画</w:t>
      </w:r>
      <w:r>
        <w:rPr>
          <w:color w:val="000000"/>
          <w:spacing w:val="0"/>
          <w:w w:val="100"/>
          <w:position w:val="0"/>
        </w:rPr>
        <w:t>家钟尷嫁妹图亦有 因。〃就证实了“钟施嫁妹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”，确</w:t>
      </w:r>
      <w:r>
        <w:rPr>
          <w:color w:val="000000"/>
          <w:spacing w:val="0"/>
          <w:w w:val="100"/>
          <w:position w:val="0"/>
        </w:rPr>
        <w:t>实是从明代以来就形之于图画的。 而钟旭之有小妹，传说还要更早。宋孟元老《东京梦华录》卷十 说「至除日，又装钟尷小妹、土地、灶神之类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。”宋</w:t>
      </w:r>
      <w:r>
        <w:rPr>
          <w:color w:val="000000"/>
          <w:spacing w:val="0"/>
          <w:w w:val="100"/>
          <w:position w:val="0"/>
        </w:rPr>
        <w:t>代民间每年年 终辞旧迎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新的渚</w:t>
      </w:r>
      <w:r>
        <w:rPr>
          <w:color w:val="000000"/>
          <w:spacing w:val="0"/>
          <w:w w:val="100"/>
          <w:position w:val="0"/>
        </w:rPr>
        <w:t>神队伍中，已有了钟俺小妹这样一个角色°后 世据此，不独作了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“钟赠</w:t>
      </w:r>
      <w:r>
        <w:rPr>
          <w:color w:val="000000"/>
          <w:spacing w:val="0"/>
          <w:w w:val="100"/>
          <w:position w:val="0"/>
        </w:rPr>
        <w:t>嫁妹”的图画，还敷衍出多种“钟尴嫁妹” 的剧本。清代传奇《天下乐》有“钟您嫁妹”一出，大意说唐钟尴 落弟自戕后，感杜平埋骨之义,遂率众小鬼将妹送到杖家，为其 完婚。昆剧、京剧、川剧、滇剧讐均有此剧目。这种由钟帽神话 新发展的钟尷嫁妹神话，通过艺术,文学等手段将它表现出来以 后，也取得了群众的公认，成为钟蟾神话的有机组成部分了。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6" w:lineRule="exact"/>
        <w:ind w:left="0" w:right="0" w:firstLine="0"/>
        <w:jc w:val="left"/>
        <w:sectPr>
          <w:footerReference w:type="default" r:id="rId323"/>
          <w:footerReference w:type="even" r:id="rId324"/>
          <w:footnotePr>
            <w:pos w:val="pageBottom"/>
            <w:numFmt w:val="decimal"/>
            <w:numRestart w:val="continuous"/>
          </w:footnotePr>
          <w:pgSz w:w="11880" w:h="17835"/>
          <w:pgMar w:top="1315" w:right="1553" w:bottom="1410" w:left="1583" w:header="887" w:footer="982" w:gutter="0"/>
          <w:pgNumType w:start="26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有一部托名唐柳宗无、实是宋王籍伪撰的叫做《龙城录》的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书，其中也有一些神话传说材料，值得提提。对于伪书，只要 认清它的时代作者就行了。并不需要对它的内容一概抹杀。尤 其是神活传说的部分，真书也可以作伪，伪书也可以存真，决谁 以因书的真伪而判定材料的真假。’如象下面节录的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「段</w:t>
      </w:r>
      <w:r>
        <w:rPr>
          <w:color w:val="000000"/>
          <w:spacing w:val="0"/>
          <w:w w:val="100"/>
          <w:position w:val="0"/>
        </w:rPr>
        <w:t>赵昱斩 蛟神话——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5795" w:val="left"/>
        </w:tabs>
        <w:bidi w:val="0"/>
        <w:spacing w:before="0" w:after="560" w:line="538" w:lineRule="exact"/>
        <w:ind w:left="680" w:right="0" w:firstLine="620"/>
        <w:jc w:val="both"/>
      </w:pPr>
      <w:r>
        <w:rPr>
          <w:color w:val="000000"/>
          <w:spacing w:val="0"/>
          <w:w w:val="100"/>
          <w:position w:val="0"/>
        </w:rPr>
        <w:t>赵昱，清末拜嘉州太守。时锭为潭中有老蛟为害，昱率 甲士千人，及舟属男一万人,夹江岸鼓玖，声蔑夭地。昱乃 持刀没水，顷江水尽赤，石岸半崩，吼声如雷。昱左手执蛟 首，右手执刀，奋液而出。州人項戴，事为神明。隋末大窝， 潜以隐去，不知所终。时嘉陵涨溢，永势汹然，蜀人思昱。 顷之，见昱青雾中，骑白马，从数格者，见于波面，扬鞭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而过。 </w:t>
      </w:r>
      <w:r>
        <w:rPr>
          <w:color w:val="000000"/>
          <w:spacing w:val="0"/>
          <w:w w:val="100"/>
          <w:position w:val="0"/>
        </w:rPr>
        <w:t>州人争呼之。太祖文皇帝，賜封神勇大将军，庙食灌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江口. </w:t>
      </w:r>
      <w:r>
        <w:rPr>
          <w:color w:val="000000"/>
          <w:spacing w:val="0"/>
          <w:w w:val="100"/>
          <w:position w:val="0"/>
        </w:rPr>
        <w:t>昱斩蛟时，年二十六。</w:t>
        <w:tab/>
        <w:t>;</w:t>
      </w: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这段神话，写得虎虎有生气,确实具有鲜明的神话色彩，想必定 有它的源源本自，决难设想是纯粹出于向壁虚构。《三教搜神大 全》卷三说"清源妙道真君，姓赵名昱，俗円灌口二郎，朱真宗 朝，追尊清源妙道</w:t>
      </w:r>
      <w:r>
        <w:rPr>
          <w:color w:val="000000"/>
          <w:spacing w:val="0"/>
          <w:w w:val="100"/>
          <w:position w:val="0"/>
          <w:lang w:val="zh-CN" w:eastAsia="zh-CN" w:bidi="zh-CN"/>
        </w:rPr>
        <w:t>真君/</w:t>
      </w:r>
      <w:r>
        <w:rPr>
          <w:color w:val="000000"/>
          <w:spacing w:val="0"/>
          <w:w w:val="100"/>
          <w:position w:val="0"/>
        </w:rPr>
        <w:t>而《汤显祖集》诗文集卷三四《宜黄 县戏神清源师庙记》则说：奇哉清源师，演古先神圣八能千唱之 节，而为此道。初以爨弄参鹘，后稲为末泥三姑旦等传奇，长者 折至半百，短者折才四耳。予闻清源,西川灌口神也，为人美好， 以游戏而得道，流此教于人间，讫无相者了西川灌口二郎神的赵 見,又成了宣黄县的戏神，神话传说在民间的流传演变，情况复 杂，难于究诘，往往类此。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7" w:lineRule="exact"/>
        <w:ind w:left="0" w:right="0" w:firstLine="680"/>
        <w:jc w:val="both"/>
        <w:sectPr>
          <w:footerReference w:type="default" r:id="rId325"/>
          <w:footerReference w:type="even" r:id="rId326"/>
          <w:footnotePr>
            <w:pos w:val="pageBottom"/>
            <w:numFmt w:val="decimal"/>
            <w:numRestart w:val="continuous"/>
          </w:footnotePr>
          <w:pgSz w:w="11880" w:h="17835"/>
          <w:pgMar w:top="1315" w:right="1553" w:bottom="1410" w:left="1583" w:header="887" w:footer="3" w:gutter="0"/>
          <w:pgNumType w:start="26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传说中的海口二郎神，共有三个，一个是李冰的儿子李二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5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郎，朱熹《朱子语类》卷三说了蜀中灌口二郎庙，当是因李冰开凿 离堆有功立庙，今来现许多灵怪，乃是他第二儿子……"即此摂 一个是隋赵昱•便是以上所引《龙城录》所叙。还有一个是杨敬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 起得最迟。明代神魔小说《西游记》、《封神榜》始记之，《西游记》 但提了一个姓杨的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“灌口</w:t>
      </w:r>
      <w:r>
        <w:rPr>
          <w:color w:val="000000"/>
          <w:spacing w:val="0"/>
          <w:w w:val="100"/>
          <w:position w:val="0"/>
        </w:rPr>
        <w:t>显圣二郎真君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”，未</w:t>
      </w:r>
      <w:r>
        <w:rPr>
          <w:color w:val="000000"/>
          <w:spacing w:val="0"/>
          <w:w w:val="100"/>
          <w:position w:val="0"/>
        </w:rPr>
        <w:t>掲出其名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•《封</w:t>
      </w:r>
      <w:r>
        <w:rPr>
          <w:color w:val="000000"/>
          <w:spacing w:val="0"/>
          <w:w w:val="100"/>
          <w:position w:val="0"/>
        </w:rPr>
        <w:t>神榜》 写杨础助周灭殷及降梅山七怪等事，却未说他是灌口二郎。直到 清末说唱鼓词如《沉香救母雄雄剑》等（见杜颖陶编《董水沉香合 集》）出，始明言杨戳是“临江灌口二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郎神七 </w:t>
      </w:r>
      <w:r>
        <w:rPr>
          <w:color w:val="000000"/>
          <w:spacing w:val="0"/>
          <w:w w:val="100"/>
          <w:position w:val="0"/>
        </w:rPr>
        <w:t>于是杨灘便和赵昱 及李冰之子二郎鼎足而三，同为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“灌</w:t>
      </w:r>
      <w:r>
        <w:rPr>
          <w:color w:val="000000"/>
          <w:spacing w:val="0"/>
          <w:w w:val="100"/>
          <w:position w:val="0"/>
        </w:rPr>
        <w:t>口二郎神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”了。</w:t>
      </w:r>
      <w:r>
        <w:rPr>
          <w:color w:val="000000"/>
          <w:spacing w:val="0"/>
          <w:w w:val="100"/>
          <w:position w:val="0"/>
        </w:rPr>
        <w:t>而宋代的达 官貴人中，却真有那么一个杨戢，停说他有些怪异的行事，见于 陆游《老学庵笔记》卷十，大略说——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55" w:lineRule="exact"/>
        <w:ind w:left="720" w:right="0" w:firstLine="660"/>
        <w:jc w:val="both"/>
      </w:pPr>
      <w:r>
        <w:rPr>
          <w:color w:val="000000"/>
          <w:spacing w:val="0"/>
          <w:w w:val="100"/>
          <w:position w:val="0"/>
        </w:rPr>
        <w:t>中贵杨戳•于堂后作一大池•环以廊虎，扃镭周密。每 浴时，屏人跃入池中游泳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•尊</w:t>
      </w:r>
      <w:r>
        <w:rPr>
          <w:color w:val="000000"/>
          <w:spacing w:val="0"/>
          <w:w w:val="100"/>
          <w:position w:val="0"/>
        </w:rPr>
        <w:t>移时而出，人莫得窺。一日，戳 独寝堂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中甬盗</w:t>
      </w:r>
      <w:r>
        <w:rPr>
          <w:color w:val="000000"/>
          <w:spacing w:val="0"/>
          <w:w w:val="100"/>
          <w:position w:val="0"/>
        </w:rPr>
        <w:t>入其室，忽见床上乃一蚯蝶，大可一米，两目 如金，光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彩奸</w:t>
      </w:r>
      <w:r>
        <w:rPr>
          <w:color w:val="000000"/>
          <w:spacing w:val="0"/>
          <w:w w:val="100"/>
          <w:position w:val="0"/>
        </w:rPr>
        <w:t>人。盗为之惊仆，而稣蝶复变为人，乃俄也。掷 一银香球与之，盗不敢受，拜而出。后以他事系开封狱，自 道如此。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杨戳是宋徽宗时的人，陆游是朱高宗时的人，其生年与之相距不 远，已经记其变怪的传闻如此，则明清小说把他附会为什么灌口 二郎神，自然也是大有可能，不足为怪了。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50" w:lineRule="exact"/>
        <w:ind w:left="0" w:right="0" w:firstLine="740"/>
        <w:jc w:val="both"/>
      </w:pPr>
      <w:r>
        <w:rPr>
          <w:color w:val="000000"/>
          <w:spacing w:val="0"/>
          <w:w w:val="100"/>
          <w:position w:val="0"/>
        </w:rPr>
        <w:t>见于宋人笔记的一段相当重要的神话,是祠山张大帝神话， 吴曾《能改斋漫录》卷十八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“广德</w:t>
      </w:r>
      <w:r>
        <w:rPr>
          <w:color w:val="000000"/>
          <w:spacing w:val="0"/>
          <w:w w:val="100"/>
          <w:position w:val="0"/>
        </w:rPr>
        <w:t>王开河为猪形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”条说</w:t>
      </w:r>
      <w:r>
        <w:rPr>
          <w:color w:val="000000"/>
          <w:spacing w:val="0"/>
          <w:w w:val="100"/>
          <w:position w:val="0"/>
        </w:rPr>
        <w:t>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0" w:line="550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广德军祠山广德王•名漸，姓张，本前汉吴兴郡鸟程县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520" w:line="550" w:lineRule="exact"/>
        <w:ind w:left="0" w:right="300" w:firstLine="0"/>
        <w:jc w:val="right"/>
        <w:sectPr>
          <w:footerReference w:type="default" r:id="rId327"/>
          <w:footerReference w:type="even" r:id="rId328"/>
          <w:footnotePr>
            <w:pos w:val="pageBottom"/>
            <w:numFmt w:val="decimal"/>
            <w:numRestart w:val="continuous"/>
          </w:footnotePr>
          <w:pgSz w:w="11880" w:h="17835"/>
          <w:pgMar w:top="2190" w:right="1425" w:bottom="520" w:left="1710" w:header="1762" w:footer="92" w:gutter="0"/>
          <w:pgNumType w:start="26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269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540" w:after="0" w:line="548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横山人，始于本郡长兴县顺灵乡发迹，役阴兵，导通流，欲抵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5" w:lineRule="exact"/>
        <w:ind w:left="28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广德县，故东至长兴荆溪，疏凿河渎。先时与夫人李氏密议 为期，每饷至，鸣鼓三声，而王即自至，不令夫人至开河 之所。族后因夫人遗殮于鼓，乃为乌啄，王以为鸣鼓而饷 至。洎王至鼓坛，乃知为乌所误。巡夫人至，鸣其鼓，王 以为前误而不至。夫人遂诣兴</w:t>
      </w:r>
      <w:r>
        <w:rPr>
          <w:i/>
          <w:iCs/>
          <w:color w:val="000000"/>
          <w:spacing w:val="0"/>
          <w:w w:val="100"/>
          <w:position w:val="0"/>
        </w:rPr>
        <w:t>工之所.</w:t>
      </w:r>
      <w:r>
        <w:rPr>
          <w:color w:val="000000"/>
          <w:spacing w:val="0"/>
          <w:w w:val="100"/>
          <w:position w:val="0"/>
        </w:rPr>
        <w:t>见王为大猪，驱役阴 兵开凿河渎。王见夫人，变形未及。从此耻之。遂不与夫 人相见，河渎之功遂息。逃于广德县西五里横山之顶。居 民思之，立庙于山西南隅。夫人亦至县东二里而化。时人 .亦立其庙。由是历汉唐五代，以至本朝,水旱灾沙，祷之无 不应。郡人以王故，呼猪而日乌羊'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260" w:line="548" w:lineRule="exact"/>
        <w:ind w:left="0" w:right="0" w:firstLine="0"/>
        <w:jc w:val="both"/>
        <w:sectPr>
          <w:footerReference w:type="default" r:id="rId329"/>
          <w:footerReference w:type="even" r:id="rId330"/>
          <w:footnotePr>
            <w:pos w:val="pageBottom"/>
            <w:numFmt w:val="decimal"/>
            <w:numRestart w:val="continuous"/>
          </w:footnotePr>
          <w:pgSz w:w="11880" w:h="17835"/>
          <w:pgMar w:top="1110" w:right="1615" w:bottom="1675" w:left="1565" w:header="682" w:footer="3" w:gutter="0"/>
          <w:pgNumType w:start="27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这段神话，也象张龙公神话那样，是渊源久长的民间神话，直到 宋时才见诸记录。治水疏浪，化为猪形，成无疑便是禹化为熊、 通辍辕山神话的摹拟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就连整个鸣鼓馈饷等情节，都是涂山氏愤 饷情节的摹拟，然而某些细节又不尽相同（如乌啄鼓等），因而使 它成为民间传述的新神话，历久不衰。明田艺衡《留青日札》卷 二八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“祠山</w:t>
      </w:r>
      <w:r>
        <w:rPr>
          <w:color w:val="000000"/>
          <w:spacing w:val="0"/>
          <w:w w:val="100"/>
          <w:position w:val="0"/>
        </w:rPr>
        <w:t>张大帝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”条说</w:t>
      </w:r>
      <w:r>
        <w:rPr>
          <w:color w:val="000000"/>
          <w:spacing w:val="0"/>
          <w:w w:val="100"/>
          <w:position w:val="0"/>
        </w:rPr>
        <w:t>，'武当人张秉遇仙女山中，谓曰广帝以 君功在吴分,故遣我为配，生子以木德王其地。'且约逾年再会。 女如期往,仙女抱幼子归策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，曰」</w:t>
      </w:r>
      <w:r>
        <w:rPr>
          <w:color w:val="000000"/>
          <w:spacing w:val="0"/>
          <w:w w:val="100"/>
          <w:position w:val="0"/>
        </w:rPr>
        <w:t>当世世相承，血食吴楚/后生 子渤，为祠山之神。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（神）以二月八日生，先一日必多风，.后 一日必多雨。俗人相传，以为神请其夫人之小姨饮酒，故加 以风雨，欲见其足也。可谓渎神矣。然至今此日风雨甚验，亦 异事也。”这大约又是神话后来的发展，可以作上文记叙的补 充。清顾禄《清嘉录》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冻狗肉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”条说</w:t>
      </w:r>
      <w:r>
        <w:rPr>
          <w:color w:val="000000"/>
          <w:spacing w:val="0"/>
          <w:w w:val="100"/>
          <w:position w:val="0"/>
        </w:rPr>
        <w:t>：“（二月）八日为祠山张大 帝诞，相传大帝有风山女、雪山女归省，前后数日，必有风雨,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70" w:lineRule="exact"/>
        <w:ind w:left="640" w:right="0" w:hanging="3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庙。新作庙前门楼甚壮，下临大江，名曰都江。李太守琉江 驱龙，有大功于西蜀，祠祭甚盛，岁驾羊五万。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从这段记叙，关于李冰治水神话</w:t>
      </w:r>
      <w:r>
        <w:rPr>
          <w:color w:val="000000"/>
          <w:spacing w:val="0"/>
          <w:w w:val="100"/>
          <w:position w:val="0"/>
          <w:lang w:val="zh-CN" w:eastAsia="zh-CN" w:bidi="zh-CN"/>
        </w:rPr>
        <w:t>■可</w:t>
      </w:r>
      <w:r>
        <w:rPr>
          <w:color w:val="000000"/>
          <w:spacing w:val="0"/>
          <w:w w:val="100"/>
          <w:position w:val="0"/>
        </w:rPr>
        <w:t>以得到三点了解，一;&amp;神活 发展到了宋代，确实已经加入了二郎神话的成分，所以伏龙观 （至今樹存,在灌县离堆公园内）中有名逐家孙太古画的“李氏父 子像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”，崇</w:t>
      </w:r>
      <w:r>
        <w:rPr>
          <w:color w:val="000000"/>
          <w:spacing w:val="0"/>
          <w:w w:val="100"/>
          <w:position w:val="0"/>
        </w:rPr>
        <w:t>德庙（今称二王庙）滑是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“李冰</w:t>
      </w:r>
      <w:r>
        <w:rPr>
          <w:color w:val="000000"/>
          <w:spacing w:val="0"/>
          <w:w w:val="100"/>
          <w:position w:val="0"/>
        </w:rPr>
        <w:t>父子庙食处二 二是最早 神话传说的李冰斗輝，宋时已发展演变为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“李</w:t>
      </w:r>
      <w:r>
        <w:rPr>
          <w:color w:val="000000"/>
          <w:spacing w:val="0"/>
          <w:w w:val="100"/>
          <w:position w:val="0"/>
        </w:rPr>
        <w:t>太守锁孽龙”，按近 于近代民冋所传。三是当时民众在崇德庙对李冰父子的祠祭， 至于“岁到羊五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万”.</w:t>
      </w:r>
      <w:r>
        <w:rPr>
          <w:color w:val="000000"/>
          <w:spacing w:val="0"/>
          <w:w w:val="100"/>
          <w:position w:val="0"/>
        </w:rPr>
        <w:t>可见其盛；这当中当然有政治宗教种种覚 杂的原因，但人民的崇德报功心理应该还是主要的。基于这种 心理而传述的有关李冰父予的神话，那就确实是神话宝库当中 发光闪辉的东西，是只有肯定而没有用任何理由去加以排斥的。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80" w:line="544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二书同时写到三峡中的黄牛峡、神女峰的一些情况，对照参 詹，也很有意思。如写黄牛峡一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640" w:right="0" w:firstLine="700"/>
        <w:jc w:val="both"/>
      </w:pPr>
      <w:r>
        <w:rPr>
          <w:color w:val="000000"/>
          <w:spacing w:val="0"/>
          <w:w w:val="100"/>
          <w:position w:val="0"/>
        </w:rPr>
        <w:t>晩次黄牛庙，山复高峻。……庙灵感神，封嘉应保安 侯。……传云，沖佐夏禹治</w:t>
      </w:r>
      <w:r>
        <w:rPr>
          <w:i/>
          <w:iCs/>
          <w:color w:val="000000"/>
          <w:spacing w:val="0"/>
          <w:w w:val="100"/>
          <w:position w:val="0"/>
        </w:rPr>
        <w:t>水有飢</w:t>
      </w:r>
      <w:r>
        <w:rPr>
          <w:color w:val="000000"/>
          <w:spacing w:val="0"/>
          <w:w w:val="100"/>
          <w:position w:val="0"/>
        </w:rPr>
        <w:t>故食于此。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黄牛峡 庙后山如屏风叠，嵯浚插天。第四叠上有若牛状，其色赤 黄，前有一人如著帽立者。（＜入猊记》卷六）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6" w:lineRule="exact"/>
        <w:ind w:left="640" w:right="0" w:firstLine="700"/>
        <w:jc w:val="both"/>
      </w:pPr>
      <w:r>
        <w:rPr>
          <w:color w:val="000000"/>
          <w:spacing w:val="0"/>
          <w:w w:val="100"/>
          <w:position w:val="0"/>
        </w:rPr>
        <w:t>八十里，至黄牛块，上有沼川庙，黄牛之神也，亦云助禹 筑川者。庙背大蜂，发壁之上,有黄迹如牛，一黑迹如人牵 之，云此其神也。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（，吴船录*</w:t>
      </w:r>
      <w:r>
        <w:rPr>
          <w:color w:val="000000"/>
          <w:spacing w:val="0"/>
          <w:w w:val="100"/>
          <w:position w:val="0"/>
        </w:rPr>
        <w:t>卷下）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00" w:line="55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黄牛峡上的人牛迹，《水经注•江水》已记之，只说是“髙岩间有 石，色如人负刀牵牛，人黑牛黄，成就分明、却无什么黄牛神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“佐 </w:t>
      </w:r>
      <w:r>
        <w:rPr>
          <w:color w:val="000000"/>
          <w:spacing w:val="0"/>
          <w:w w:val="100"/>
          <w:position w:val="0"/>
        </w:rPr>
        <w:t>夏再治水有功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”之说</w:t>
      </w:r>
      <w:r>
        <w:rPr>
          <w:color w:val="000000"/>
          <w:spacing w:val="0"/>
          <w:w w:val="100"/>
          <w:position w:val="0"/>
        </w:rPr>
        <w:t>，这一说想来是唐宋以后民间因景物而附会 的传说，然而已经立庙奉祀，且见于陆，范二书所记，也就成了众 所公认的新神话了。虽是零星点滴，却也不可废弃。又如写神 女導和神女庙—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640" w:right="0" w:firstLine="660"/>
        <w:jc w:val="both"/>
      </w:pPr>
      <w:r>
        <w:rPr>
          <w:color w:val="000000"/>
          <w:spacing w:val="0"/>
          <w:w w:val="100"/>
          <w:position w:val="0"/>
        </w:rPr>
        <w:t>二十三日，过巫山凝真观，谒妙用真人祠。真人即世所 谓巫山神女也。祠正对巫山，峰峦上入霄汉，山脚直插江 中,彼者谓太华衡庐皆无此奇。然十二峰者，不可悉见，所 见八九峰，惟神女峰最为纤麻奇峭。祝史云，每八月十五 夜，月明时，有丝竹之音，往来峰顶，山猿皆鸣，达旦方渐止° 庙后山半有石坛平旷，传云夏禹见神女授符书于此。坛上 观十二峰，宛如屏嘩。是日夭字晴霁，四顾无纤翳,惟神女 峰上有白云歌片，如鸾鹤翔舞徘徊，久之不散，亦可异也。祠 旧有乌数百，送迎客舟，自唐夔州刺史李贻诗，已云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“群</w:t>
      </w:r>
      <w:r>
        <w:rPr>
          <w:color w:val="000000"/>
          <w:spacing w:val="0"/>
          <w:w w:val="100"/>
          <w:position w:val="0"/>
        </w:rPr>
        <w:t>乌聿 難余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”矣</w:t>
      </w:r>
      <w:r>
        <w:rPr>
          <w:color w:val="000000"/>
          <w:spacing w:val="0"/>
          <w:w w:val="100"/>
          <w:position w:val="0"/>
        </w:rPr>
        <w:t>，近乾遒元年忽不至，今绝无一乌，不知其故。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（＜A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掷记，</w:t>
      </w:r>
      <w:r>
        <w:rPr>
          <w:color w:val="000000"/>
          <w:spacing w:val="0"/>
          <w:w w:val="100"/>
          <w:position w:val="0"/>
        </w:rPr>
        <w:t>卷六）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00" w:line="548" w:lineRule="exact"/>
        <w:ind w:left="640" w:right="0" w:firstLine="660"/>
        <w:jc w:val="both"/>
      </w:pPr>
      <w:r>
        <w:rPr>
          <w:color w:val="000000"/>
          <w:spacing w:val="0"/>
          <w:w w:val="100"/>
          <w:position w:val="0"/>
        </w:rPr>
        <w:t>三十五里，至神女庙。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•…“</w:t>
      </w:r>
      <w:r>
        <w:rPr>
          <w:color w:val="000000"/>
          <w:spacing w:val="0"/>
          <w:w w:val="100"/>
          <w:position w:val="0"/>
        </w:rPr>
        <w:t>庙中石刻，引《墙城记》，瑶 姬，西王母之女，称云华夫人，助禹驱鬼神，新石疏波有功见 纪,今封妙用真人，庙额曰凝真观。从祀有白马将军，俗传 所驱之神也。……庙有驯鸦，客舟捋来，则迓于数里之外， 或直至县下。船过亦送数里。人以饼饵掷空，鸦仰啄（喙） 承取，不</w:t>
      </w:r>
      <w:r>
        <w:rPr>
          <w:i/>
          <w:iCs/>
          <w:color w:val="000000"/>
          <w:spacing w:val="0"/>
          <w:w w:val="100"/>
          <w:position w:val="0"/>
        </w:rPr>
        <w:t>失</w:t>
      </w:r>
      <w:r>
        <w:rPr>
          <w:color w:val="000000"/>
          <w:spacing w:val="0"/>
          <w:w w:val="100"/>
          <w:position w:val="0"/>
        </w:rPr>
        <w:t>土人谓之神奥，亦谓之迎船薦°〈■吴</w:t>
      </w:r>
      <w:r>
        <w:rPr>
          <w:color w:val="000000"/>
          <w:spacing w:val="0"/>
          <w:w w:val="100"/>
          <w:position w:val="0"/>
          <w:lang w:val="zh-CN" w:eastAsia="zh-CN" w:bidi="zh-CN"/>
        </w:rPr>
        <w:t>胳录,</w:t>
      </w:r>
      <w:r>
        <w:rPr>
          <w:color w:val="000000"/>
          <w:spacing w:val="0"/>
          <w:w w:val="100"/>
          <w:position w:val="0"/>
        </w:rPr>
        <w:t>卷 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两篇记叙中所写的巫山神女，都是杜光庭《墉城集仙录》曽经写 到的，是助禹治水的神女而不是宋玉《高唐赋》、《神</w:t>
      </w:r>
      <w:r>
        <w:rPr>
          <w:color w:val="000000"/>
          <w:spacing w:val="0"/>
          <w:w w:val="100"/>
          <w:position w:val="0"/>
          <w:lang w:val="zh-CN" w:eastAsia="zh-CN" w:bidi="zh-CN"/>
        </w:rPr>
        <w:t>女赋》</w:t>
      </w:r>
      <w:r>
        <w:rPr>
          <w:color w:val="000000"/>
          <w:spacing w:val="0"/>
          <w:w w:val="100"/>
          <w:position w:val="0"/>
        </w:rPr>
        <w:t xml:space="preserve">所写的 </w:t>
      </w:r>
      <w:r>
        <w:rPr>
          <w:color w:val="000000"/>
          <w:spacing w:val="0"/>
          <w:w w:val="100"/>
          <w:position w:val="0"/>
        </w:rPr>
        <w:t>淫奔的神女。从这里可以见到瑶姬神话的发展演变。人民创造 了他们自己心目中理想的神女形象。杜光庭也只是根据民间传 说而作了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番仙话化的记录。两篇记叙所写，将地方风物和神 话传说溶而为一，尤其是陆《记》写得空灵透彻，画意诗情，兼而 有之，神女的身影，隐显在山水明月中，显得更是超尘拔俗了。这 是艺术斌予神话的魅力，使神话的内在美，得到了充分的发扬。 神话不应当只求简单枯燥的记录，经过诗人,文学家笔触下浸润 的神话，往往更能见到活泼的生机。陆《入蜀记》所写，实在可以 作为瑶姬神话的组成部分關范《吴船录》所记，从祀的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,白</w:t>
      </w:r>
      <w:r>
        <w:rPr>
          <w:color w:val="000000"/>
          <w:spacing w:val="0"/>
          <w:w w:val="100"/>
          <w:position w:val="0"/>
        </w:rPr>
        <w:t>马将 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”，俗</w:t>
      </w:r>
      <w:r>
        <w:rPr>
          <w:color w:val="000000"/>
          <w:spacing w:val="0"/>
          <w:w w:val="100"/>
          <w:position w:val="0"/>
        </w:rPr>
        <w:t>传为瑶姬“所驱之神”，是杜光庭所记瑶姬诸佐使神如黄 魔，大骚、庚辰、童律等中所无的，大约真是后来民间所传的神， 此亦可补其缺佚。至于神鸦迎船，虽已早见唐人诗句，然而正式 记录,还从二书开始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自然也是有趣的景象，可以渲染神话的气 氛。故二书所记蜀中见到的古神话的遗迹，实在也是研究神话 的重要材料，不容忽视。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0" w:right="0" w:firstLine="700"/>
        <w:jc w:val="both"/>
      </w:pPr>
      <w:r>
        <w:rPr>
          <w:color w:val="000000"/>
          <w:spacing w:val="0"/>
          <w:w w:val="100"/>
          <w:position w:val="0"/>
        </w:rPr>
        <w:t>宋人著的志怪体笔记小说中，分量庞大的洪迈的《夷坚志》 当然要推第一。原书四百二十卷，已残阙，今所存者，以涵芬楼 排印的二百零六卷本较为完备。此书的取名，是从《列子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汤 问》“夷坚闻而志之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”一请</w:t>
      </w:r>
      <w:r>
        <w:rPr>
          <w:color w:val="000000"/>
          <w:spacing w:val="0"/>
          <w:w w:val="100"/>
          <w:position w:val="0"/>
        </w:rPr>
        <w:t xml:space="preserve">而来,大有续《血海经》之意。但内中所 写,多涉神怪迷信，可以当作神话考察研究的并不很多，兹抄录 </w:t>
      </w:r>
      <w:r>
        <w:rPr>
          <w:i/>
          <w:iCs/>
          <w:color w:val="000000"/>
          <w:spacing w:val="0"/>
          <w:w w:val="100"/>
          <w:position w:val="0"/>
        </w:rPr>
        <w:t>二条于</w:t>
      </w:r>
      <w:r>
        <w:rPr>
          <w:color w:val="000000"/>
          <w:spacing w:val="0"/>
          <w:w w:val="100"/>
          <w:position w:val="0"/>
        </w:rPr>
        <w:t>下，略见一斑一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680" w:right="0" w:firstLine="680"/>
        <w:jc w:val="both"/>
        <w:sectPr>
          <w:footerReference w:type="default" r:id="rId331"/>
          <w:footerReference w:type="even" r:id="rId332"/>
          <w:footnotePr>
            <w:pos w:val="pageBottom"/>
            <w:numFmt w:val="decimal"/>
            <w:numRestart w:val="continuous"/>
          </w:footnotePr>
          <w:pgSz w:w="11880" w:h="17835"/>
          <w:pgMar w:top="1110" w:right="1615" w:bottom="1675" w:left="1565" w:header="0" w:footer="3" w:gutter="0"/>
          <w:pgNumType w:start="27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明州人泛海，值昏雾四塞，风大起，不知舟所向。天稲 开,乃在一岛下。两人持刀登岸欲伐薪，忽闻拊掌声，视之， 乃一长人，高三四丈，其行如飞。两人急走归。其一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稍缓. </w:t>
      </w:r>
      <w:r>
        <w:rPr>
          <w:color w:val="000000"/>
          <w:spacing w:val="0"/>
          <w:w w:val="100"/>
          <w:position w:val="0"/>
        </w:rPr>
        <w:t xml:space="preserve">为长人所执，引指穴其肩成窍，穿以巨藤，缚诸商树而去。俄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680" w:right="0" w:firstLine="0"/>
        <w:jc w:val="both"/>
      </w:pPr>
      <w:r>
        <w:rPr>
          <w:color w:val="000000"/>
          <w:spacing w:val="0"/>
          <w:w w:val="100"/>
          <w:position w:val="0"/>
        </w:rPr>
        <w:t>顷间，首黛一釜来,此人从树杪望耳之，知其豆烹己，大恐。 始忆腰何有刀，取以斫藤，忍痛竭力，仅得断.遽登舟祈缆， 离岸已远。长人入海追之，如履平地，水才及腹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遂至前执 船，发劲弩射之不退。或持斧祈其手，断三指落船中，指粗 如椽。（《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乙志》</w:t>
      </w:r>
      <w:r>
        <w:rPr>
          <w:color w:val="000000"/>
          <w:spacing w:val="0"/>
          <w:w w:val="100"/>
          <w:position w:val="0"/>
        </w:rPr>
        <w:t>卷八咔人圍'条）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620" w:right="0" w:firstLine="700"/>
        <w:jc w:val="both"/>
      </w:pPr>
      <w:r>
        <w:rPr>
          <w:color w:val="000000"/>
          <w:spacing w:val="0"/>
          <w:w w:val="100"/>
          <w:position w:val="0"/>
        </w:rPr>
        <w:t>光州七里外村媪家，植枣二株于门外，秋日枣輙，一道 人过而求之。媪日［“儿子出田间，无人打扑，任先生随意啖 食/道人摘食十余枚。媪延道人坐，烹茶供之。临去，渣人 将所侃葫芦系于木杪，顾语曰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谢婆婆厚意，明年当生此样 枣，既是新品，可以三倍得钱」'遂去。后如其言。今光州尚 有此种，人怀核植于他处•则不然」从《篮驟秘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巢*</w:t>
      </w:r>
      <w:r>
        <w:rPr>
          <w:color w:val="000000"/>
          <w:spacing w:val="0"/>
          <w:w w:val="100"/>
          <w:position w:val="0"/>
        </w:rPr>
        <w:t>卷五'葫芦吳” 条转引，文较佳。）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“发人</w:t>
      </w:r>
      <w:r>
        <w:rPr>
          <w:color w:val="000000"/>
          <w:spacing w:val="0"/>
          <w:w w:val="100"/>
          <w:position w:val="0"/>
        </w:rPr>
        <w:t xml:space="preserve">国”，条对后来第记作者有较大的影响。元周致中《异域 志》所写长人国即本此，而文笔不逮。《旧小说》戊集二《西樵 野记》写的海岛长人和清褚人稚《坚瓠余集》卷二写的巨人指，其 内容格周，也全是从这里变化出来:可见这一神话的深入人心。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“葫</w:t>
      </w:r>
      <w:r>
        <w:rPr>
          <w:color w:val="000000"/>
          <w:spacing w:val="0"/>
          <w:w w:val="100"/>
          <w:position w:val="0"/>
        </w:rPr>
        <w:t>芦枣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”一条</w:t>
      </w:r>
      <w:r>
        <w:rPr>
          <w:color w:val="000000"/>
          <w:spacing w:val="0"/>
          <w:w w:val="100"/>
          <w:position w:val="0"/>
        </w:rPr>
        <w:t>朴质平淡，亲切有味,并不渲染神异而神话的色彩 自见。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 xml:space="preserve">朱刘斧《青琐高议》别集卷四有一篇附会刘禹锡诗写的题名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</w:t>
      </w:r>
      <w:r>
        <w:rPr>
          <w:color w:val="000000"/>
          <w:spacing w:val="0"/>
          <w:w w:val="100"/>
          <w:position w:val="0"/>
          <w:vertAlign w:val="superscript"/>
          <w:lang w:val="zh-CN" w:eastAsia="zh-CN" w:bidi="zh-CN"/>
        </w:rPr>
        <w:t>4</w:t>
      </w:r>
      <w:r>
        <w:rPr>
          <w:color w:val="000000"/>
          <w:spacing w:val="0"/>
          <w:w w:val="100"/>
          <w:position w:val="0"/>
        </w:rPr>
        <w:t>•王榭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神话小说，相当有情趣。大略说——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0" w:line="550" w:lineRule="exact"/>
        <w:ind w:left="620" w:right="0" w:firstLine="700"/>
        <w:jc w:val="both"/>
      </w:pPr>
      <w:r>
        <w:rPr>
          <w:color w:val="000000"/>
          <w:spacing w:val="0"/>
          <w:w w:val="100"/>
          <w:position w:val="0"/>
        </w:rPr>
        <w:t>唐王材，金陵人，家巨富，枢以航海为业。一日，樹具大 舶，欲之大食風。行逾月，忽海风破舟，榭附一板，为风涛飘 荡，至一洲，为皂衣翁媪所敏。週养月余，引见其王，王亦皂 袍，乌宠，亍榭硕加礼遇。命有一女甚美，榭爱之，王乃遗酒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520" w:line="547" w:lineRule="exact"/>
        <w:ind w:left="0" w:right="340" w:firstLine="0"/>
        <w:jc w:val="left"/>
        <w:sectPr>
          <w:footerReference w:type="default" r:id="rId333"/>
          <w:footerReference w:type="even" r:id="rId334"/>
          <w:footnotePr>
            <w:pos w:val="pageBottom"/>
            <w:numFmt w:val="decimal"/>
            <w:numRestart w:val="continuous"/>
          </w:footnotePr>
          <w:pgSz w:w="11880" w:h="17835"/>
          <w:pgMar w:top="1110" w:right="1615" w:bottom="1675" w:left="1565" w:header="682" w:footer="1247" w:gutter="0"/>
          <w:pgNumType w:start="273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275 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520" w:line="547" w:lineRule="exact"/>
        <w:ind w:left="0" w:right="340" w:firstLine="0"/>
        <w:jc w:val="left"/>
        <w:rPr>
          <w:sz w:val="26"/>
          <w:szCs w:val="26"/>
        </w:rPr>
      </w:pPr>
      <w:r>
        <w:rPr>
          <w:rStyle w:val="CharStyle10"/>
        </w:rPr>
        <w:t>淆采礼，助结姻好。成婚之夕，携询其国名，曰，岛衣国 也。</w:t>
      </w:r>
      <w:r>
        <w:rPr>
          <w:rStyle w:val="CharStyle10"/>
          <w:lang w:val="zh-CN" w:eastAsia="zh-CN" w:bidi="zh-CN"/>
        </w:rPr>
        <w:t>”榭居</w:t>
      </w:r>
      <w:r>
        <w:rPr>
          <w:rStyle w:val="CharStyle10"/>
        </w:rPr>
        <w:t>久思归，女知不可留，覺酒悲泣，为诗赠别。王令 射闭目，坐一鸟毡兜子中，又同翁姐扶持偕去。榭阖目，但 闻风涛怒号，既久，开目，已至其家。堂上四顾无人，惟梁上 有双燕呢喃</w:t>
      </w:r>
      <w:r>
        <w:rPr>
          <w:rStyle w:val="CharStyle10"/>
          <w:sz w:val="30"/>
          <w:szCs w:val="30"/>
          <w:lang w:val="en-US" w:eastAsia="en-US" w:bidi="en-US"/>
        </w:rPr>
        <w:t>C</w:t>
      </w:r>
      <w:r>
        <w:rPr>
          <w:rStyle w:val="CharStyle10"/>
        </w:rPr>
        <w:t>榭仰视，乃知所止之国，燕子国也。其事流传 众口,因目榭所居处为乌衣巷。刘禹編《金陵五咏》有《乌衣 巷》诗</w:t>
      </w:r>
      <w:r>
        <w:rPr>
          <w:rStyle w:val="CharStyle10"/>
          <w:lang w:val="zh-CN" w:eastAsia="zh-CN" w:bidi="zh-CN"/>
        </w:rPr>
        <w:t>云：朱</w:t>
      </w:r>
      <w:r>
        <w:rPr>
          <w:rStyle w:val="CharStyle10"/>
        </w:rPr>
        <w:t>雀桥边野草花，乌衣巷口夕阳斜，旧时王榭堂 前燕，飞入寻常百姓家"即知王褂之事非虚矣。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査《刘宾客文集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乌衣巷》诗,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“王榭”实作</w:t>
      </w:r>
      <w:r>
        <w:rPr>
          <w:color w:val="000000"/>
          <w:spacing w:val="0"/>
          <w:w w:val="100"/>
          <w:position w:val="0"/>
        </w:rPr>
        <w:t>■王谢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”，是</w:t>
      </w:r>
      <w:r>
        <w:rPr>
          <w:color w:val="000000"/>
          <w:spacing w:val="0"/>
          <w:w w:val="100"/>
          <w:position w:val="0"/>
        </w:rPr>
        <w:t>说晋、宋时 代的豪族王氏与谢氏，此则以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“王谢”为</w:t>
      </w:r>
      <w:r>
        <w:rPr>
          <w:color w:val="000000"/>
          <w:spacing w:val="0"/>
          <w:w w:val="100"/>
          <w:position w:val="0"/>
        </w:rPr>
        <w:t>当作人称的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“王榭”，且</w:t>
      </w:r>
      <w:r>
        <w:rPr>
          <w:color w:val="000000"/>
          <w:spacing w:val="0"/>
          <w:w w:val="100"/>
          <w:position w:val="0"/>
        </w:rPr>
        <w:t>引 刘诗以证实之，自然是小说家的附会,但从神话本身而论，这种 附会也是常见，并不妨碍其有民间传说的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依据。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53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 xml:space="preserve">南宋时盛传的主魁负桂英故事，在民间流传影响很大，后曾 被多次演为戏剧，明叶子奇《草木子•杂俎篇》甚至说”俳优戏文 始于《王魁》建可见故事早已为妇孺皆知的了。潮其原始,实当在 北宋末年。周密《齐东野语》卷六说'世俗所谓王魁之事殊不经， 且不见于传记杂说，疑无此事气 又引初虞世说云、有妄人托夏 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IB</w:t>
      </w:r>
      <w:r>
        <w:rPr>
          <w:color w:val="000000"/>
          <w:spacing w:val="0"/>
          <w:w w:val="100"/>
          <w:position w:val="0"/>
        </w:rPr>
        <w:t>姓名，作《王魁传》，实欲市利于少年狎邪辈，其事皆不然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。”此 </w:t>
      </w:r>
      <w:r>
        <w:rPr>
          <w:color w:val="000000"/>
          <w:spacing w:val="0"/>
          <w:w w:val="100"/>
          <w:position w:val="0"/>
        </w:rPr>
        <w:t>传大约就是最早的王魁故事的记录，惜今已不存。从宋阙名所编 《侍儿小名录拾遗》（旧题宋张邦畿撰,不确〉中，尚可见其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大路'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5" w:lineRule="exact"/>
        <w:ind w:left="740" w:right="0" w:firstLine="600"/>
        <w:jc w:val="both"/>
        <w:sectPr>
          <w:footerReference w:type="default" r:id="rId335"/>
          <w:footerReference w:type="even" r:id="rId336"/>
          <w:footnotePr>
            <w:pos w:val="pageBottom"/>
            <w:numFmt w:val="decimal"/>
            <w:numRestart w:val="continuous"/>
          </w:footnotePr>
          <w:pgSz w:w="11880" w:h="17835"/>
          <w:pgMar w:top="1110" w:right="1615" w:bottom="1675" w:left="1565" w:header="682" w:footer="3" w:gutter="0"/>
          <w:pgNumType w:start="276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王魁遇桂英于莱州北市'深巷。桂英的酒，求诗于魁。魁 时下第，桂英日/君但为举，四时所须，我为办之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。”由</w:t>
      </w:r>
      <w:r>
        <w:rPr>
          <w:color w:val="000000"/>
          <w:spacing w:val="0"/>
          <w:w w:val="100"/>
          <w:position w:val="0"/>
        </w:rPr>
        <w:t>是魁 朝去暮来。逾年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，有诏</w:t>
      </w:r>
      <w:r>
        <w:rPr>
          <w:color w:val="000000"/>
          <w:spacing w:val="0"/>
          <w:w w:val="100"/>
          <w:position w:val="0"/>
        </w:rPr>
        <w:t>求贤，桂英为办西游之用。将行，往 州北，望海神庙盟</w:t>
      </w:r>
      <w:r>
        <w:rPr>
          <w:color w:val="000000"/>
          <w:spacing w:val="0"/>
          <w:w w:val="100"/>
          <w:position w:val="0"/>
          <w:lang w:val="zh-CN" w:eastAsia="zh-CN" w:bidi="zh-CN"/>
        </w:rPr>
        <w:t>曰广吾</w:t>
      </w:r>
      <w:r>
        <w:rPr>
          <w:color w:val="000000"/>
          <w:spacing w:val="0"/>
          <w:w w:val="100"/>
          <w:position w:val="0"/>
        </w:rPr>
        <w:t>与桂英，誓不相负，若生离异，神当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40" w:line="52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大类书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，一部</w:t>
      </w:r>
      <w:r>
        <w:rPr>
          <w:color w:val="000000"/>
          <w:spacing w:val="0"/>
          <w:w w:val="100"/>
          <w:position w:val="0"/>
        </w:rPr>
        <w:t>《太平御览》，-千卷，•一部《太平广记》，五百卷，保 存自古以来的神活传说材料尤多，学人如须深入研究神诣，实 非具有此二书不可。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after="400" w:line="240" w:lineRule="auto"/>
        <w:ind w:left="0" w:right="0" w:firstLine="0"/>
        <w:jc w:val="center"/>
      </w:pPr>
      <w:bookmarkStart w:id="303" w:name="bookmark303"/>
      <w:bookmarkStart w:id="304" w:name="bookmark304"/>
      <w:bookmarkStart w:id="305" w:name="bookmark305"/>
      <w:r>
        <w:rPr>
          <w:color w:val="000000"/>
          <w:spacing w:val="0"/>
          <w:w w:val="100"/>
          <w:position w:val="0"/>
        </w:rPr>
        <w:t>四、《续夷坚志》与《搜神广记》等</w:t>
      </w:r>
      <w:bookmarkEnd w:id="303"/>
      <w:bookmarkEnd w:id="304"/>
      <w:bookmarkEnd w:id="305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0" w:lineRule="exact"/>
        <w:ind w:left="0" w:right="0" w:firstLine="740"/>
        <w:jc w:val="both"/>
      </w:pPr>
      <w:r>
        <w:rPr>
          <w:color w:val="000000"/>
          <w:spacing w:val="0"/>
          <w:w w:val="100"/>
          <w:position w:val="0"/>
        </w:rPr>
        <w:t xml:space="preserve">在宋代和元代之冋，南宋时代,北方还存在过一个短暂的金 代.和南宋相对峙。金代也有几个学者和文学家，其中最著名的 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个，是元遗山，在他所著杂记异闻的《续竟坚志》四卷中，也有 少量可以当作神话看待的，如象下面所记的两条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680" w:right="0" w:firstLine="720"/>
        <w:jc w:val="both"/>
      </w:pPr>
      <w:r>
        <w:rPr>
          <w:color w:val="000000"/>
          <w:spacing w:val="0"/>
          <w:w w:val="100"/>
          <w:position w:val="0"/>
        </w:rPr>
        <w:t xml:space="preserve">阳曲北郑村中社，铁李者，以捕狐为业。一 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张网沟北 古墓下，系一鸽为饲，身在大树上伺之。二更后，群狐至，作 人语云「铁李铁奉，汝以鸽赚我耶？汝家父子.驴群相似，不 肯做庄'农，只学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杀生。</w:t>
      </w:r>
      <w:r>
        <w:rPr>
          <w:color w:val="000000"/>
          <w:spacing w:val="0"/>
          <w:w w:val="100"/>
          <w:position w:val="0"/>
        </w:rPr>
        <w:t>俺肉作六亲，都是此賊窖却，今日天 数到此，好</w:t>
      </w:r>
      <w:r>
        <w:rPr>
          <w:color w:val="000000"/>
          <w:spacing w:val="0"/>
          <w:w w:val="100"/>
          <w:position w:val="0"/>
          <w:lang w:val="zh-CN" w:eastAsia="zh-CN" w:bidi="zh-CN"/>
        </w:rPr>
        <w:t>好手榭</w:t>
      </w:r>
      <w:r>
        <w:rPr>
          <w:color w:val="000000"/>
          <w:spacing w:val="0"/>
          <w:w w:val="100"/>
          <w:position w:val="0"/>
        </w:rPr>
        <w:t>来，不然，锯倒别说话疽即闻有拽锯声，大 呼拷镇煮油，当烹此贼。火亦随起。铁李惧•，不知所为。顾 腰，惟有大斧，总树倒，反乱新之。须史大晓，狐乃去，树无 锯痕，勇有牛肋数枝而已。铁季知其变幻无实，其夜复住。 未二更•狐至，泣骂俱有伦。李腰悬火罐，取卷爆潜諦之;掷 树下。药火发，猛作大声，群孤乱走，为两所冒，瞑目待毙， 不出一语。以斧椎杀之。（卷二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锯树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”条）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0" w:line="547" w:lineRule="exact"/>
        <w:ind w:left="680" w:right="0" w:firstLine="720"/>
        <w:jc w:val="both"/>
      </w:pPr>
      <w:r>
        <w:rPr>
          <w:color w:val="000000"/>
          <w:spacing w:val="0"/>
          <w:w w:val="100"/>
          <w:position w:val="0"/>
        </w:rPr>
        <w:t>天坛中吾，有仙猫洞。世传燕真人丹成，圣鸡犬亦升仙， 而猫独不去，在洞已数百年。游人至洞呼仙哥，间有应 者。王屋令临潼薛鼎成，呼之而应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•亲为</w:t>
      </w:r>
      <w:r>
        <w:rPr>
          <w:color w:val="000000"/>
          <w:spacing w:val="0"/>
          <w:w w:val="100"/>
          <w:position w:val="0"/>
        </w:rPr>
        <w:t>予言。己亥夏月， 予自阳台官，将之上方，命儿子叔仪呼之，随呼而应，声殊清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480" w:line="547" w:lineRule="exact"/>
        <w:ind w:left="0" w:right="0" w:firstLine="460"/>
        <w:jc w:val="both"/>
        <w:sectPr>
          <w:footerReference w:type="default" r:id="rId337"/>
          <w:footerReference w:type="even" r:id="rId338"/>
          <w:footnotePr>
            <w:pos w:val="pageBottom"/>
            <w:numFmt w:val="decimal"/>
            <w:numRestart w:val="continuous"/>
          </w:footnotePr>
          <w:pgSz w:w="11880" w:h="17835"/>
          <w:pgMar w:top="1665" w:right="1650" w:bottom="1135" w:left="1485" w:header="1237" w:footer="707" w:gutter="0"/>
          <w:pgNumType w:start="27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278</w:t>
      </w:r>
    </w:p>
    <w:p>
      <w:pPr>
        <w:pStyle w:val="Style70"/>
        <w:keepNext w:val="0"/>
        <w:keepLines w:val="0"/>
        <w:framePr w:w="14625" w:h="8640" w:hRule="exact" w:wrap="none" w:hAnchor="page" w:x="1253" w:y="1"/>
        <w:widowControl w:val="0"/>
        <w:shd w:val="clear" w:color="auto" w:fill="auto"/>
        <w:bidi w:val="0"/>
        <w:spacing w:before="0" w:after="0" w:line="240" w:lineRule="auto"/>
        <w:ind w:left="0" w:right="0" w:firstLine="320"/>
        <w:jc w:val="left"/>
        <w:textDirection w:val="tbRlV"/>
        <w:rPr>
          <w:sz w:val="40"/>
          <w:szCs w:val="40"/>
        </w:rPr>
      </w:pP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46" w:vert="on"/>
        </w:rPr>
        <w:t>s</w:t>
      </w:r>
    </w:p>
    <w:p>
      <w:pPr>
        <w:pStyle w:val="Style57"/>
        <w:keepNext w:val="0"/>
        <w:keepLines w:val="0"/>
        <w:framePr w:w="14625" w:h="8640" w:hRule="exact" w:wrap="none" w:hAnchor="page" w:x="1253" w:y="1"/>
        <w:widowControl w:val="0"/>
        <w:shd w:val="clear" w:color="auto" w:fill="auto"/>
        <w:bidi w:val="0"/>
        <w:spacing w:before="0" w:after="0" w:line="587" w:lineRule="exact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47" w:vert="on"/>
        </w:rPr>
        <w:t>i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48" w:vert="on"/>
        </w:rPr>
        <w:t>s</w:t>
      </w:r>
      <w:r>
        <w:rPr>
          <w:color w:val="000000"/>
          <w:spacing w:val="0"/>
          <w:w w:val="100"/>
          <w:position w:val="0"/>
        </w:rPr>
        <w:t>。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49" w:vert="on"/>
        </w:rPr>
        <w:t>s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50" w:vert="on"/>
        </w:rPr>
        <w:t>s</w:t>
      </w:r>
      <w:r>
        <w:rPr>
          <w:color w:val="000000"/>
          <w:spacing w:val="0"/>
          <w:w w:val="100"/>
          <w:position w:val="0"/>
        </w:rPr>
        <w:t>昭帜驟衲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51" w:vert="on"/>
        </w:rPr>
        <w:t>g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52" w:vert="on"/>
        </w:rPr>
        <w:t>ffi</w:t>
      </w:r>
      <w:r>
        <w:rPr>
          <w:color w:val="000000"/>
          <w:spacing w:val="0"/>
          <w:w w:val="100"/>
          <w:position w:val="0"/>
        </w:rPr>
        <w:t>魚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53" w:vert="on"/>
        </w:rPr>
        <w:t>w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54" w:vert="on"/>
        </w:rPr>
        <w:t>K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55" w:vert="on"/>
        </w:rPr>
        <w:t>a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56" w:vert="on"/>
        </w:rPr>
        <w:t>N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57" w:vert="on"/>
        </w:rPr>
        <w:t xml:space="preserve"> </w:t>
      </w:r>
      <w:r>
        <w:rPr>
          <w:color w:val="000000"/>
          <w:spacing w:val="0"/>
          <w:w w:val="100"/>
          <w:position w:val="0"/>
        </w:rPr>
        <w:t>职湖如誓落</w:t>
      </w:r>
      <w:r>
        <w:rPr>
          <w:color w:val="000000"/>
          <w:spacing w:val="0"/>
          <w:w w:val="100"/>
          <w:position w:val="0"/>
          <w:eastAsianLayout w:id="158" w:vert="on"/>
        </w:rPr>
        <w:t xml:space="preserve"> 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59" w:vert="on"/>
        </w:rPr>
        <w:t>6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60" w:vert="on"/>
        </w:rPr>
        <w:t>is</w:t>
      </w:r>
      <w:r>
        <w:rPr>
          <w:color w:val="000000"/>
          <w:spacing w:val="0"/>
          <w:w w:val="100"/>
          <w:position w:val="0"/>
        </w:rPr>
        <w:t>温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61" w:vert="on"/>
        </w:rPr>
        <w:t>®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62" w:vert="on"/>
        </w:rPr>
        <w:t>M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63" w:vert="on"/>
        </w:rPr>
        <w:t xml:space="preserve"> </w:t>
      </w:r>
      <w:r>
        <w:rPr>
          <w:color w:val="000000"/>
          <w:spacing w:val="0"/>
          <w:w w:val="100"/>
          <w:position w:val="0"/>
        </w:rPr>
        <w:t>拢相収收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64" w:vert="on"/>
        </w:rPr>
        <w:t>a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65" w:vert="on"/>
        </w:rPr>
        <w:t>w</w:t>
      </w:r>
      <w:r>
        <w:rPr>
          <w:color w:val="000000"/>
          <w:spacing w:val="0"/>
          <w:w w:val="100"/>
          <w:position w:val="0"/>
        </w:rPr>
        <w:t>。風</w:t>
      </w:r>
      <w:r>
        <w:rPr>
          <w:color w:val="000000"/>
          <w:spacing w:val="0"/>
          <w:w w:val="100"/>
          <w:position w:val="0"/>
          <w:eastAsianLayout w:id="166" w:vert="on"/>
        </w:rPr>
        <w:t>#</w:t>
      </w:r>
      <w:r>
        <w:rPr>
          <w:color w:val="000000"/>
          <w:spacing w:val="0"/>
          <w:w w:val="100"/>
          <w:position w:val="0"/>
          <w:lang w:val="zh-CN" w:eastAsia="zh-CN" w:bidi="zh-CN"/>
        </w:rPr>
        <w:t>指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167" w:vert="on"/>
        </w:rPr>
        <w:t>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即</w:t>
      </w:r>
      <w:r>
        <w:rPr>
          <w:color w:val="000000"/>
          <w:spacing w:val="0"/>
          <w:w w:val="100"/>
          <w:position w:val="0"/>
        </w:rPr>
        <w:t>眦曰</w:t>
      </w:r>
      <w:r>
        <w:rPr>
          <w:color w:val="000000"/>
          <w:spacing w:val="0"/>
          <w:w w:val="100"/>
          <w:position w:val="0"/>
          <w:eastAsianLayout w:id="168" w:vert="on"/>
        </w:rPr>
        <w:t>，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69" w:vert="on"/>
        </w:rPr>
        <w:t>&lt;m</w:t>
      </w:r>
      <w:r>
        <w:rPr>
          <w:color w:val="000000"/>
          <w:spacing w:val="0"/>
          <w:w w:val="100"/>
          <w:position w:val="0"/>
        </w:rPr>
        <w:t>尽契惓</w:t>
      </w:r>
      <w:r>
        <w:rPr>
          <w:color w:val="000000"/>
          <w:spacing w:val="0"/>
          <w:w w:val="100"/>
          <w:position w:val="0"/>
          <w:eastAsianLayout w:id="170" w:vert="on"/>
        </w:rPr>
        <w:t>@</w:t>
      </w:r>
      <w:r>
        <w:rPr>
          <w:color w:val="000000"/>
          <w:spacing w:val="0"/>
          <w:w w:val="100"/>
          <w:position w:val="0"/>
        </w:rPr>
        <w:t>如检。理収岬嗯衆</w:t>
      </w:r>
      <w:r>
        <w:rPr>
          <w:color w:val="000000"/>
          <w:spacing w:val="0"/>
          <w:w w:val="100"/>
          <w:position w:val="0"/>
          <w:eastAsianLayout w:id="171" w:vert="on"/>
        </w:rPr>
        <w:t xml:space="preserve"> </w:t>
      </w:r>
      <w:r>
        <w:rPr>
          <w:color w:val="000000"/>
          <w:spacing w:val="0"/>
          <w:w w:val="100"/>
          <w:position w:val="0"/>
        </w:rPr>
        <w:t>梅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72" w:vert="on"/>
        </w:rPr>
        <w:t>S</w:t>
      </w:r>
      <w:r>
        <w:rPr>
          <w:color w:val="000000"/>
          <w:spacing w:val="0"/>
          <w:w w:val="100"/>
          <w:position w:val="0"/>
        </w:rPr>
        <w:t>賑魅临紀産出隴撫王痞、曰切眠林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73" w:vert="on"/>
        </w:rPr>
        <w:t>6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74" w:vert="on"/>
        </w:rPr>
        <w:t>N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75" w:vert="on"/>
        </w:rPr>
        <w:t>^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76" w:vert="on"/>
        </w:rPr>
        <w:t>8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77" w:vert="on"/>
        </w:rPr>
        <w:t>M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78" w:vert="on"/>
        </w:rPr>
        <w:t>Y</w:t>
      </w:r>
      <w:r>
        <w:rPr>
          <w:color w:val="000000"/>
          <w:spacing w:val="0"/>
          <w:w w:val="100"/>
          <w:position w:val="0"/>
          <w:eastAsianLayout w:id="179" w:vert="on"/>
        </w:rPr>
        <w:t>,</w:t>
      </w:r>
      <w:r>
        <w:rPr>
          <w:color w:val="000000"/>
          <w:spacing w:val="0"/>
          <w:w w:val="100"/>
          <w:position w:val="0"/>
        </w:rPr>
        <w:t>柠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80" w:vert="on"/>
        </w:rPr>
        <w:t>N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81" w:vert="on"/>
        </w:rPr>
        <w:t xml:space="preserve"> </w:t>
      </w:r>
      <w:r>
        <w:rPr>
          <w:color w:val="000000"/>
          <w:spacing w:val="0"/>
          <w:w w:val="100"/>
          <w:position w:val="0"/>
        </w:rPr>
        <w:t>叔燃涅长除應机溫湛聲磕銀爍半很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82" w:vert="on"/>
        </w:rPr>
        <w:t>N</w:t>
      </w:r>
      <w:r>
        <w:rPr>
          <w:color w:val="000000"/>
          <w:spacing w:val="0"/>
          <w:w w:val="100"/>
          <w:position w:val="0"/>
        </w:rPr>
        <w:t>由理皐轡</w:t>
      </w:r>
      <w:r>
        <w:rPr>
          <w:color w:val="000000"/>
          <w:spacing w:val="0"/>
          <w:w w:val="100"/>
          <w:position w:val="0"/>
          <w:sz w:val="40"/>
          <w:szCs w:val="40"/>
          <w:eastAsianLayout w:id="183" w:vert="on"/>
        </w:rPr>
        <w:t>^</w:t>
      </w:r>
      <w:r>
        <w:rPr>
          <w:color w:val="000000"/>
          <w:spacing w:val="0"/>
          <w:w w:val="100"/>
          <w:position w:val="0"/>
          <w:sz w:val="40"/>
          <w:szCs w:val="40"/>
          <w:eastAsianLayout w:id="184" w:vert="on"/>
        </w:rPr>
        <w:t>1</w:t>
      </w:r>
      <w:r>
        <w:rPr>
          <w:color w:val="000000"/>
          <w:spacing w:val="0"/>
          <w:w w:val="100"/>
          <w:position w:val="0"/>
          <w:sz w:val="40"/>
          <w:szCs w:val="40"/>
          <w:eastAsianLayout w:id="185" w:vert="on"/>
        </w:rPr>
        <w:t>1</w:t>
      </w:r>
      <w:r>
        <w:rPr>
          <w:color w:val="000000"/>
          <w:spacing w:val="0"/>
          <w:w w:val="100"/>
          <w:position w:val="0"/>
          <w:sz w:val="40"/>
          <w:szCs w:val="40"/>
          <w:eastAsianLayout w:id="186" w:vert="on"/>
        </w:rPr>
        <w:t xml:space="preserve"> </w:t>
      </w:r>
      <w:r>
        <w:rPr>
          <w:color w:val="000000"/>
          <w:spacing w:val="0"/>
          <w:w w:val="100"/>
          <w:position w:val="0"/>
        </w:rPr>
        <w:t>。积条</w:t>
      </w:r>
      <w:r>
        <w:rPr>
          <w:color w:val="000000"/>
          <w:spacing w:val="0"/>
          <w:w w:val="100"/>
          <w:position w:val="0"/>
          <w:eastAsianLayout w:id="187" w:vert="on"/>
        </w:rPr>
        <w:t>£</w:t>
      </w:r>
      <w:r>
        <w:rPr>
          <w:color w:val="000000"/>
          <w:spacing w:val="0"/>
          <w:w w:val="100"/>
          <w:position w:val="0"/>
        </w:rPr>
        <w:t>輙嚙嚥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188" w:vert="on"/>
        </w:rPr>
        <w:t>e</w:t>
      </w:r>
      <w:r>
        <w:rPr>
          <w:color w:val="000000"/>
          <w:spacing w:val="0"/>
          <w:w w:val="100"/>
          <w:position w:val="0"/>
        </w:rPr>
        <w:t>爆</w:t>
      </w:r>
      <w:r>
        <w:rPr>
          <w:color w:val="000000"/>
          <w:spacing w:val="0"/>
          <w:w w:val="100"/>
          <w:position w:val="0"/>
          <w:eastAsianLayout w:id="189" w:vert="on"/>
        </w:rPr>
        <w:t>•</w:t>
      </w:r>
      <w:r>
        <w:rPr>
          <w:color w:val="000000"/>
          <w:spacing w:val="0"/>
          <w:w w:val="100"/>
          <w:position w:val="0"/>
        </w:rPr>
        <w:t>园</w:t>
      </w:r>
      <w:r>
        <w:rPr>
          <w:color w:val="000000"/>
          <w:spacing w:val="0"/>
          <w:w w:val="100"/>
          <w:position w:val="0"/>
          <w:eastAsianLayout w:id="190" w:vert="on"/>
        </w:rPr>
        <w:t>*</w:t>
      </w:r>
      <w:r>
        <w:rPr>
          <w:color w:val="000000"/>
          <w:spacing w:val="0"/>
          <w:w w:val="100"/>
          <w:position w:val="0"/>
        </w:rPr>
        <w:t>玄令萩好包。冀矣女齢型煽</w:t>
      </w:r>
      <w:r>
        <w:rPr>
          <w:color w:val="000000"/>
          <w:spacing w:val="0"/>
          <w:w w:val="100"/>
          <w:position w:val="0"/>
          <w:eastAsianLayout w:id="191" w:vert="on"/>
        </w:rPr>
        <w:t xml:space="preserve"> </w:t>
      </w:r>
      <w:r>
        <w:rPr>
          <w:color w:val="000000"/>
          <w:spacing w:val="0"/>
          <w:w w:val="100"/>
          <w:position w:val="0"/>
        </w:rPr>
        <w:t>用</w:t>
      </w:r>
      <w:r>
        <w:rPr>
          <w:color w:val="000000"/>
          <w:spacing w:val="0"/>
          <w:w w:val="100"/>
          <w:position w:val="0"/>
          <w:eastAsianLayout w:id="192" w:vert="on"/>
        </w:rPr>
        <w:t>(</w:t>
      </w:r>
      <w:r>
        <w:rPr>
          <w:color w:val="000000"/>
          <w:spacing w:val="0"/>
          <w:w w:val="100"/>
          <w:position w:val="0"/>
        </w:rPr>
        <w:t>験和</w:t>
      </w:r>
      <w:r>
        <w:rPr>
          <w:color w:val="000000"/>
          <w:spacing w:val="0"/>
          <w:w w:val="100"/>
          <w:position w:val="0"/>
          <w:sz w:val="40"/>
          <w:szCs w:val="40"/>
          <w:eastAsianLayout w:id="193" w:vert="on"/>
        </w:rPr>
        <w:t>3</w:t>
      </w:r>
      <w:r>
        <w:rPr>
          <w:color w:val="000000"/>
          <w:spacing w:val="0"/>
          <w:w w:val="100"/>
          <w:position w:val="0"/>
        </w:rPr>
        <w:t>起</w:t>
      </w:r>
      <w:r>
        <w:rPr>
          <w:color w:val="000000"/>
          <w:spacing w:val="0"/>
          <w:w w:val="100"/>
          <w:position w:val="0"/>
          <w:sz w:val="40"/>
          <w:szCs w:val="40"/>
          <w:eastAsianLayout w:id="194" w:vert="on"/>
        </w:rPr>
        <w:t>3</w:t>
      </w:r>
      <w:r>
        <w:rPr>
          <w:color w:val="000000"/>
          <w:spacing w:val="0"/>
          <w:w w:val="100"/>
          <w:position w:val="0"/>
        </w:rPr>
        <w:t>如</w:t>
      </w:r>
      <w:r>
        <w:rPr>
          <w:color w:val="000000"/>
          <w:spacing w:val="0"/>
          <w:w w:val="100"/>
          <w:position w:val="0"/>
          <w:eastAsianLayout w:id="195" w:vert="on"/>
        </w:rPr>
        <w:t>®</w:t>
      </w:r>
      <w:r>
        <w:rPr>
          <w:color w:val="000000"/>
          <w:spacing w:val="0"/>
          <w:w w:val="100"/>
          <w:position w:val="0"/>
        </w:rPr>
        <w:t>髪製話赣</w:t>
      </w:r>
      <w:r>
        <w:rPr>
          <w:color w:val="000000"/>
          <w:spacing w:val="0"/>
          <w:w w:val="100"/>
          <w:position w:val="0"/>
          <w:eastAsianLayout w:id="196" w:vert="on"/>
        </w:rPr>
        <w:t>：</w:t>
      </w:r>
      <w:r>
        <w:rPr>
          <w:color w:val="000000"/>
          <w:spacing w:val="0"/>
          <w:w w:val="100"/>
          <w:position w:val="0"/>
          <w:eastAsianLayout w:id="197" w:vert="on"/>
        </w:rPr>
        <w:t>¥</w:t>
      </w:r>
      <w:r>
        <w:rPr>
          <w:color w:val="000000"/>
          <w:spacing w:val="0"/>
          <w:w w:val="100"/>
          <w:position w:val="0"/>
          <w:eastAsianLayout w:id="198" w:vert="on"/>
        </w:rPr>
        <w:t>?</w:t>
      </w:r>
      <w:r>
        <w:rPr>
          <w:color w:val="000000"/>
          <w:spacing w:val="0"/>
          <w:w w:val="100"/>
          <w:position w:val="0"/>
        </w:rPr>
        <w:t>卅莅</w:t>
      </w:r>
      <w:r>
        <w:rPr>
          <w:color w:val="000000"/>
          <w:spacing w:val="0"/>
          <w:w w:val="100"/>
          <w:position w:val="0"/>
          <w:eastAsianLayout w:id="199" w:vert="on"/>
        </w:rPr>
        <w:t>»</w:t>
      </w:r>
      <w:r>
        <w:rPr>
          <w:color w:val="000000"/>
          <w:spacing w:val="0"/>
          <w:w w:val="100"/>
          <w:position w:val="0"/>
        </w:rPr>
        <w:t>翅般禊</w:t>
      </w:r>
      <w:r>
        <w:rPr>
          <w:color w:val="000000"/>
          <w:spacing w:val="0"/>
          <w:w w:val="100"/>
          <w:position w:val="0"/>
          <w:sz w:val="40"/>
          <w:szCs w:val="40"/>
          <w:eastAsianLayout w:id="200" w:vert="on"/>
        </w:rPr>
        <w:t>3</w:t>
      </w:r>
      <w:r>
        <w:rPr>
          <w:color w:val="000000"/>
          <w:spacing w:val="0"/>
          <w:w w:val="100"/>
          <w:position w:val="0"/>
          <w:eastAsianLayout w:id="201" w:vert="on"/>
        </w:rPr>
        <w:t>-</w:t>
      </w:r>
      <w:r>
        <w:rPr>
          <w:color w:val="000000"/>
          <w:spacing w:val="0"/>
          <w:w w:val="100"/>
          <w:position w:val="0"/>
        </w:rPr>
        <w:t>嶠氏顚不・舞</w:t>
      </w:r>
      <w:r>
        <w:rPr>
          <w:color w:val="000000"/>
          <w:spacing w:val="0"/>
          <w:w w:val="100"/>
          <w:position w:val="0"/>
          <w:eastAsianLayout w:id="202" w:vert="on"/>
        </w:rPr>
        <w:t xml:space="preserve"> 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03" w:vert="on"/>
        </w:rPr>
        <w:t>E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04" w:vert="on"/>
        </w:rPr>
        <w:t>P-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05" w:vert="on"/>
        </w:rPr>
        <w:t>H</w:t>
      </w:r>
      <w:r>
        <w:rPr>
          <w:color w:val="000000"/>
          <w:spacing w:val="0"/>
          <w:w w:val="100"/>
          <w:position w:val="0"/>
        </w:rPr>
        <w:t>我</w:t>
      </w:r>
      <w:r>
        <w:rPr>
          <w:color w:val="000000"/>
          <w:spacing w:val="0"/>
          <w:w w:val="100"/>
          <w:position w:val="0"/>
          <w:eastAsianLayout w:id="206" w:vert="on"/>
        </w:rPr>
        <w:t>.</w:t>
      </w:r>
      <w:r>
        <w:rPr>
          <w:color w:val="000000"/>
          <w:spacing w:val="0"/>
          <w:w w:val="100"/>
          <w:position w:val="0"/>
        </w:rPr>
        <w:t>《</w:t>
      </w:r>
      <w:r>
        <w:rPr>
          <w:color w:val="000000"/>
          <w:spacing w:val="0"/>
          <w:w w:val="100"/>
          <w:position w:val="0"/>
          <w:eastAsianLayout w:id="207" w:vert="on"/>
        </w:rPr>
        <w:t>«</w:t>
      </w:r>
      <w:r>
        <w:rPr>
          <w:color w:val="000000"/>
          <w:spacing w:val="0"/>
          <w:w w:val="100"/>
          <w:position w:val="0"/>
        </w:rPr>
        <w:t>禳椎驚》</w:t>
      </w:r>
      <w:r>
        <w:rPr>
          <w:color w:val="000000"/>
          <w:spacing w:val="0"/>
          <w:w w:val="100"/>
          <w:position w:val="0"/>
          <w:eastAsianLayout w:id="208" w:vert="on"/>
        </w:rPr>
        <w:t>®</w:t>
      </w:r>
      <w:r>
        <w:rPr>
          <w:color w:val="000000"/>
          <w:spacing w:val="0"/>
          <w:w w:val="100"/>
          <w:position w:val="0"/>
        </w:rPr>
        <w:t>哉关勲</w:t>
      </w:r>
      <w:r>
        <w:rPr>
          <w:color w:val="000000"/>
          <w:spacing w:val="0"/>
          <w:w w:val="100"/>
          <w:position w:val="0"/>
          <w:sz w:val="40"/>
          <w:szCs w:val="40"/>
          <w:eastAsianLayout w:id="209" w:vert="on"/>
        </w:rPr>
        <w:t>1</w:t>
      </w:r>
      <w:r>
        <w:rPr>
          <w:color w:val="000000"/>
          <w:spacing w:val="0"/>
          <w:w w:val="100"/>
          <w:position w:val="0"/>
        </w:rPr>
        <w:t>邮</w:t>
      </w:r>
      <w:r>
        <w:rPr>
          <w:color w:val="000000"/>
          <w:spacing w:val="0"/>
          <w:w w:val="100"/>
          <w:position w:val="0"/>
          <w:eastAsianLayout w:id="210" w:vert="on"/>
        </w:rPr>
        <w:t>•</w:t>
      </w:r>
      <w:r>
        <w:rPr>
          <w:color w:val="000000"/>
          <w:spacing w:val="0"/>
          <w:w w:val="100"/>
          <w:position w:val="0"/>
        </w:rPr>
        <w:t>崎</w:t>
      </w:r>
      <w:r>
        <w:rPr>
          <w:color w:val="000000"/>
          <w:spacing w:val="0"/>
          <w:w w:val="100"/>
          <w:position w:val="0"/>
          <w:eastAsianLayout w:id="211" w:vert="on"/>
        </w:rPr>
        <w:t>”</w:t>
      </w:r>
      <w:r>
        <w:rPr>
          <w:color w:val="000000"/>
          <w:spacing w:val="0"/>
          <w:w w:val="100"/>
          <w:position w:val="0"/>
        </w:rPr>
        <w:t>常蜒推</w:t>
      </w:r>
      <w:r>
        <w:rPr>
          <w:color w:val="000000"/>
          <w:spacing w:val="0"/>
          <w:w w:val="100"/>
          <w:position w:val="0"/>
          <w:eastAsianLayout w:id="212" w:vert="on"/>
        </w:rPr>
        <w:t>«</w:t>
      </w:r>
      <w:r>
        <w:rPr>
          <w:color w:val="000000"/>
          <w:spacing w:val="0"/>
          <w:w w:val="100"/>
          <w:position w:val="0"/>
          <w:eastAsianLayout w:id="213" w:vert="on"/>
        </w:rPr>
        <w:t>¥</w:t>
      </w:r>
      <w:r>
        <w:rPr>
          <w:color w:val="000000"/>
          <w:spacing w:val="0"/>
          <w:w w:val="100"/>
          <w:position w:val="0"/>
        </w:rPr>
        <w:t>沢</w:t>
      </w:r>
      <w:r>
        <w:rPr>
          <w:color w:val="000000"/>
          <w:spacing w:val="0"/>
          <w:w w:val="100"/>
          <w:position w:val="0"/>
          <w:eastAsianLayout w:id="214" w:vert="on"/>
        </w:rPr>
        <w:t xml:space="preserve"> </w:t>
      </w:r>
      <w:r>
        <w:rPr>
          <w:color w:val="000000"/>
          <w:spacing w:val="0"/>
          <w:w w:val="100"/>
          <w:position w:val="0"/>
        </w:rPr>
        <w:t>成鼠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15" w:vert="on"/>
        </w:rPr>
        <w:t>®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16" w:vert="on"/>
        </w:rPr>
        <w:t>s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17" w:vert="on"/>
        </w:rPr>
        <w:t>m</w:t>
      </w:r>
      <w:r>
        <w:rPr>
          <w:color w:val="000000"/>
          <w:spacing w:val="0"/>
          <w:w w:val="100"/>
          <w:position w:val="0"/>
        </w:rPr>
        <w:t>耳餐饮那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18" w:vert="on"/>
        </w:rPr>
        <w:t>*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19" w:vert="on"/>
        </w:rPr>
        <w:t>x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20" w:vert="on"/>
        </w:rPr>
        <w:t>3</w:t>
      </w:r>
      <w:r>
        <w:rPr>
          <w:color w:val="000000"/>
          <w:spacing w:val="0"/>
          <w:w w:val="100"/>
          <w:position w:val="0"/>
        </w:rPr>
        <w:t>些液氏貞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21" w:vert="on"/>
        </w:rPr>
        <w:t>e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22" w:vert="on"/>
        </w:rPr>
        <w:t>s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23" w:vert="on"/>
        </w:rPr>
        <w:t>H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24" w:vert="on"/>
        </w:rPr>
        <w:t>^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25" w:vert="on"/>
        </w:rPr>
        <w:t>q</w:t>
      </w:r>
      <w:r>
        <w:rPr>
          <w:color w:val="000000"/>
          <w:spacing w:val="0"/>
          <w:w w:val="100"/>
          <w:position w:val="0"/>
        </w:rPr>
        <w:t>盟</w:t>
      </w:r>
      <w:r>
        <w:rPr>
          <w:color w:val="000000"/>
          <w:spacing w:val="0"/>
          <w:w w:val="100"/>
          <w:position w:val="0"/>
          <w:eastAsianLayout w:id="226" w:vert="on"/>
        </w:rPr>
        <w:t xml:space="preserve"> </w:t>
      </w:r>
      <w:r>
        <w:rPr>
          <w:color w:val="000000"/>
          <w:spacing w:val="0"/>
          <w:w w:val="100"/>
          <w:position w:val="0"/>
          <w:sz w:val="40"/>
          <w:szCs w:val="40"/>
          <w:eastAsianLayout w:id="227" w:vert="on"/>
        </w:rPr>
        <w:t>6</w:t>
      </w:r>
      <w:r>
        <w:rPr>
          <w:color w:val="000000"/>
          <w:spacing w:val="0"/>
          <w:w w:val="100"/>
          <w:position w:val="0"/>
        </w:rPr>
        <w:t>吨、伽回器令</w:t>
      </w:r>
      <w:r>
        <w:rPr>
          <w:color w:val="000000"/>
          <w:spacing w:val="0"/>
          <w:w w:val="100"/>
          <w:position w:val="0"/>
          <w:eastAsianLayout w:id="228" w:vert="on"/>
        </w:rPr>
        <w:t>#</w:t>
      </w:r>
      <w:r>
        <w:rPr>
          <w:color w:val="000000"/>
          <w:spacing w:val="0"/>
          <w:w w:val="100"/>
          <w:position w:val="0"/>
        </w:rPr>
        <w:t>疋折</w:t>
      </w:r>
      <w:r>
        <w:rPr>
          <w:color w:val="000000"/>
          <w:spacing w:val="0"/>
          <w:w w:val="100"/>
          <w:position w:val="0"/>
          <w:eastAsianLayout w:id="229" w:vert="on"/>
        </w:rPr>
        <w:t>•</w:t>
      </w:r>
      <w:r>
        <w:rPr>
          <w:color w:val="000000"/>
          <w:spacing w:val="0"/>
          <w:w w:val="100"/>
          <w:position w:val="0"/>
        </w:rPr>
        <w:t>翼落掘</w:t>
      </w:r>
      <w:r>
        <w:rPr>
          <w:color w:val="000000"/>
          <w:spacing w:val="0"/>
          <w:w w:val="100"/>
          <w:position w:val="0"/>
          <w:eastAsianLayout w:id="230" w:vert="on"/>
        </w:rPr>
        <w:t>#</w:t>
      </w:r>
      <w:r>
        <w:rPr>
          <w:color w:val="000000"/>
          <w:spacing w:val="0"/>
          <w:w w:val="100"/>
          <w:position w:val="0"/>
        </w:rPr>
        <w:t>宅盜三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31" w:vert="on"/>
        </w:rPr>
        <w:t>X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32" w:vert="on"/>
        </w:rPr>
        <w:t>EH</w:t>
      </w:r>
      <w:r>
        <w:rPr>
          <w:color w:val="000000"/>
          <w:spacing w:val="0"/>
          <w:w w:val="100"/>
          <w:position w:val="0"/>
        </w:rPr>
        <w:t>舛。食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33" w:vert="on"/>
        </w:rPr>
        <w:t>N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34" w:vert="on"/>
        </w:rPr>
        <w:t>«</w:t>
      </w:r>
      <w:r>
        <w:rPr>
          <w:color w:val="000000"/>
          <w:spacing w:val="0"/>
          <w:w w:val="100"/>
          <w:position w:val="0"/>
        </w:rPr>
        <w:t>刺床</w:t>
      </w:r>
      <w:r>
        <w:rPr>
          <w:color w:val="000000"/>
          <w:spacing w:val="0"/>
          <w:w w:val="100"/>
          <w:position w:val="0"/>
          <w:eastAsianLayout w:id="235" w:vert="on"/>
        </w:rPr>
        <w:t>&gt;</w:t>
      </w:r>
      <w:r>
        <w:rPr>
          <w:color w:val="000000"/>
          <w:spacing w:val="0"/>
          <w:w w:val="100"/>
          <w:position w:val="0"/>
          <w:eastAsianLayout w:id="236" w:vert="on"/>
        </w:rPr>
        <w:t xml:space="preserve"> </w:t>
      </w:r>
      <w:r>
        <w:rPr>
          <w:color w:val="000000"/>
          <w:spacing w:val="0"/>
          <w:w w:val="100"/>
          <w:position w:val="0"/>
          <w:sz w:val="40"/>
          <w:szCs w:val="40"/>
          <w:eastAsianLayout w:id="237" w:vert="on"/>
        </w:rPr>
        <w:t>8</w:t>
      </w:r>
      <w:r>
        <w:rPr>
          <w:color w:val="000000"/>
          <w:spacing w:val="0"/>
          <w:w w:val="100"/>
          <w:position w:val="0"/>
        </w:rPr>
        <w:t>蛔照景</w:t>
      </w:r>
      <w:r>
        <w:rPr>
          <w:color w:val="000000"/>
          <w:spacing w:val="0"/>
          <w:w w:val="100"/>
          <w:position w:val="0"/>
          <w:eastAsianLayout w:id="238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239" w:vert="on"/>
        </w:rPr>
        <w:t>&gt;</w:t>
      </w:r>
      <w:r>
        <w:rPr>
          <w:color w:val="000000"/>
          <w:spacing w:val="0"/>
          <w:w w:val="100"/>
          <w:position w:val="0"/>
          <w:eastAsianLayout w:id="240" w:vert="on"/>
        </w:rPr>
        <w:t xml:space="preserve"> </w:t>
      </w:r>
      <w:r>
        <w:rPr>
          <w:color w:val="000000"/>
          <w:spacing w:val="0"/>
          <w:w w:val="100"/>
          <w:position w:val="0"/>
        </w:rPr>
        <w:t>划尴吉岬密翘輝。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41" w:vert="on"/>
        </w:rPr>
        <w:t>W</w:t>
      </w:r>
      <w:r>
        <w:rPr>
          <w:color w:val="000000"/>
          <w:spacing w:val="0"/>
          <w:w w:val="100"/>
          <w:position w:val="0"/>
        </w:rPr>
        <w:t>報羣臓却極卸如极气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42" w:vert="on"/>
        </w:rPr>
        <w:t>tf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43" w:vert="on"/>
        </w:rPr>
        <w:t>&lt;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44" w:vert="on"/>
        </w:rPr>
        <w:t>+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45" w:vert="on"/>
        </w:rPr>
        <w:t>—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46" w:vert="on"/>
        </w:rPr>
        <w:t xml:space="preserve"> </w:t>
      </w:r>
      <w:r>
        <w:rPr>
          <w:color w:val="000000"/>
          <w:spacing w:val="0"/>
          <w:w w:val="100"/>
          <w:position w:val="0"/>
        </w:rPr>
        <w:t>建耳</w:t>
      </w:r>
      <w:r>
        <w:rPr>
          <w:color w:val="000000"/>
          <w:spacing w:val="0"/>
          <w:w w:val="100"/>
          <w:position w:val="0"/>
          <w:eastAsianLayout w:id="247" w:vert="on"/>
        </w:rPr>
        <w:t>(</w:t>
      </w:r>
      <w:r>
        <w:rPr>
          <w:color w:val="000000"/>
          <w:spacing w:val="0"/>
          <w:w w:val="100"/>
          <w:position w:val="0"/>
        </w:rPr>
        <w:t>対遂</w:t>
      </w:r>
      <w:r>
        <w:rPr>
          <w:color w:val="000000"/>
          <w:spacing w:val="0"/>
          <w:w w:val="100"/>
          <w:position w:val="0"/>
          <w:eastAsianLayout w:id="248" w:vert="on"/>
        </w:rPr>
        <w:t>)</w:t>
      </w:r>
      <w:r>
        <w:rPr>
          <w:color w:val="000000"/>
          <w:spacing w:val="0"/>
          <w:w w:val="100"/>
          <w:position w:val="0"/>
        </w:rPr>
        <w:t>检餐饮剃</w:t>
      </w:r>
      <w:r>
        <w:rPr>
          <w:color w:val="000000"/>
          <w:spacing w:val="0"/>
          <w:w w:val="100"/>
          <w:position w:val="0"/>
          <w:sz w:val="40"/>
          <w:szCs w:val="40"/>
          <w:eastAsianLayout w:id="249" w:vert="on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250" w:vert="on"/>
        </w:rPr>
        <w:t>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泻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51" w:vert="on"/>
        </w:rPr>
        <w:t>S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52" w:vert="on"/>
        </w:rPr>
        <w:t>I11</w:t>
      </w:r>
      <w:r>
        <w:rPr>
          <w:color w:val="000000"/>
          <w:spacing w:val="0"/>
          <w:w w:val="100"/>
          <w:position w:val="0"/>
        </w:rPr>
        <w:t>骐《单拙歟斗队》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。枳</w:t>
      </w:r>
      <w:r>
        <w:rPr>
          <w:color w:val="000000"/>
          <w:spacing w:val="0"/>
          <w:w w:val="100"/>
          <w:position w:val="0"/>
        </w:rPr>
        <w:t>意毎的蟋代</w:t>
      </w:r>
      <w:r>
        <w:rPr>
          <w:color w:val="000000"/>
          <w:spacing w:val="0"/>
          <w:w w:val="100"/>
          <w:position w:val="0"/>
          <w:eastAsianLayout w:id="253" w:vert="on"/>
        </w:rPr>
        <w:t xml:space="preserve"> </w:t>
      </w:r>
      <w:r>
        <w:rPr>
          <w:color w:val="000000"/>
          <w:spacing w:val="0"/>
          <w:w w:val="100"/>
          <w:position w:val="0"/>
        </w:rPr>
        <w:t>蘭</w:t>
      </w:r>
      <w:r>
        <w:rPr>
          <w:color w:val="000000"/>
          <w:spacing w:val="0"/>
          <w:w w:val="100"/>
          <w:position w:val="0"/>
          <w:eastAsianLayout w:id="254" w:vert="on"/>
        </w:rPr>
        <w:t>*</w:t>
      </w:r>
      <w:r>
        <w:rPr>
          <w:color w:val="000000"/>
          <w:spacing w:val="0"/>
          <w:w w:val="100"/>
          <w:position w:val="0"/>
        </w:rPr>
        <w:t>》湿</w:t>
      </w:r>
      <w:r>
        <w:rPr>
          <w:color w:val="000000"/>
          <w:spacing w:val="0"/>
          <w:w w:val="100"/>
          <w:position w:val="0"/>
          <w:eastAsianLayout w:id="255" w:vert="on"/>
        </w:rPr>
        <w:t>)</w:t>
      </w:r>
      <w:r>
        <w:rPr>
          <w:color w:val="000000"/>
          <w:spacing w:val="0"/>
          <w:w w:val="100"/>
          <w:position w:val="0"/>
        </w:rPr>
        <w:t>冬</w:t>
      </w:r>
      <w:r>
        <w:rPr>
          <w:color w:val="000000"/>
          <w:spacing w:val="0"/>
          <w:w w:val="100"/>
          <w:position w:val="0"/>
          <w:eastAsianLayout w:id="256" w:vert="on"/>
        </w:rPr>
        <w:t>®</w:t>
      </w:r>
      <w:r>
        <w:rPr>
          <w:color w:val="000000"/>
          <w:spacing w:val="0"/>
          <w:w w:val="100"/>
          <w:position w:val="0"/>
          <w:eastAsianLayout w:id="257" w:vert="on"/>
        </w:rPr>
        <w:t>#</w:t>
      </w:r>
      <w:r>
        <w:rPr>
          <w:color w:val="000000"/>
          <w:spacing w:val="0"/>
          <w:w w:val="100"/>
          <w:position w:val="0"/>
        </w:rPr>
        <w:t>礙龈樓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58" w:vert="on"/>
        </w:rPr>
        <w:t>ffi</w:t>
      </w:r>
      <w:r>
        <w:rPr>
          <w:color w:val="000000"/>
          <w:spacing w:val="0"/>
          <w:w w:val="100"/>
          <w:position w:val="0"/>
        </w:rPr>
        <w:t>愈</w:t>
      </w:r>
      <w:r>
        <w:rPr>
          <w:color w:val="000000"/>
          <w:spacing w:val="0"/>
          <w:w w:val="100"/>
          <w:position w:val="0"/>
          <w:eastAsianLayout w:id="259" w:vert="on"/>
        </w:rPr>
        <w:t>&lt;</w:t>
      </w:r>
      <w:r>
        <w:rPr>
          <w:color w:val="000000"/>
          <w:spacing w:val="0"/>
          <w:w w:val="100"/>
          <w:position w:val="0"/>
        </w:rPr>
        <w:t>蜜旧二魚代芻麼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60" w:vert="on"/>
        </w:rPr>
        <w:t>N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61" w:vert="on"/>
        </w:rPr>
        <w:t>S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62" w:vert="on"/>
        </w:rPr>
        <w:t>K</w:t>
      </w:r>
      <w:r>
        <w:rPr>
          <w:color w:val="000000"/>
          <w:spacing w:val="0"/>
          <w:w w:val="100"/>
          <w:position w:val="0"/>
        </w:rPr>
        <w:t>粽。起度</w:t>
      </w:r>
      <w:r>
        <w:rPr>
          <w:color w:val="000000"/>
          <w:spacing w:val="0"/>
          <w:w w:val="100"/>
          <w:position w:val="0"/>
          <w:eastAsianLayout w:id="263" w:vert="on"/>
        </w:rPr>
        <w:t xml:space="preserve"> </w:t>
      </w:r>
      <w:r>
        <w:rPr>
          <w:color w:val="000000"/>
          <w:spacing w:val="0"/>
          <w:w w:val="100"/>
          <w:position w:val="0"/>
        </w:rPr>
        <w:t>代</w:t>
      </w:r>
      <w:r>
        <w:rPr>
          <w:color w:val="000000"/>
          <w:spacing w:val="0"/>
          <w:w w:val="100"/>
          <w:position w:val="0"/>
          <w:eastAsianLayout w:id="264" w:vert="on"/>
        </w:rPr>
        <w:t>®</w:t>
      </w:r>
      <w:r>
        <w:rPr>
          <w:color w:val="000000"/>
          <w:spacing w:val="0"/>
          <w:w w:val="100"/>
          <w:position w:val="0"/>
        </w:rPr>
        <w:t>楓顒如。魚代掘如</w:t>
      </w:r>
    </w:p>
    <w:p>
      <w:pPr>
        <w:pStyle w:val="Style57"/>
        <w:keepNext w:val="0"/>
        <w:keepLines w:val="0"/>
        <w:framePr w:w="14625" w:h="8640" w:hRule="exact" w:wrap="none" w:hAnchor="page" w:x="1253" w:y="1"/>
        <w:widowControl w:val="0"/>
        <w:shd w:val="clear" w:color="auto" w:fill="auto"/>
        <w:bidi w:val="0"/>
        <w:spacing w:before="0" w:after="280" w:line="650" w:lineRule="exact"/>
        <w:ind w:left="0" w:right="0" w:firstLine="0"/>
        <w:jc w:val="right"/>
        <w:textDirection w:val="tbRlV"/>
      </w:pPr>
      <w:r>
        <w:rPr>
          <w:color w:val="000000"/>
          <w:spacing w:val="0"/>
          <w:w w:val="100"/>
          <w:position w:val="0"/>
        </w:rPr>
        <w:t>。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65" w:vert="on"/>
        </w:rPr>
        <w:t>S</w:t>
      </w:r>
      <w:r>
        <w:rPr>
          <w:color w:val="000000"/>
          <w:spacing w:val="0"/>
          <w:w w:val="100"/>
          <w:position w:val="0"/>
        </w:rPr>
        <w:t>榆获段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66" w:vert="on"/>
        </w:rPr>
        <w:t>R</w:t>
      </w:r>
      <w:r>
        <w:rPr>
          <w:color w:val="000000"/>
          <w:spacing w:val="0"/>
          <w:w w:val="100"/>
          <w:position w:val="0"/>
        </w:rPr>
        <w:t>噥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67" w:vert="on"/>
        </w:rPr>
        <w:t>^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68" w:vert="on"/>
        </w:rPr>
        <w:t>1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69" w:vert="on"/>
        </w:rPr>
        <w:t>-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70" w:vert="on"/>
        </w:rPr>
        <w:t xml:space="preserve"> 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71" w:vert="on"/>
        </w:rPr>
        <w:t>o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72" w:vert="on"/>
        </w:rPr>
        <w:t>^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73" w:vert="on"/>
        </w:rPr>
        <w:t>-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74" w:vert="on"/>
        </w:rPr>
        <w:t>s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75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76" w:vert="on"/>
        </w:rPr>
        <w:t>&lt;</w:t>
      </w:r>
      <w:r>
        <w:rPr>
          <w:color w:val="000000"/>
          <w:spacing w:val="0"/>
          <w:w w:val="100"/>
          <w:position w:val="0"/>
        </w:rPr>
        <w:t>酬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77" w:vert="on"/>
        </w:rPr>
        <w:t>B</w:t>
      </w:r>
      <w:r>
        <w:rPr>
          <w:color w:val="000000"/>
          <w:spacing w:val="0"/>
          <w:w w:val="100"/>
          <w:position w:val="0"/>
        </w:rPr>
        <w:t>厢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鄭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78" w:vert="on"/>
        </w:rPr>
        <w:t>•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79" w:vert="on"/>
        </w:rPr>
        <w:t>&lt;</w:t>
      </w:r>
      <w:r>
        <w:rPr>
          <w:color w:val="000000"/>
          <w:spacing w:val="0"/>
          <w:w w:val="100"/>
          <w:position w:val="0"/>
        </w:rPr>
        <w:t>餃即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80" w:vert="on"/>
        </w:rPr>
        <w:t>w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81" w:vert="on"/>
        </w:rPr>
        <w:t>*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82" w:vert="on"/>
        </w:rPr>
        <w:t>s</w:t>
      </w:r>
      <w:r>
        <w:rPr>
          <w:color w:val="000000"/>
          <w:spacing w:val="0"/>
          <w:w w:val="100"/>
          <w:position w:val="0"/>
        </w:rPr>
        <w:t>照耗</w:t>
      </w:r>
      <w:r>
        <w:rPr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</w:rPr>
        <w:t>号靈。岩義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83" w:vert="on"/>
        </w:rPr>
        <w:t>®</w:t>
      </w:r>
      <w:r>
        <w:rPr>
          <w:color w:val="000000"/>
          <w:spacing w:val="0"/>
          <w:w w:val="100"/>
          <w:position w:val="0"/>
        </w:rPr>
        <w:t>底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84" w:vert="on"/>
        </w:rPr>
        <w:t>S: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85" w:vert="on"/>
        </w:rPr>
        <w:t>H</w:t>
      </w:r>
      <w:r>
        <w:rPr>
          <w:color w:val="000000"/>
          <w:spacing w:val="0"/>
          <w:w w:val="100"/>
          <w:position w:val="0"/>
        </w:rPr>
        <w:t>银</w:t>
      </w:r>
      <w:r>
        <w:rPr>
          <w:color w:val="000000"/>
          <w:spacing w:val="0"/>
          <w:w w:val="100"/>
          <w:position w:val="0"/>
          <w:eastAsianLayout w:id="286" w:vert="on"/>
        </w:rPr>
        <w:t xml:space="preserve"> </w:t>
      </w:r>
      <w:r>
        <w:rPr>
          <w:color w:val="000000"/>
          <w:spacing w:val="0"/>
          <w:w w:val="100"/>
          <w:position w:val="0"/>
        </w:rPr>
        <w:t>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87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88" w:vert="on"/>
        </w:rPr>
        <w:t>&lt;</w:t>
      </w:r>
      <w:r>
        <w:rPr>
          <w:color w:val="000000"/>
          <w:spacing w:val="0"/>
          <w:w w:val="100"/>
          <w:position w:val="0"/>
        </w:rPr>
        <w:t>回岷炊匐</w:t>
      </w:r>
      <w:r>
        <w:rPr>
          <w:color w:val="000000"/>
          <w:spacing w:val="0"/>
          <w:w w:val="100"/>
          <w:position w:val="0"/>
          <w:lang w:val="en-US" w:eastAsia="en-US" w:bidi="en-US"/>
        </w:rPr>
        <w:t>6®®</w:t>
      </w:r>
      <w:r>
        <w:rPr>
          <w:color w:val="000000"/>
          <w:spacing w:val="0"/>
          <w:w w:val="100"/>
          <w:position w:val="0"/>
        </w:rPr>
        <w:t>庭宣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289" w:vert="on"/>
        </w:rPr>
        <w:t>-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290" w:vert="on"/>
        </w:rPr>
        <w:t>i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291" w:vert="on"/>
        </w:rPr>
        <w:t>r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292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293" w:vert="on"/>
        </w:rPr>
        <w:t>^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294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295" w:vert="on"/>
        </w:rPr>
        <w:t>^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296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297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298" w:vert="on"/>
        </w:rPr>
        <w:t xml:space="preserve"> </w:t>
      </w:r>
      <w:r>
        <w:rPr>
          <w:color w:val="000000"/>
          <w:spacing w:val="0"/>
          <w:w w:val="100"/>
          <w:position w:val="0"/>
        </w:rPr>
        <w:t>粗琳奪。嗅皿相王環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299" w:vert="on"/>
        </w:rPr>
        <w:t>0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00" w:vert="on"/>
        </w:rPr>
        <w:t>K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01" w:vert="on"/>
        </w:rPr>
        <w:t>r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02" w:vert="on"/>
        </w:rPr>
        <w:t>4M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03" w:vert="on"/>
        </w:rPr>
        <w:t>K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04" w:vert="on"/>
        </w:rPr>
        <w:t>^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05" w:vert="on"/>
        </w:rPr>
        <w:t>g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06" w:vert="on"/>
        </w:rPr>
        <w:t>h</w:t>
      </w:r>
      <w:r>
        <w:rPr>
          <w:color w:val="000000"/>
          <w:spacing w:val="0"/>
          <w:w w:val="100"/>
          <w:position w:val="0"/>
        </w:rPr>
        <w:t>哦氣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07" w:vert="on"/>
        </w:rPr>
        <w:t>®1</w:t>
      </w:r>
      <w:r>
        <w:rPr>
          <w:color w:val="000000"/>
          <w:spacing w:val="0"/>
          <w:w w:val="100"/>
          <w:position w:val="0"/>
        </w:rPr>
        <w:t>弟・</w:t>
      </w:r>
      <w:r>
        <w:rPr>
          <w:color w:val="000000"/>
          <w:spacing w:val="0"/>
          <w:w w:val="100"/>
          <w:position w:val="0"/>
          <w:eastAsianLayout w:id="308" w:vert="on"/>
        </w:rPr>
        <w:t>(</w:t>
      </w:r>
      <w:r>
        <w:rPr>
          <w:color w:val="000000"/>
          <w:spacing w:val="0"/>
          <w:w w:val="100"/>
          <w:position w:val="0"/>
        </w:rPr>
        <w:t>《关虞・如願</w:t>
      </w:r>
      <w:r>
        <w:rPr>
          <w:color w:val="000000"/>
          <w:spacing w:val="0"/>
          <w:w w:val="100"/>
          <w:position w:val="0"/>
          <w:eastAsianLayout w:id="309" w:vert="on"/>
        </w:rPr>
        <w:t xml:space="preserve"> </w:t>
      </w:r>
      <w:r>
        <w:rPr>
          <w:color w:val="000000"/>
          <w:spacing w:val="0"/>
          <w:w w:val="100"/>
          <w:position w:val="0"/>
        </w:rPr>
        <w:t>宋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10" w:vert="on"/>
        </w:rPr>
        <w:t>m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11" w:vert="on"/>
        </w:rPr>
        <w:t>y</w:t>
      </w:r>
      <w:r>
        <w:rPr>
          <w:color w:val="000000"/>
          <w:spacing w:val="0"/>
          <w:w w:val="100"/>
          <w:position w:val="0"/>
        </w:rPr>
        <w:t>壓</w:t>
      </w:r>
      <w:r>
        <w:rPr>
          <w:color w:val="000000"/>
          <w:spacing w:val="0"/>
          <w:w w:val="100"/>
          <w:position w:val="0"/>
          <w:eastAsianLayout w:id="312" w:vert="on"/>
        </w:rPr>
        <w:t>,</w:t>
      </w:r>
      <w:r>
        <w:rPr>
          <w:color w:val="000000"/>
          <w:spacing w:val="0"/>
          <w:w w:val="100"/>
          <w:position w:val="0"/>
        </w:rPr>
        <w:t>姓域</w:t>
      </w:r>
      <w:r>
        <w:rPr>
          <w:color w:val="000000"/>
          <w:spacing w:val="0"/>
          <w:w w:val="100"/>
          <w:position w:val="0"/>
          <w:eastAsianLayout w:id="313" w:vert="on"/>
        </w:rPr>
        <w:t>£</w:t>
      </w:r>
      <w:r>
        <w:rPr>
          <w:color w:val="000000"/>
          <w:spacing w:val="0"/>
          <w:w w:val="100"/>
          <w:position w:val="0"/>
          <w:eastAsianLayout w:id="314" w:vert="on"/>
        </w:rPr>
        <w:t>/</w:t>
      </w:r>
      <w:r>
        <w:rPr>
          <w:color w:val="000000"/>
          <w:spacing w:val="0"/>
          <w:w w:val="100"/>
          <w:position w:val="0"/>
        </w:rPr>
        <w:t>瑟喔區喫嶺</w:t>
      </w:r>
      <w:r>
        <w:rPr>
          <w:color w:val="000000"/>
          <w:spacing w:val="0"/>
          <w:w w:val="100"/>
          <w:position w:val="0"/>
          <w:sz w:val="40"/>
          <w:szCs w:val="40"/>
          <w:eastAsianLayout w:id="315" w:vert="on"/>
        </w:rPr>
        <w:t>11</w:t>
      </w:r>
      <w:r>
        <w:rPr>
          <w:color w:val="000000"/>
          <w:spacing w:val="0"/>
          <w:w w:val="100"/>
          <w:position w:val="0"/>
        </w:rPr>
        <w:t>噩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。掖</w:t>
      </w:r>
      <w:r>
        <w:rPr>
          <w:color w:val="000000"/>
          <w:spacing w:val="0"/>
          <w:w w:val="100"/>
          <w:position w:val="0"/>
        </w:rPr>
        <w:t>凋哦赚也好</w:t>
      </w:r>
      <w:r>
        <w:rPr>
          <w:color w:val="000000"/>
          <w:spacing w:val="0"/>
          <w:w w:val="100"/>
          <w:position w:val="0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</w:rPr>
        <w:t>』</w:t>
      </w:r>
      <w:r>
        <w:rPr>
          <w:color w:val="000000"/>
          <w:spacing w:val="0"/>
          <w:w w:val="100"/>
          <w:position w:val="0"/>
          <w:eastAsianLayout w:id="316" w:vert="on"/>
        </w:rPr>
        <w:t>©</w:t>
      </w:r>
      <w:r>
        <w:rPr>
          <w:color w:val="000000"/>
          <w:spacing w:val="0"/>
          <w:w w:val="100"/>
          <w:position w:val="0"/>
          <w:eastAsianLayout w:id="317" w:vert="on"/>
        </w:rPr>
        <w:t>«:</w:t>
      </w:r>
      <w:r>
        <w:rPr>
          <w:color w:val="000000"/>
          <w:spacing w:val="0"/>
          <w:w w:val="100"/>
          <w:position w:val="0"/>
          <w:eastAsianLayout w:id="318" w:vert="on"/>
        </w:rPr>
        <w:t>&lt;</w:t>
      </w:r>
      <w:r>
        <w:rPr>
          <w:color w:val="000000"/>
          <w:spacing w:val="0"/>
          <w:w w:val="100"/>
          <w:position w:val="0"/>
          <w:eastAsianLayout w:id="319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eastAsianLayout w:id="320" w:vert="on"/>
        </w:rPr>
        <w:t>8</w:t>
      </w:r>
      <w:r>
        <w:rPr>
          <w:color w:val="000000"/>
          <w:spacing w:val="0"/>
          <w:w w:val="100"/>
          <w:position w:val="0"/>
        </w:rPr>
        <w:t>。騎</w:t>
      </w:r>
      <w:r>
        <w:rPr>
          <w:color w:val="000000"/>
          <w:spacing w:val="0"/>
          <w:w w:val="100"/>
          <w:position w:val="0"/>
          <w:eastAsianLayout w:id="321" w:vert="on"/>
        </w:rPr>
        <w:t>^</w:t>
      </w:r>
      <w:r>
        <w:rPr>
          <w:color w:val="000000"/>
          <w:spacing w:val="0"/>
          <w:w w:val="100"/>
          <w:position w:val="0"/>
          <w:eastAsianLayout w:id="322" w:vert="on"/>
        </w:rPr>
        <w:t>*</w:t>
      </w:r>
      <w:r>
        <w:rPr>
          <w:color w:val="000000"/>
          <w:spacing w:val="0"/>
          <w:w w:val="100"/>
          <w:position w:val="0"/>
        </w:rPr>
        <w:t>解麒极。誉諷照鹹・</w:t>
      </w:r>
      <w:r>
        <w:rPr>
          <w:color w:val="000000"/>
          <w:spacing w:val="0"/>
          <w:w w:val="100"/>
          <w:position w:val="0"/>
          <w:eastAsianLayout w:id="323" w:vert="on"/>
        </w:rPr>
        <w:t>¥</w:t>
      </w:r>
      <w:r>
        <w:rPr>
          <w:color w:val="000000"/>
          <w:spacing w:val="0"/>
          <w:w w:val="100"/>
          <w:position w:val="0"/>
        </w:rPr>
        <w:t>盟晰</w:t>
      </w:r>
      <w:r>
        <w:rPr>
          <w:color w:val="000000"/>
          <w:spacing w:val="0"/>
          <w:w w:val="100"/>
          <w:position w:val="0"/>
          <w:eastAsianLayout w:id="324" w:vert="on"/>
        </w:rPr>
        <w:t>¥</w:t>
      </w:r>
      <w:r>
        <w:rPr>
          <w:color w:val="000000"/>
          <w:spacing w:val="0"/>
          <w:w w:val="100"/>
          <w:position w:val="0"/>
          <w:eastAsianLayout w:id="325" w:vert="on"/>
        </w:rPr>
        <w:t>，</w:t>
      </w:r>
      <w:r>
        <w:rPr>
          <w:color w:val="000000"/>
          <w:spacing w:val="0"/>
          <w:w w:val="100"/>
          <w:position w:val="0"/>
        </w:rPr>
        <w:t>題幽納瞬</w:t>
      </w:r>
      <w:r>
        <w:rPr>
          <w:color w:val="000000"/>
          <w:spacing w:val="0"/>
          <w:w w:val="100"/>
          <w:position w:val="0"/>
          <w:eastAsianLayout w:id="326" w:vert="on"/>
        </w:rPr>
        <w:t>£</w:t>
      </w:r>
      <w:r>
        <w:rPr>
          <w:color w:val="000000"/>
          <w:spacing w:val="0"/>
          <w:w w:val="100"/>
          <w:position w:val="0"/>
        </w:rPr>
        <w:t>昌雇</w:t>
      </w:r>
      <w:r>
        <w:rPr>
          <w:color w:val="000000"/>
          <w:spacing w:val="0"/>
          <w:w w:val="100"/>
          <w:position w:val="0"/>
          <w:sz w:val="40"/>
          <w:szCs w:val="40"/>
          <w:eastAsianLayout w:id="327" w:vert="on"/>
        </w:rPr>
        <w:t>6</w:t>
      </w:r>
      <w:r>
        <w:rPr>
          <w:color w:val="000000"/>
          <w:spacing w:val="0"/>
          <w:w w:val="100"/>
          <w:position w:val="0"/>
        </w:rPr>
        <w:t>跟</w:t>
      </w:r>
    </w:p>
    <w:p>
      <w:pPr>
        <w:pStyle w:val="Style57"/>
        <w:keepNext w:val="0"/>
        <w:keepLines w:val="0"/>
        <w:framePr w:w="14625" w:h="8640" w:hRule="exact" w:wrap="none" w:hAnchor="page" w:x="1253" w:y="1"/>
        <w:widowControl w:val="0"/>
        <w:shd w:val="clear" w:color="auto" w:fill="auto"/>
        <w:bidi w:val="0"/>
        <w:spacing w:before="0" w:after="0" w:line="587" w:lineRule="exact"/>
        <w:ind w:left="534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28" w:vert="on"/>
        </w:rPr>
        <w:t>G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29" w:vert="on"/>
        </w:rPr>
        <w:t>r</w:t>
      </w:r>
      <w:r>
        <w:rPr>
          <w:color w:val="000000"/>
          <w:spacing w:val="0"/>
          <w:w w:val="100"/>
          <w:position w:val="0"/>
        </w:rPr>
        <w:t>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30" w:vert="on"/>
        </w:rPr>
        <w:t>=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31" w:vert="on"/>
        </w:rPr>
        <w:t>r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32" w:vert="on"/>
        </w:rPr>
        <w:t>K</w:t>
      </w:r>
      <w:r>
        <w:rPr>
          <w:color w:val="000000"/>
          <w:spacing w:val="0"/>
          <w:w w:val="100"/>
          <w:position w:val="0"/>
        </w:rPr>
        <w:t>難</w:t>
      </w:r>
      <w:r>
        <w:rPr>
          <w:color w:val="000000"/>
          <w:spacing w:val="0"/>
          <w:w w:val="100"/>
          <w:position w:val="0"/>
          <w:eastAsianLayout w:id="333" w:vert="on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。早蚓</w: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359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6840" w:h="11900" w:orient="landscape"/>
          <w:pgMar w:top="1435" w:right="962" w:bottom="1435" w:left="1252" w:header="1007" w:footer="1007" w:gutter="0"/>
          <w:cols w:space="720"/>
          <w:noEndnote/>
          <w:rtlGutter w:val="0"/>
          <w:docGrid w:linePitch="360"/>
        </w:sectPr>
      </w:pP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560" w:after="540" w:line="544" w:lineRule="exact"/>
        <w:ind w:left="180" w:right="0" w:firstLine="1080"/>
        <w:jc w:val="both"/>
      </w:pPr>
      <w:r>
        <w:rPr>
          <w:color w:val="000000"/>
          <w:spacing w:val="0"/>
          <w:w w:val="100"/>
          <w:position w:val="0"/>
        </w:rPr>
        <w:t>钟岐西山，有帷游观。每到中秋，车马喧阑，十里若闇 豪杰多召名蛛善讴者，夜与丈夫间立，握臂连踏而唱， 惟对答敏捷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者胜。</w:t>
      </w:r>
      <w:r>
        <w:rPr>
          <w:color w:val="000000"/>
          <w:spacing w:val="0"/>
          <w:w w:val="100"/>
          <w:position w:val="0"/>
        </w:rPr>
        <w:t xml:space="preserve">大和末，有书生文策住观，睹~姝甚妙。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其词曰「若</w:t>
      </w:r>
      <w:r>
        <w:rPr>
          <w:color w:val="000000"/>
          <w:spacing w:val="0"/>
          <w:w w:val="100"/>
          <w:position w:val="0"/>
        </w:rPr>
        <w:t xml:space="preserve">能稲伴陟天纭，应得文箫驾彩鸾，自有绣襦并甲 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艇，琼台不怕雪箱寒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。”生</w:t>
      </w:r>
      <w:r>
        <w:rPr>
          <w:color w:val="000000"/>
          <w:spacing w:val="0"/>
          <w:w w:val="100"/>
          <w:position w:val="0"/>
        </w:rPr>
        <w:t>意其神仙，植足不去。姝亦相盼。 歌罢，独乗烛穿大松径将尽，陟山扣石，冒险而升。生踱其 踪。妹曰：“莫是文箫耶？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”相引</w:t>
      </w:r>
      <w:r>
        <w:rPr>
          <w:color w:val="000000"/>
          <w:spacing w:val="0"/>
          <w:w w:val="100"/>
          <w:position w:val="0"/>
        </w:rPr>
        <w:t>至绝顶坦然之地。后忽风雨， 裂椎履机（几九俄有仙童持天判曰"吴彩鸾，以私欲泄天 机，谪为民妻一纪了姝乃与生下山，归钟陵为夫妇。（春上）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这段仙话原见唐裴铜《传奇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文箫》，它是那篇文章精要的节写, 所表现的是人神（仙）恋爱，把时代风尚，社会习俗都反映了进 去</w:t>
      </w:r>
      <w:r>
        <w:rPr>
          <w:color w:val="000000"/>
          <w:spacing w:val="0"/>
          <w:w w:val="100"/>
          <w:position w:val="0"/>
          <w:lang w:val="zh-CN" w:eastAsia="zh-CN" w:bidi="zh-CN"/>
        </w:rPr>
        <w:t>■而又</w:t>
      </w:r>
      <w:r>
        <w:rPr>
          <w:color w:val="000000"/>
          <w:spacing w:val="0"/>
          <w:w w:val="100"/>
          <w:position w:val="0"/>
        </w:rPr>
        <w:t>那么超群拔俗，可算是别具风格，应该放在神话的范围 内加以考察。关于吴彩鸾的事，也见《宣和书谱》卷五，略说彩鸾 与文箫寓钟陵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，“箫</w:t>
      </w:r>
      <w:r>
        <w:rPr>
          <w:color w:val="000000"/>
          <w:spacing w:val="0"/>
          <w:w w:val="100"/>
          <w:position w:val="0"/>
        </w:rPr>
        <w:t>拙于为生,彩鸾以小楷书《唐韵》一部,市五千 钱，为糊口计。然不出一日间，能了十数万字,非人力可为也。钱 囊羞涩，复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一日</w:t>
      </w:r>
      <w:r>
        <w:rPr>
          <w:color w:val="000000"/>
          <w:spacing w:val="0"/>
          <w:w w:val="100"/>
          <w:position w:val="0"/>
        </w:rPr>
        <w:t>书之，且所市不过前日之数。由是彩鸾《唐韵》, 世多得之。历十年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■箫与</w:t>
      </w:r>
      <w:r>
        <w:rPr>
          <w:color w:val="000000"/>
          <w:spacing w:val="0"/>
          <w:w w:val="100"/>
          <w:position w:val="0"/>
        </w:rPr>
        <w:t>彩鸾，遂各乘一虎仙去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，《书</w:t>
      </w:r>
      <w:r>
        <w:rPr>
          <w:color w:val="000000"/>
          <w:spacing w:val="0"/>
          <w:w w:val="100"/>
          <w:position w:val="0"/>
        </w:rPr>
        <w:t xml:space="preserve">谱》又说,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“彩鸾</w:t>
      </w:r>
      <w:r>
        <w:rPr>
          <w:color w:val="000000"/>
          <w:spacing w:val="0"/>
          <w:w w:val="100"/>
          <w:position w:val="0"/>
        </w:rPr>
        <w:t>自言西山吴真君之女，吴真君■，就是晋时有名的仙人吴猛。 这些记叙,当然也都是神话传说，可以作为林坤所记的补充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此 书还有一些条目，也是他书鮮见，具有神话的性质。如象——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600" w:right="0" w:firstLine="660"/>
        <w:jc w:val="both"/>
      </w:pPr>
      <w:r>
        <w:rPr>
          <w:color w:val="000000"/>
          <w:spacing w:val="0"/>
          <w:w w:val="100"/>
          <w:position w:val="0"/>
        </w:rPr>
        <w:t>蔡州丁氏女，蒲于女红，每七夕祷以酒果，忽见流星堕 斃中，明日瓜上有金校，目是巧思益进。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9" w:lineRule="exact"/>
        <w:ind w:left="600" w:right="0" w:firstLine="660"/>
        <w:jc w:val="both"/>
      </w:pPr>
      <w:r>
        <w:rPr>
          <w:color w:val="000000"/>
          <w:spacing w:val="0"/>
          <w:w w:val="100"/>
          <w:position w:val="0"/>
        </w:rPr>
        <w:t>海人鱼状如鱼，眉目。操手足，皆如美丽女子，无不绩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240" w:lineRule="auto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尾。皮肉白如玉，灌少酒便如桃花。发如马尾，长五六尺。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又还有节述古书概要的，如象—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620" w:right="0" w:firstLine="660"/>
        <w:jc w:val="both"/>
      </w:pPr>
      <w:r>
        <w:rPr>
          <w:color w:val="000000"/>
          <w:spacing w:val="0"/>
          <w:w w:val="100"/>
          <w:position w:val="0"/>
        </w:rPr>
        <w:t>崔生入山，遇仙女为妻。还家得隱形符，潜游宮禁，为 术士所知，追捕甚急。生逃还山中，隔洞见其妻告知。妻掷 锦袜成五色如桥度崔，追者不及。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620" w:right="0" w:firstLine="660"/>
        <w:jc w:val="both"/>
      </w:pPr>
      <w:r>
        <w:rPr>
          <w:color w:val="000000"/>
          <w:spacing w:val="0"/>
          <w:w w:val="100"/>
          <w:position w:val="0"/>
        </w:rPr>
        <w:t>抜超梦神女从之，自称天上玉女，东郡人，姓成，字智 疎，早失母，天帝哀其孤苦,令得下嫁。起当其梦也，嘉其非 常，觉寤钦想，如此三四夕。一旦显然来，驾辎轿车，从八 婢，服罗绮之衣，状若飞仙，自言年十七，遂为夫妇。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前面一条，是据《神仙感遇传》，《云笈七籤》卷一一三载之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后面 一条，是据《搜神记》卷一，原文都较长，一经节编改写，去掉繁琐 枝蔓，更觉清新鲜泽，神话的湾神因而焕发了出来。这样的例 子,在此书里能找到不少，可说也算是此书的一种贡献。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0" w:right="0" w:firstLine="640"/>
        <w:jc w:val="both"/>
        <w:sectPr>
          <w:footerReference w:type="default" r:id="rId339"/>
          <w:footerReference w:type="even" r:id="rId340"/>
          <w:footerReference w:type="first" r:id="rId341"/>
          <w:footnotePr>
            <w:pos w:val="pageBottom"/>
            <w:numFmt w:val="decimal"/>
            <w:numRestart w:val="continuous"/>
          </w:footnotePr>
          <w:pgSz w:w="11880" w:h="17835"/>
          <w:pgMar w:top="1493" w:right="1524" w:bottom="1893" w:left="1641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元代有一部极重要的采录民间神话的著作，初名《搜神广 记》,后更名《三教搜神大全》.无名氏撰。卷首有叶德辉序，大略 说，曩阅毛晋汲古阁宋元秘本书目，子部类载有元板画像《搜神 广记》前后集二本，后得明刻绘图本《三教源流搜神大全》七卷, 即元版《搜神广记》之异名。惟又增入洪武以下神号及附刻神庙 楹联等，知为坊估所杂窜。然于圣宋皇元字抬写多仍其旧，犹可 推见元本真面。因重刊之，使六七百年民间风俗相沿之故，复显 于世。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云云。</w:t>
      </w:r>
      <w:r>
        <w:rPr>
          <w:color w:val="000000"/>
          <w:spacing w:val="0"/>
          <w:w w:val="100"/>
          <w:position w:val="0"/>
        </w:rPr>
        <w:t xml:space="preserve">此书所搜诸神履贯事迹，大都杂取小说、民间口头 传说及释道等书,可以作为神话研究的参考。其中有些记叙，可 作为神话的原始记录看待，如我们在第七章第四节所引卷七中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记叙的哪吒神话便是。其余象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“灵</w:t>
      </w:r>
      <w:r>
        <w:rPr>
          <w:color w:val="000000"/>
          <w:spacing w:val="0"/>
          <w:w w:val="100"/>
          <w:position w:val="0"/>
        </w:rPr>
        <w:t>官马元帅”.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“福</w:t>
      </w:r>
      <w:r>
        <w:rPr>
          <w:color w:val="000000"/>
          <w:spacing w:val="0"/>
          <w:w w:val="100"/>
          <w:position w:val="0"/>
        </w:rPr>
        <w:t>神”、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“门</w:t>
      </w:r>
      <w:r>
        <w:rPr>
          <w:color w:val="000000"/>
          <w:spacing w:val="0"/>
          <w:w w:val="100"/>
          <w:position w:val="0"/>
        </w:rPr>
        <w:t>神” 等，性质亦略近神话，可以放在神话的范围内考察。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“灵</w:t>
      </w:r>
      <w:r>
        <w:rPr>
          <w:color w:val="000000"/>
          <w:spacing w:val="0"/>
          <w:w w:val="100"/>
          <w:position w:val="0"/>
        </w:rPr>
        <w:t>官马元 帅”即《四游记》中《南游记》所写的华光，记叙较凌乱，多封建糟 粕,兹不录，节录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“福神气</w:t>
      </w:r>
      <w:r>
        <w:rPr>
          <w:color w:val="000000"/>
          <w:spacing w:val="0"/>
          <w:w w:val="100"/>
          <w:position w:val="0"/>
        </w:rPr>
        <w:t>'门神"二条如下，略见一斑——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680" w:right="0" w:firstLine="660"/>
        <w:jc w:val="both"/>
      </w:pPr>
      <w:r>
        <w:rPr>
          <w:color w:val="000000"/>
          <w:spacing w:val="0"/>
          <w:w w:val="100"/>
          <w:position w:val="0"/>
        </w:rPr>
        <w:t>福神者，本道死刺吏杨公讳成。昔汉武帝爱道州矮民， 以为宮奴玩戏。杨公守郡，以表奏闻，云：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“臣按</w:t>
      </w:r>
      <w:r>
        <w:rPr>
          <w:color w:val="000000"/>
          <w:spacing w:val="0"/>
          <w:w w:val="100"/>
          <w:position w:val="0"/>
        </w:rPr>
        <w:t>五典，本州 只有纓民，无矮奴也了武帝感悟，更不复取。郡人立祠，绘 像供养，以为本州福神。后天下黎民士庶皆绘像敬之，以为 福禄神也。｛卷四）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680" w:right="0" w:firstLine="660"/>
        <w:jc w:val="both"/>
      </w:pPr>
      <w:r>
        <w:rPr>
          <w:color w:val="000000"/>
          <w:spacing w:val="0"/>
          <w:w w:val="100"/>
          <w:position w:val="0"/>
        </w:rPr>
        <w:t>按传，唐太宗不球，寢门外拖砖弄瓦，鬼魅呼号，太宗以 告群臣。秦叔宝出盜奏曰了愿同胡敬德戎装立门外以伺曜 夜果无警。因命商工图二人之像悬于官技为左右门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邪祟 以息。后世沿袭，遂永为门神。（卷七）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0" w:right="0" w:firstLine="720"/>
        <w:jc w:val="both"/>
      </w:pPr>
      <w:r>
        <w:rPr>
          <w:color w:val="000000"/>
          <w:spacing w:val="0"/>
          <w:w w:val="100"/>
          <w:position w:val="0"/>
        </w:rPr>
        <w:t>元代还有一部地理性质的书籍,就是周致中的《异域志》，分 上下两卷，把历史和神话传说杂糅,记叙了许多历史上曾经有过 现在也还存在的国家，如象朝鲜、日本等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或历史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工曾经</w:t>
      </w:r>
      <w:r>
        <w:rPr>
          <w:color w:val="000000"/>
          <w:spacing w:val="0"/>
          <w:w w:val="100"/>
          <w:position w:val="0"/>
        </w:rPr>
        <w:t>有过现 在已不存在的国家，如大秦国、三佛齐国等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「也记</w:t>
      </w:r>
      <w:r>
        <w:rPr>
          <w:color w:val="000000"/>
          <w:spacing w:val="0"/>
          <w:w w:val="100"/>
          <w:position w:val="0"/>
        </w:rPr>
        <w:t>叙亍许多根本 上是神话传说的国家，大都从《山海经淬书中钞录而来,如羽民 国，聂耳国等。有些虽是钞录，又略带新意，如象——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62" w:lineRule="exact"/>
        <w:ind w:left="680" w:right="0" w:firstLine="660"/>
        <w:jc w:val="both"/>
        <w:sectPr>
          <w:footerReference w:type="default" r:id="rId342"/>
          <w:footerReference w:type="even" r:id="rId343"/>
          <w:footnotePr>
            <w:pos w:val="pageBottom"/>
            <w:numFmt w:val="decimal"/>
            <w:numRestart w:val="continuous"/>
          </w:footnotePr>
          <w:pgSz w:w="11880" w:h="17835"/>
          <w:pgMar w:top="1493" w:right="1524" w:bottom="1893" w:left="1641" w:header="1065" w:footer="3" w:gutter="0"/>
          <w:pgNumType w:start="28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穿胸国在盛海东，胸有窍；尊者去衣，令卑者以竹木贯 胸拾之，俗谓防.风氏之民。因禺杀其君,乃刺其（胸），故有 是知 </w:t>
      </w:r>
      <w:r>
        <w:rPr>
          <w:color w:val="000000"/>
          <w:spacing w:val="0"/>
          <w:w w:val="100"/>
          <w:position w:val="0"/>
          <w:lang w:val="en-US" w:eastAsia="en-US" w:bidi="en-US"/>
        </w:rPr>
        <w:t>.. 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有些则是根据古书记载而又把它发展成为故事的，如象一一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5" w:lineRule="exact"/>
        <w:ind w:left="660" w:right="0" w:firstLine="680"/>
        <w:jc w:val="both"/>
      </w:pPr>
      <w:r>
        <w:rPr>
          <w:color w:val="000000"/>
          <w:spacing w:val="0"/>
          <w:w w:val="100"/>
          <w:position w:val="0"/>
        </w:rPr>
        <w:t>女人国。其国乃纯阴之地，在东南海上，水流数年一 泛，莲开长丈余，桃核长二尺。昔有舶舟款落其国，群女携 以归，无不死者。有一将者，夜盗船得去，遂传其事。女人 遇南风课形，感风而生。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《山海经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海外西经》说广女子国在巫咸北，两女子居，水周之。 一曰居一门屮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。”郭</w:t>
      </w:r>
      <w:r>
        <w:rPr>
          <w:color w:val="000000"/>
          <w:spacing w:val="0"/>
          <w:w w:val="100"/>
          <w:position w:val="0"/>
        </w:rPr>
        <w:t>璞注/有黄池，妇人入浴,别即怀妊矣。若生 男子，三岁辄死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。”就</w:t>
      </w:r>
      <w:r>
        <w:rPr>
          <w:color w:val="000000"/>
          <w:spacing w:val="0"/>
          <w:w w:val="100"/>
          <w:position w:val="0"/>
        </w:rPr>
        <w:t>是这段故事之所本。不过这段故事是把入 黄池洗浴怀妊改为遇南风裸形感生罢了。还有是未见他书记载、 独见于此书的，如象一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0" w:lineRule="exact"/>
        <w:ind w:left="660" w:right="0" w:firstLine="680"/>
        <w:jc w:val="both"/>
      </w:pPr>
      <w:r>
        <w:rPr>
          <w:color w:val="000000"/>
          <w:spacing w:val="0"/>
          <w:w w:val="100"/>
          <w:position w:val="0"/>
        </w:rPr>
        <w:t>后眼国，凡良河牴粗曾见，不</w:t>
      </w:r>
      <w:r>
        <w:rPr>
          <w:color w:val="000000"/>
          <w:spacing w:val="0"/>
          <w:w w:val="100"/>
          <w:position w:val="0"/>
          <w:lang w:val="zh-CN" w:eastAsia="zh-CN" w:bidi="zh-CN"/>
        </w:rPr>
        <w:t>知国在</w:t>
      </w:r>
      <w:r>
        <w:rPr>
          <w:color w:val="000000"/>
          <w:spacing w:val="0"/>
          <w:w w:val="100"/>
          <w:position w:val="0"/>
        </w:rPr>
        <w:t>何处。其衣帽与胡 人同，项后有一目。其设狼戻，糞塹多畏之。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6525" w:val="left"/>
        </w:tabs>
        <w:bidi w:val="0"/>
        <w:spacing w:before="0" w:after="0" w:line="52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后代记述的海外异国中，这是很独特的，国。还有~国，见于淸 陆次云的《八紘荒史》，也附记于就一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' </w:t>
      </w:r>
      <w:r>
        <w:rPr>
          <w:color w:val="000000"/>
          <w:spacing w:val="0"/>
          <w:w w:val="100"/>
          <w:position w:val="0"/>
          <w:lang w:val="zh-CN" w:eastAsia="zh-CN" w:bidi="zh-CN"/>
        </w:rPr>
        <w:t>-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I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6045" w:val="left"/>
        </w:tabs>
        <w:bidi w:val="0"/>
        <w:spacing w:before="0" w:after="560" w:line="540" w:lineRule="exact"/>
        <w:ind w:left="660" w:right="0" w:firstLine="680"/>
        <w:jc w:val="both"/>
      </w:pPr>
      <w:r>
        <w:rPr>
          <w:color w:val="000000"/>
          <w:spacing w:val="0"/>
          <w:w w:val="100"/>
          <w:position w:val="0"/>
        </w:rPr>
        <w:t>鸭人国在海外，人形鹤（鸭）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脚。</w:t>
      </w:r>
      <w:r>
        <w:rPr>
          <w:color w:val="000000"/>
          <w:spacing w:val="0"/>
          <w:w w:val="100"/>
          <w:position w:val="0"/>
        </w:rPr>
        <w:t>遇雨，一足伫立，1足 上竖，展其掌以为盖。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,■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5" w:lineRule="exact"/>
        <w:ind w:left="0" w:right="0" w:firstLine="0"/>
        <w:jc w:val="both"/>
        <w:sectPr>
          <w:footerReference w:type="default" r:id="rId344"/>
          <w:footerReference w:type="even" r:id="rId345"/>
          <w:footnotePr>
            <w:pos w:val="pageBottom"/>
            <w:numFmt w:val="decimal"/>
            <w:numRestart w:val="continuous"/>
          </w:footnotePr>
          <w:pgSz w:w="11880" w:h="17835"/>
          <w:pgMar w:top="1493" w:right="1524" w:bottom="1893" w:left="1641" w:header="1065" w:footer="3" w:gutter="0"/>
          <w:pgNumType w:start="28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除此而外，还有淸李汝珍在《镜花缘》第二十五回中所记的两面 国，说其国人正面痢颜悦色、谦恭可爱”，反面则“鼠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眼鹰嬴 </w:t>
      </w:r>
      <w:r>
        <w:rPr>
          <w:color w:val="000000"/>
          <w:spacing w:val="0"/>
          <w:w w:val="100"/>
          <w:position w:val="0"/>
        </w:rPr>
        <w:t>舌 如钢刀' 这个国家只是小说中的描写，木见古籍记载，说其景 况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略近于《异域志》所记的后眼国。</w:t>
      </w:r>
    </w:p>
    <w:p>
      <w:pPr>
        <w:pStyle w:val="Style25"/>
        <w:keepNext/>
        <w:keepLines/>
        <w:widowControl w:val="0"/>
        <w:shd w:val="clear" w:color="auto" w:fill="auto"/>
        <w:bidi w:val="0"/>
        <w:spacing w:before="3240" w:after="780" w:line="240" w:lineRule="auto"/>
        <w:ind w:left="0" w:right="0" w:firstLine="0"/>
        <w:jc w:val="center"/>
      </w:pPr>
      <w:bookmarkStart w:id="306" w:name="bookmark306"/>
      <w:bookmarkStart w:id="307" w:name="bookmark307"/>
      <w:bookmarkStart w:id="308" w:name="bookmark308"/>
      <w:r>
        <w:rPr>
          <w:color w:val="000000"/>
          <w:spacing w:val="0"/>
          <w:w w:val="100"/>
          <w:position w:val="0"/>
        </w:rPr>
        <w:t>第十二章明清的神话</w:t>
      </w:r>
      <w:bookmarkEnd w:id="306"/>
      <w:bookmarkEnd w:id="307"/>
      <w:bookmarkEnd w:id="308"/>
    </w:p>
    <w:p>
      <w:pPr>
        <w:pStyle w:val="Style41"/>
        <w:keepNext/>
        <w:keepLines/>
        <w:widowControl w:val="0"/>
        <w:shd w:val="clear" w:color="auto" w:fill="auto"/>
        <w:bidi w:val="0"/>
        <w:spacing w:before="0" w:after="400" w:line="240" w:lineRule="auto"/>
        <w:ind w:left="0" w:right="0" w:firstLine="0"/>
        <w:jc w:val="center"/>
      </w:pPr>
      <w:bookmarkStart w:id="309" w:name="bookmark309"/>
      <w:bookmarkStart w:id="310" w:name="bookmark310"/>
      <w:bookmarkStart w:id="311" w:name="bookmark311"/>
      <w:bookmarkStart w:id="312" w:name="bookmark312"/>
      <w:r>
        <w:rPr>
          <w:color w:val="000000"/>
          <w:spacing w:val="0"/>
          <w:w w:val="100"/>
          <w:position w:val="0"/>
        </w:rPr>
        <w:t>一</w:t>
      </w:r>
      <w:bookmarkEnd w:id="311"/>
      <w:r>
        <w:rPr>
          <w:color w:val="000000"/>
          <w:spacing w:val="0"/>
          <w:w w:val="100"/>
          <w:position w:val="0"/>
        </w:rPr>
        <w:t>、《琅媳记》与《开辟衍绎》等</w:t>
      </w:r>
      <w:bookmarkEnd w:id="309"/>
      <w:bookmarkEnd w:id="310"/>
      <w:bookmarkEnd w:id="312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780" w:line="549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明代志怪书中，有一部神话传说材料相当丰富的书,就是桑 悸的《琅媛记》，凡三卷。旧题元伊世珍摸,《四库提要》说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“语皆 </w:t>
      </w:r>
      <w:r>
        <w:rPr>
          <w:color w:val="000000"/>
          <w:spacing w:val="0"/>
          <w:w w:val="100"/>
          <w:position w:val="0"/>
        </w:rPr>
        <w:t>荒诞猥琐,书首载，张华为建安从事，遇仙人引至石室，多奇书。 问其地，曰，琅娘福地也。'注，'出《元观手钞》。'其命名之义盖 取乎此。然《元观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手钞》</w:t>
      </w:r>
      <w:r>
        <w:rPr>
          <w:color w:val="000000"/>
          <w:spacing w:val="0"/>
          <w:w w:val="100"/>
          <w:position w:val="0"/>
        </w:rPr>
        <w:t>亦不知为何书，其余所引书名大抵真伪 相杂.，盖亦《云仙散录》之类。钱希言《戏瑕》以为明桑怪所伪托, 其必有所据矣。”这一段话大体上是说得中肯的。此书所引书 名，确实是“真伪相杂”，如引《元虚子仙志》、《致虚阁杂俎》等, 便所未闻见，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知为何书”；但如引《江湖纪闻》这样的书，就 知道它是元郭筲凤撰，有案可査了。《提要》说它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“荒</w:t>
      </w:r>
      <w:r>
        <w:rPr>
          <w:color w:val="000000"/>
          <w:spacing w:val="0"/>
          <w:w w:val="100"/>
          <w:position w:val="0"/>
        </w:rPr>
        <w:t>诞猥琐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”，那 </w:t>
      </w:r>
      <w:r>
        <w:rPr>
          <w:color w:val="000000"/>
          <w:spacing w:val="0"/>
          <w:w w:val="100"/>
          <w:position w:val="0"/>
        </w:rPr>
        <w:t>倒未必，因为神话传说性质的东西，在正统派学者看来,本来都 当归入荒诞之発'而猥琐呢,不过是纤巧的别名。是的，本书所 记故事，多属儿女凤月，会给人以纤巧的感觉，但有些故事，却使 人感到清新奇丽，如象下面所举数条一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周穆王迎意而子，居灵卑之宮，访以至道。后欲以为司 </w:t>
      </w:r>
      <w:r>
        <w:rPr>
          <w:color w:val="000000"/>
          <w:spacing w:val="0"/>
          <w:w w:val="100"/>
          <w:position w:val="0"/>
        </w:rPr>
        <w:t>徒，意而子恢然不说，奋身化作元鸟，飞入云中。故后人呼 元鸟为意而。（卷拓|"二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虚了仙志，）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35" w:lineRule="exact"/>
        <w:ind w:left="580" w:right="0" w:firstLine="640"/>
        <w:jc w:val="both"/>
      </w:pPr>
      <w:r>
        <w:rPr>
          <w:color w:val="000000"/>
          <w:spacing w:val="0"/>
          <w:w w:val="100"/>
          <w:position w:val="0"/>
        </w:rPr>
        <w:t>昔有仙人凤孑者，欲有所度，隐于农夫之中。一日大 雨，有邻人来借草履，凤子曰：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“他</w:t>
      </w:r>
      <w:r>
        <w:rPr>
          <w:color w:val="000000"/>
          <w:spacing w:val="0"/>
          <w:w w:val="100"/>
          <w:position w:val="0"/>
        </w:rPr>
        <w:t>人草履可借，我之草履乃 不借者也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。”其</w:t>
      </w:r>
      <w:r>
        <w:rPr>
          <w:color w:val="000000"/>
          <w:spacing w:val="0"/>
          <w:w w:val="100"/>
          <w:position w:val="0"/>
        </w:rPr>
        <w:t>人怒詈之，凤子即以單履掷与，化为鸽飞去。 故后世名草履为不借。（卷上引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《致虚</w:t>
      </w:r>
      <w:r>
        <w:rPr>
          <w:color w:val="000000"/>
          <w:spacing w:val="0"/>
          <w:w w:val="100"/>
          <w:position w:val="0"/>
        </w:rPr>
        <w:t>阁杂俎》）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3" w:lineRule="exact"/>
        <w:ind w:left="580" w:right="0" w:firstLine="640"/>
        <w:jc w:val="both"/>
      </w:pPr>
      <w:r>
        <w:rPr>
          <w:color w:val="000000"/>
          <w:spacing w:val="0"/>
          <w:w w:val="100"/>
          <w:position w:val="0"/>
        </w:rPr>
        <w:t>石尤凡者，传闻为石氏女嫁为尤郎妇，情好甚笃。尤为 商远行，妻阻之，不从。尤出不归，妻忆之，病亡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。临亡</w:t>
      </w:r>
      <w:r>
        <w:rPr>
          <w:color w:val="000000"/>
          <w:spacing w:val="0"/>
          <w:w w:val="100"/>
          <w:position w:val="0"/>
        </w:rPr>
        <w:t>，长叹 曰鄭吾恨不能阻其行，以至于此。今凡有商旅远行,吾当作 大风，为天下妇人驚之。”自后商旅发船，值打头逆风，则曰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I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“此石</w:t>
      </w:r>
      <w:r>
        <w:rPr>
          <w:color w:val="000000"/>
          <w:spacing w:val="0"/>
          <w:w w:val="100"/>
          <w:position w:val="0"/>
        </w:rPr>
        <w:t>尤风也。”遂止不行。妇人以夫炷为名，故曰石尤。 （卷中引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CN" w:eastAsia="zh-CN" w:bidi="zh-CN"/>
        </w:rPr>
        <w:t>♦</w:t>
      </w:r>
      <w:r>
        <w:rPr>
          <w:color w:val="000000"/>
          <w:spacing w:val="0"/>
          <w:w w:val="100"/>
          <w:position w:val="0"/>
          <w:lang w:val="zh-CN" w:eastAsia="zh-CN" w:bidi="zh-CN"/>
        </w:rPr>
        <w:t>江</w:t>
      </w:r>
      <w:r>
        <w:rPr>
          <w:color w:val="000000"/>
          <w:spacing w:val="0"/>
          <w:w w:val="100"/>
          <w:position w:val="0"/>
        </w:rPr>
        <w:t>湖纪闻，）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>上面所举数条，最后一条引《江湖纪闻〉〉记石尤风事,是最可 靠也是最有意思的。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“石</w:t>
      </w:r>
      <w:r>
        <w:rPr>
          <w:color w:val="000000"/>
          <w:spacing w:val="0"/>
          <w:w w:val="100"/>
          <w:position w:val="0"/>
        </w:rPr>
        <w:t>尤风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”之名</w:t>
      </w:r>
      <w:r>
        <w:rPr>
          <w:color w:val="000000"/>
          <w:spacing w:val="0"/>
          <w:w w:val="100"/>
          <w:position w:val="0"/>
        </w:rPr>
        <w:t>，六朝时候就有了，六朝宋孝 武帝《丁都护歌》说: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“愿作</w:t>
      </w:r>
      <w:r>
        <w:rPr>
          <w:color w:val="000000"/>
          <w:spacing w:val="0"/>
          <w:w w:val="100"/>
          <w:position w:val="0"/>
        </w:rPr>
        <w:t>石尤风，四面断</w:t>
      </w:r>
      <w:r>
        <w:rPr>
          <w:color w:val="000000"/>
          <w:spacing w:val="0"/>
          <w:w w:val="100"/>
          <w:position w:val="0"/>
          <w:lang w:val="zh-CN" w:eastAsia="zh-CN" w:bidi="zh-CN"/>
        </w:rPr>
        <w:t>行旅』</w:t>
      </w:r>
      <w:r>
        <w:rPr>
          <w:color w:val="000000"/>
          <w:spacing w:val="0"/>
          <w:w w:val="100"/>
          <w:position w:val="0"/>
        </w:rPr>
        <w:t>唐戴叔伦《瘡裴 明府》诗说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、知君</w:t>
      </w:r>
      <w:r>
        <w:rPr>
          <w:color w:val="000000"/>
          <w:spacing w:val="0"/>
          <w:w w:val="100"/>
          <w:position w:val="0"/>
        </w:rPr>
        <w:t>未得去，惭愧石尤风，可见这一传说起源必相 当早。《江湖纪闻》记录了这一传说而为《琅</w:t>
      </w:r>
      <w:r>
        <w:rPr>
          <w:color w:val="000000"/>
          <w:spacing w:val="0"/>
          <w:w w:val="100"/>
          <w:position w:val="0"/>
          <w:lang w:val="zh-CN" w:eastAsia="zh-CN" w:bidi="zh-CN"/>
        </w:rPr>
        <w:t>娘记》</w:t>
      </w:r>
      <w:r>
        <w:rPr>
          <w:color w:val="000000"/>
          <w:spacing w:val="0"/>
          <w:w w:val="100"/>
          <w:position w:val="0"/>
        </w:rPr>
        <w:t>所引用，给我 们留下了民间神话一段宝贵的篇章，自然是值得称道的。至于 一二两条,虽然所引书不是那么确切，或者属于作者故弄玄虚， 借这些五花八门的虚构的书籍来抬高著作的地位，但所述内容， 却不一定纯属虚构，多少或有传说的凭依。如燕称憲而，始见 《庄子》。《山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木篇》</w:t>
      </w:r>
      <w:r>
        <w:rPr>
          <w:color w:val="000000"/>
          <w:spacing w:val="0"/>
          <w:w w:val="100"/>
          <w:position w:val="0"/>
        </w:rPr>
        <w:t>说，鸟莫知于鹘剧/陆德明音义</w:t>
      </w:r>
      <w:r>
        <w:rPr>
          <w:i/>
          <w:iCs/>
          <w:color w:val="000000"/>
          <w:spacing w:val="0"/>
          <w:w w:val="100"/>
          <w:position w:val="0"/>
        </w:rPr>
        <w:t>/鶴％</w:t>
      </w:r>
      <w:r>
        <w:rPr>
          <w:color w:val="000000"/>
          <w:spacing w:val="0"/>
          <w:w w:val="100"/>
          <w:position w:val="0"/>
        </w:rPr>
        <w:t>燕 也。”鹳繭自然就是意而。又如草履名不借，也早见晋崔豹的《古 今注〉為卷上说，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“不借</w:t>
      </w:r>
      <w:r>
        <w:rPr>
          <w:color w:val="000000"/>
          <w:spacing w:val="0"/>
          <w:w w:val="100"/>
          <w:position w:val="0"/>
        </w:rPr>
        <w:t>，草履也。以其轻腰易得,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不假借于 人，故名不借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。”名</w:t>
      </w:r>
      <w:r>
        <w:rPr>
          <w:color w:val="000000"/>
          <w:spacing w:val="0"/>
          <w:w w:val="100"/>
          <w:position w:val="0"/>
        </w:rPr>
        <w:t xml:space="preserve">目有了，《琅媛记》更以神话故事实之，就覚得 </w:t>
      </w:r>
      <w:r>
        <w:rPr>
          <w:color w:val="000000"/>
          <w:spacing w:val="0"/>
          <w:w w:val="100"/>
          <w:position w:val="0"/>
        </w:rPr>
        <w:t>觥奇可喜。在没有确凿的证据征明它是有意编造以前，是不该 贸然置它于神话考察的视野范围以外的;如果那样做，似乎便近 于愚鲁粗暴了。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3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除《琅嬢记》而外，陆粲的《庚巳编》共十卷，也是杂记异闻的 书籍，其中象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“芭</w:t>
      </w:r>
      <w:r>
        <w:rPr>
          <w:color w:val="000000"/>
          <w:spacing w:val="0"/>
          <w:w w:val="100"/>
          <w:position w:val="0"/>
        </w:rPr>
        <w:t>蕉女子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”条、“巨蚌”条，“海</w:t>
      </w:r>
      <w:r>
        <w:rPr>
          <w:color w:val="000000"/>
          <w:spacing w:val="0"/>
          <w:w w:val="100"/>
          <w:position w:val="0"/>
        </w:rPr>
        <w:t>岛马人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”条和“九尾 </w:t>
      </w:r>
      <w:r>
        <w:rPr>
          <w:color w:val="000000"/>
          <w:spacing w:val="0"/>
          <w:w w:val="100"/>
          <w:position w:val="0"/>
        </w:rPr>
        <w:t>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”条等</w:t>
      </w:r>
      <w:r>
        <w:rPr>
          <w:color w:val="000000"/>
          <w:spacing w:val="0"/>
          <w:w w:val="100"/>
          <w:position w:val="0"/>
        </w:rPr>
        <w:t>，也略具有神话的意味，可供参考。试举卷十的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“九</w:t>
      </w:r>
      <w:r>
        <w:rPr>
          <w:color w:val="000000"/>
          <w:spacing w:val="0"/>
          <w:w w:val="100"/>
          <w:position w:val="0"/>
        </w:rPr>
        <w:t>尾龟” 条如下，以见一斑——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8" w:lineRule="exact"/>
        <w:ind w:left="340" w:right="0" w:firstLine="1000"/>
        <w:jc w:val="both"/>
      </w:pPr>
      <w:r>
        <w:rPr>
          <w:color w:val="000000"/>
          <w:spacing w:val="0"/>
          <w:w w:val="100"/>
          <w:position w:val="0"/>
        </w:rPr>
        <w:t>海宁百牲王屠与其子出行，過渔父持巨亀径可尺余。买 龟系著柱下，将羹之。邻居有江右商人见之，告其邸翁，清 以千钱赎焉。翁怪其厚，商曰“此九尾龟，神物也疽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S </w:t>
      </w:r>
      <w:r>
        <w:rPr>
          <w:color w:val="000000"/>
          <w:spacing w:val="0"/>
          <w:w w:val="100"/>
          <w:position w:val="0"/>
        </w:rPr>
        <w:t xml:space="preserve">偕往验之。商踏龟背，其尾之两旁，露小尾各四，便持钱乞 王。王不肯，便烹作羹，父子共啖。其夕大水，自海中来，平地 高三尺许，底榻尽浮，十余刻始退。及明午，翁怪王屠父子 不起，坏户入視之，但见衣衾在床，父子都不知去向。人或 </w:t>
      </w:r>
      <w:r>
        <w:rPr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</w:rPr>
        <w:t>云，嘗神龟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■为</w:t>
      </w:r>
      <w:r>
        <w:rPr>
          <w:color w:val="000000"/>
          <w:spacing w:val="0"/>
          <w:w w:val="100"/>
          <w:position w:val="0"/>
        </w:rPr>
        <w:t>永府摄去杀却也。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7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明周游的《开辟衍绎通俗志传》，共八十回，所述自盘古开天 辟地起，到周武王伐纣止，是一部讲史小说。内容杂糅神话传说 与历史史实，把神话传说也都当做了历史。正因为如此，却幸 而从中保存了一些民间神话的片断，很可珍贵。如象第一回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。盘 </w:t>
      </w:r>
      <w:r>
        <w:rPr>
          <w:color w:val="000000"/>
          <w:spacing w:val="0"/>
          <w:w w:val="100"/>
          <w:position w:val="0"/>
        </w:rPr>
        <w:t>古氏开天辟地</w:t>
      </w:r>
      <w:r>
        <w:rPr>
          <w:color w:val="000000"/>
          <w:spacing w:val="0"/>
          <w:w w:val="100"/>
          <w:position w:val="0"/>
          <w:lang w:val="zh-CN" w:eastAsia="zh-CN" w:bidi="zh-CN"/>
        </w:rPr>
        <w:t>"就这</w:t>
      </w:r>
      <w:r>
        <w:rPr>
          <w:color w:val="000000"/>
          <w:spacing w:val="0"/>
          <w:w w:val="100"/>
          <w:position w:val="0"/>
        </w:rPr>
        <w:t>么写着——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7" w:lineRule="exact"/>
        <w:ind w:left="620" w:right="0" w:firstLine="720"/>
        <w:jc w:val="both"/>
        <w:sectPr>
          <w:footerReference w:type="default" r:id="rId346"/>
          <w:footerReference w:type="even" r:id="rId347"/>
          <w:footnotePr>
            <w:pos w:val="pageBottom"/>
            <w:numFmt w:val="decimal"/>
            <w:numRestart w:val="continuous"/>
          </w:footnotePr>
          <w:pgSz w:w="11880" w:h="17835"/>
          <w:pgMar w:top="1569" w:right="1560" w:bottom="1861" w:left="1500" w:header="0" w:footer="3" w:gutter="0"/>
          <w:pgNumType w:start="28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（盘古）将身一伸，天即淅高，地便坠下。而天地更有相 连者，左手执凿，右手持斧，或用斧家或以凿开，自是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神力. </w:t>
      </w:r>
      <w:r>
        <w:rPr>
          <w:color w:val="000000"/>
          <w:spacing w:val="0"/>
          <w:w w:val="100"/>
          <w:position w:val="0"/>
        </w:rPr>
        <w:t>久而天地乃分，二气升降，清者上为天，浊者下为地，自是而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240" w:lineRule="auto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混茫开矣。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盘古以斧凿开天辟地，这对三国时徐整在《三五历纪》用叙写的， 那种哲学化的、纯粹是气体变化的开天辟地说来，可说是大大的 进了…步，或者无宁可以说，是根据民间神话的精神，恢复了古 神话的本来面貌。古神话里开天辟地的神人，在这当中，一定会 有所作为，不会单让气体在那里发生变化的。斧和凿这两种劳 动工具的添加，让盘古拿在手里，真是气势宏伟，光挥緇目，使古 老的开天辟地神话忽然焕发了青春。这虽是神话的一个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零片. </w:t>
      </w:r>
      <w:r>
        <w:rPr>
          <w:color w:val="000000"/>
          <w:spacing w:val="0"/>
          <w:w w:val="100"/>
          <w:position w:val="0"/>
        </w:rPr>
        <w:t>一个细节，难道不应该让它从讲史小说里区画出来，归入在我们 的神活宝库中吗？再如象第十八回末尾所载王子承的《释疑》 中，更记述并评论了当时有关炎帝神农的民间传说——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640" w:right="0" w:firstLine="700"/>
        <w:jc w:val="both"/>
      </w:pPr>
      <w:r>
        <w:rPr>
          <w:color w:val="000000"/>
          <w:spacing w:val="0"/>
          <w:w w:val="100"/>
          <w:position w:val="0"/>
        </w:rPr>
        <w:t>后世传盲神农乃玲珑玉体，能见其肺肝五藏，此实事 也。若非玲珑玉体，尝药一日遇十二毒，何以解之？但传炎 帝尝诸药，中毒者能解，至尝百足虫入腹，一足成一虫，炎帝 不能解，因而致死，万无是理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《释疑》中记叙的，大约是一个民间传说的两个部分，它们之间， 本是有机组成，并无矛盾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无所谓信•也无所谓疑。可是《释疑》 作者未免大迂拘了，却对前者信之，后者疑之。不过他却在疑信 半参中，为我们保存了这一段可贵的民间神话材料，这是他的 功凱 、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5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 xml:space="preserve">明代类书性质的书中，有一部值得一提、较有特色的类书， 就是陈仁锡的《潜确类书》。全书百二十卷，内容分玄象、岁时、 区宇、人伦、方外、艺习；察受、瓶遇、交与、服御、饮啖、艺植、飞 </w:t>
      </w:r>
      <w:r>
        <w:rPr>
          <w:color w:val="000000"/>
          <w:spacing w:val="0"/>
          <w:w w:val="100"/>
          <w:position w:val="0"/>
        </w:rPr>
        <w:t>跃十三部，一千四百余类。引书达一千五百余种，虽然多是转販 自其他类书，但也有僻笈遗文，为他书所未载者。其区宇部分内 容最为丰富，常有一些神话传说材料，可供参考。如象——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660" w:right="0" w:firstLine="660"/>
        <w:jc w:val="both"/>
      </w:pPr>
      <w:r>
        <w:rPr>
          <w:color w:val="000000"/>
          <w:spacing w:val="0"/>
          <w:w w:val="100"/>
          <w:position w:val="0"/>
        </w:rPr>
        <w:t>八鱼源，在宝鸡城东南。俗传太公钓时，有八鱼迫钓至 此。（卷六）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1" w:lineRule="exact"/>
        <w:ind w:left="660" w:right="0" w:firstLine="660"/>
        <w:jc w:val="both"/>
      </w:pPr>
      <w:r>
        <w:rPr>
          <w:color w:val="000000"/>
          <w:spacing w:val="0"/>
          <w:w w:val="100"/>
          <w:position w:val="0"/>
        </w:rPr>
        <w:t>百丈山，在昌化，一名潜山。《吴兴地志》，尧时洪水， 此山潜而不没，其商在水面犹百丈。上有王仙洞，昔仙人王 太伯尝居之。里人有见洞口曝盐数十袋者，即之，不复见， 始信为神仙窟宅。山下两石相峙，名秦皇石，又名双峰。相 传始星欲作石桥渡海，此石驱之不去。（卷二十）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9" w:lineRule="exact"/>
        <w:ind w:left="660" w:right="0" w:firstLine="660"/>
        <w:jc w:val="both"/>
      </w:pPr>
      <w:r>
        <w:rPr>
          <w:color w:val="000000"/>
          <w:spacing w:val="0"/>
          <w:w w:val="100"/>
          <w:position w:val="0"/>
        </w:rPr>
        <w:t>辛女岩在辰州府卢溪县大江之左。奇峰绝壁，髙峰插 天，有石屹立如人。相传高辛氏女于此化为石。隔江对峙 一岩，有机一乘，船一只，悬于岩孔，乃其遗迹也。（卷二十六）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9" w:lineRule="exact"/>
        <w:ind w:left="660" w:right="0" w:firstLine="660"/>
        <w:jc w:val="both"/>
      </w:pPr>
      <w:r>
        <w:rPr>
          <w:color w:val="000000"/>
          <w:spacing w:val="0"/>
          <w:w w:val="100"/>
          <w:position w:val="0"/>
        </w:rPr>
        <w:t>仙女洞，在龙安府治南。山势盘旋，岩涓深远，水自中 出，百里流入剑南。故老相传，风日晴和，遥见仙女観妆浒 行君上，或理发，或浇衣于涓壑中，隐显不常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。洞中</w:t>
      </w:r>
      <w:r>
        <w:rPr>
          <w:color w:val="000000"/>
          <w:spacing w:val="0"/>
          <w:w w:val="100"/>
          <w:position w:val="0"/>
        </w:rPr>
        <w:t>石乳融 结，状甚奇怪，色如碧玉，取可供玩。（卷二十八）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9" w:lineRule="exact"/>
        <w:ind w:left="660" w:right="0" w:firstLine="660"/>
        <w:jc w:val="both"/>
        <w:sectPr>
          <w:footerReference w:type="default" r:id="rId348"/>
          <w:footerReference w:type="even" r:id="rId349"/>
          <w:footerReference w:type="first" r:id="rId350"/>
          <w:footnotePr>
            <w:pos w:val="pageBottom"/>
            <w:numFmt w:val="decimal"/>
            <w:numRestart w:val="continuous"/>
          </w:footnotePr>
          <w:pgSz w:w="11880" w:h="17835"/>
          <w:pgMar w:top="1569" w:right="1560" w:bottom="1861" w:left="1500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段（思平）之先名俭魏者，佐蒙氏有功，擢清平官，段愚 平其六世孙也。生有异兆，杨千贞忌之，毎阴使索捕。思平 乃变姓氏为猎者,牵一犬自随。至品甸，宿逆放.旅舍中有 戦一枝，牛革四叠。卧冋，风倒戦，洞贯牛革。乃问主人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t </w:t>
      </w:r>
      <w:r>
        <w:rPr>
          <w:color w:val="000000"/>
          <w:spacing w:val="0"/>
          <w:w w:val="100"/>
          <w:position w:val="0"/>
        </w:rPr>
        <w:t xml:space="preserve">“戟何为？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”答：“防</w:t>
      </w:r>
      <w:r>
        <w:rPr>
          <w:color w:val="000000"/>
          <w:spacing w:val="0"/>
          <w:w w:val="100"/>
          <w:position w:val="0"/>
        </w:rPr>
        <w:t>盜耳疽曰，防盗莫如吾犬，请以易之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。”主 </w:t>
      </w:r>
      <w:r>
        <w:rPr>
          <w:color w:val="000000"/>
          <w:spacing w:val="0"/>
          <w:w w:val="100"/>
          <w:position w:val="0"/>
        </w:rPr>
        <w:t>人诺。乃将戟去.又前自叶镜池，见神马自出，因板乘之, 得脱。又前饥，摘野桃食之，核有文曰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“青</w:t>
      </w:r>
      <w:r>
        <w:rPr>
          <w:color w:val="000000"/>
          <w:spacing w:val="0"/>
          <w:w w:val="100"/>
          <w:position w:val="0"/>
        </w:rPr>
        <w:t>昔”。自解云，“膏 乃十二月，昔乃二十一日；今杨氏乱，吾当以是曰举义乎?”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启面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“浴仙</w:t>
      </w:r>
      <w:r>
        <w:rPr>
          <w:color w:val="000000"/>
          <w:spacing w:val="0"/>
          <w:w w:val="100"/>
          <w:position w:val="0"/>
        </w:rPr>
        <w:t>池”条，无疑是田章神话的同型，说明这类神话，已广 泛地在民冋流传。前面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“吉云</w:t>
      </w:r>
      <w:r>
        <w:rPr>
          <w:color w:val="000000"/>
          <w:spacing w:val="0"/>
          <w:w w:val="100"/>
          <w:position w:val="0"/>
        </w:rPr>
        <w:t>草”条所引的《洞冥记》，见今本卷 二，但文字与此多异。前段无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“臣</w:t>
      </w:r>
      <w:r>
        <w:rPr>
          <w:color w:val="000000"/>
          <w:spacing w:val="0"/>
          <w:w w:val="100"/>
          <w:position w:val="0"/>
        </w:rPr>
        <w:t>种一千九百九十九年矣”语，后 段自“帝许之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”以下</w:t>
      </w:r>
      <w:r>
        <w:rPr>
          <w:color w:val="000000"/>
          <w:spacing w:val="0"/>
          <w:w w:val="100"/>
          <w:position w:val="0"/>
        </w:rPr>
        <w:t>三十*字全无，此引当为较早的古本。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20" w:line="549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明代还有两部书,也值得提提。一部是徐应秋的《玉芝堂谈 荟》,三十六卷,多采小说杂记综述而成。全书以事为类，连类而 及，各标以目，如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“解鸟</w:t>
      </w:r>
      <w:r>
        <w:rPr>
          <w:color w:val="000000"/>
          <w:spacing w:val="0"/>
          <w:w w:val="100"/>
          <w:position w:val="0"/>
        </w:rPr>
        <w:t xml:space="preserve">兽语二'斩龙刺虎”給备引诸书以证之。 虽不免有时流于繁琐猥芜，但其中于旧闻传说、名物掌故的征引 极为丰富，可供研究采择。我们在第一章第三节里已引了该书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“解鸟</w:t>
      </w:r>
      <w:r>
        <w:rPr>
          <w:color w:val="000000"/>
          <w:spacing w:val="0"/>
          <w:w w:val="100"/>
          <w:position w:val="0"/>
        </w:rPr>
        <w:t>兽语”一段文字了，这里就不再多引。,别一部是冯应京的 《月令广义》,共二十五卷，杂采故事,兼及流俗传闻</w:t>
      </w:r>
      <w:r>
        <w:rPr>
          <w:i/>
          <w:iCs/>
          <w:color w:val="000000"/>
          <w:spacing w:val="0"/>
          <w:w w:val="100"/>
          <w:position w:val="0"/>
        </w:rPr>
        <w:t>，</w:t>
      </w:r>
      <w:r>
        <w:rPr>
          <w:color w:val="000000"/>
          <w:spacing w:val="0"/>
          <w:w w:val="100"/>
          <w:position w:val="0"/>
        </w:rPr>
        <w:t>虽然也有繁 琐猥芜之弊,却不能抹杀它的特殊贡献。它的最大黄献，就在于 曾引《小说》，首先比较完整地记述了牛郎织女神话，我们在下一 章中论到民间流传的神话时再引述，这里暂不引。除此而外，如 象《岁令亍》所记的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“花</w:t>
      </w:r>
      <w:r>
        <w:rPr>
          <w:color w:val="000000"/>
          <w:spacing w:val="0"/>
          <w:w w:val="100"/>
          <w:position w:val="0"/>
        </w:rPr>
        <w:t xml:space="preserve">神” 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潮神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”等</w:t>
      </w:r>
      <w:r>
        <w:rPr>
          <w:color w:val="000000"/>
          <w:spacing w:val="0"/>
          <w:w w:val="100"/>
          <w:position w:val="0"/>
        </w:rPr>
        <w:t>，也可以略供参考。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313" w:name="bookmark313"/>
      <w:bookmarkStart w:id="314" w:name="bookmark314"/>
      <w:bookmarkStart w:id="315" w:name="bookmark315"/>
      <w:bookmarkStart w:id="316" w:name="bookmark316"/>
      <w:r>
        <w:rPr>
          <w:color w:val="000000"/>
          <w:spacing w:val="0"/>
          <w:w w:val="100"/>
          <w:position w:val="0"/>
        </w:rPr>
        <w:t>二</w:t>
      </w:r>
      <w:bookmarkEnd w:id="315"/>
      <w:r>
        <w:rPr>
          <w:color w:val="000000"/>
          <w:spacing w:val="0"/>
          <w:w w:val="100"/>
          <w:position w:val="0"/>
        </w:rPr>
        <w:t>、神话小说《西游记》</w:t>
      </w:r>
      <w:bookmarkEnd w:id="313"/>
      <w:bookmarkEnd w:id="314"/>
      <w:bookmarkEnd w:id="316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2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明代具有神话色彩的小说，共有三部，一部是吴承恩的《西 游记％一部是许仲琳的《封神演义》;还有一部是余象斗编的《四 浴记》。但是能称为神话小说的，只有《西游记》一部，其他两部, 有一些个别情节，可以当做神话考察，至于名称要用'神活”丄词 去概括则嫌太过，为了实事求是，仍只好用鲁迅先生在《中国小 说史略》中的拟名,暂名之为神魔小说。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0" w:line="552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吴承恩的《西游记》，说它慝神话小说，有两大原因,一是它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0" w:line="549" w:lineRule="exact"/>
        <w:ind w:left="0" w:right="0" w:firstLine="380"/>
        <w:jc w:val="both"/>
        <w:sectPr>
          <w:footerReference w:type="default" r:id="rId351"/>
          <w:footerReference w:type="even" r:id="rId352"/>
          <w:footnotePr>
            <w:pos w:val="pageBottom"/>
            <w:numFmt w:val="decimal"/>
            <w:numRestart w:val="continuous"/>
          </w:footnotePr>
          <w:pgSz w:w="11880" w:h="17835"/>
          <w:pgMar w:top="1580" w:right="1583" w:bottom="1715" w:left="1598" w:header="1152" w:footer="1287" w:gutter="0"/>
          <w:pgNumType w:start="286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290 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0" w:line="549" w:lineRule="exact"/>
        <w:ind w:left="0" w:right="0" w:firstLine="0"/>
        <w:jc w:val="both"/>
        <w:rPr>
          <w:sz w:val="26"/>
          <w:szCs w:val="26"/>
        </w:rPr>
      </w:pPr>
      <w:r>
        <w:rPr>
          <w:rStyle w:val="CharStyle10"/>
        </w:rPr>
        <w:t>创造了I个居于全书最主要地位、贯彻始终的袒话英雄人物孙 悟空】二是它是演化小说，是根据民间传说的积累逐渐演化而 来，包括孙悟空形象的创造在内'有此二因.所以我们认为《西 游记》名正言顺地应该享有神话小说的声誉，而此书所表现的一 切，也应该理直气壮地视为后世产生的新神话。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先说第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个原因。在宋人话本小说《大唐三藏取经诗活》 里,我们可以看见，作为孙悟空形象雏型的猴行者形象，已经登 上了小说的舞台，但是这个猴行者，虽然具有神通法力，却还只 是秀才般的文约约的模样，缺少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“神</w:t>
      </w:r>
      <w:r>
        <w:rPr>
          <w:color w:val="000000"/>
          <w:spacing w:val="0"/>
          <w:w w:val="100"/>
          <w:position w:val="0"/>
        </w:rPr>
        <w:t>变奋迅”（鲁迅语）的精神。而 吴承恩笔下的孙悟空，则是既有法力神通，又具神变奋迅的精 神,因而成功地被塑造成为一个新鲜活泼的艺术形象，几百年以 来,至于家喻户晓，妇孺皆知。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《大唐三藏取经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诗话》</w:t>
      </w:r>
      <w:r>
        <w:rPr>
          <w:color w:val="000000"/>
          <w:spacing w:val="0"/>
          <w:w w:val="100"/>
          <w:position w:val="0"/>
        </w:rPr>
        <w:t>王国维跋云鄭书中载元奘取经，皆出 猴行者之力，即《四游演义》所本。又考陶南村《辍耕录》所载院 本名目，实金入之作，中有《唐三藏》-,本。《录鬼簿》载元吴昌龄 杂剧有《唐三藏西天取经》，其书至国初尚存。《也是园书目》有 吴昌龄《西游记》四卷;《曹棟亭书目》有《西游记》六卷；《无名氏 传奇汇考》亦有《北西游记》云。今用北曲，元入作，盖即昌龄所 撰杂剧也。今金人院本，元人杂剧皆佚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而南宋人所撰话本尚 存，岂非人间希有之秘笈乎? ”观上所述，知逍在吴承恩撰写小说 《西游记》以前，从宋、金、元直到明代初年，已有相当多的小说, 戏剧作家，在他们就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小.</w:t>
      </w:r>
      <w:r>
        <w:rPr>
          <w:color w:val="000000"/>
          <w:spacing w:val="0"/>
          <w:w w:val="100"/>
          <w:position w:val="0"/>
        </w:rPr>
        <w:t>说，戏剧著作中，为吴承恩《西游记》提供了 写作材料，孙悟空的形象，也是由逐渐累积而形成的。死吴昌 龄杂剧有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“无支</w:t>
      </w:r>
      <w:r>
        <w:rPr>
          <w:color w:val="000000"/>
          <w:spacing w:val="0"/>
          <w:w w:val="100"/>
          <w:position w:val="0"/>
        </w:rPr>
        <w:t>祁是他姊妹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”浴</w:t>
      </w:r>
      <w:r>
        <w:rPr>
          <w:color w:val="000000"/>
          <w:spacing w:val="0"/>
          <w:w w:val="100"/>
          <w:position w:val="0"/>
        </w:rPr>
        <w:t xml:space="preserve">，知道从那时起,孙悟空（行者）形 象的塑造，已颇取材于无支祁神话。而吴承恩笔下的孙悟空，据 近代学者研究，则还不只取材于无支祁神话，还间接从,印度史诗 </w:t>
      </w:r>
      <w:r>
        <w:rPr>
          <w:color w:val="000000"/>
          <w:spacing w:val="0"/>
          <w:w w:val="100"/>
          <w:position w:val="0"/>
          <w:lang w:val="zh-CN" w:eastAsia="zh-CN" w:bidi="zh-CN"/>
        </w:rPr>
        <w:t>«</w:t>
      </w:r>
      <w:r>
        <w:rPr>
          <w:color w:val="000000"/>
          <w:spacing w:val="0"/>
          <w:w w:val="100"/>
          <w:position w:val="0"/>
        </w:rPr>
        <w:t>罗摩衍那》的猴王哈奴曼那里受到影响。我们研究了史诗的全 部梗概，觉得这一说法是可以相信的。那么孙悟空这个神话英 雄人物的诞生，就不单是作家的艺术创造（当然这一点也是非常 重要的），而是有中国古代和外国古代民间神话悠久的渊源。它 的根基是很深厚的，在它诞生以前,广大人民群众对它已经有了 初步的一般的印象，它诞生以后，这一印象就突然变得鲜明，生 动而深刻了。因为孙悟空巳经成了活鲜鲜的神话英雄人物，人 们爱而敬之，崇而信之。在《西游记》问世后的一百多年,人们已 经先后在福建福州、广东潮州给这位神话英雄人物建立了庙宇, 叫做齐天大圣庙，说它“甚壮丽'“香火甚盛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”。①</w:t>
      </w:r>
      <w:r>
        <w:rPr>
          <w:color w:val="000000"/>
          <w:spacing w:val="0"/>
          <w:w w:val="100"/>
          <w:position w:val="0"/>
        </w:rPr>
        <w:t>请看神话的威 力，它竟播身一变，成了人们信仰的宗教，神话人物也变成了宗 教人物，在广大群众中产生了不可磨灭的影响。这样说来，《西 游记》岂不应该视为民间新神活而享有神话小说之誉么？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再说第二个原因。就是《西游记》系由历代民间口头材料相 传逐渐累积而形成，并非作者一朝一夕向壁虚构之功。在讲述 第一个原因时，第二个原因已大略涉及，再充一些如下。关于 唐僧取经的传说,唐人著的书籍已开始提到它，《少室山房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笔丛》 </w:t>
      </w:r>
      <w:r>
        <w:rPr>
          <w:color w:val="000000"/>
          <w:spacing w:val="0"/>
          <w:w w:val="100"/>
          <w:position w:val="0"/>
        </w:rPr>
        <w:t>卷四十一引李冗《独异志》（今本无）说一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360" w:line="544" w:lineRule="exact"/>
        <w:ind w:left="640" w:right="0" w:firstLine="660"/>
        <w:jc w:val="both"/>
      </w:pPr>
      <w:r>
        <w:rPr>
          <w:color w:val="000000"/>
          <w:spacing w:val="0"/>
          <w:w w:val="100"/>
          <w:position w:val="0"/>
        </w:rPr>
        <w:t>沙门玄焚俗姓陈，偃师县人也</w:t>
      </w:r>
      <w:r>
        <w:rPr>
          <w:color w:val="000000"/>
          <w:spacing w:val="0"/>
          <w:w w:val="100"/>
          <w:position w:val="0"/>
          <w:sz w:val="30"/>
          <w:szCs w:val="30"/>
        </w:rPr>
        <w:t>9</w:t>
      </w:r>
      <w:r>
        <w:rPr>
          <w:color w:val="000000"/>
          <w:spacing w:val="0"/>
          <w:w w:val="100"/>
          <w:position w:val="0"/>
        </w:rPr>
        <w:t>幼輟慧有操行。唐武德 初，住西域取经。行至歸宾国，道险，（多）虎豹，不可过。奘 不知为计,乃锁房门而坐。至夕开门.•见一异僧，头面疮痍, 身体肢血，床上独坐，莫知来由。奘乃礼拜勤求，僧口授《多 心经》一卷，令奘诵之。遂得山川平易，道路开辟，虎豹藏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360" w:line="360" w:lineRule="exact"/>
        <w:ind w:left="980" w:right="0" w:hanging="500"/>
        <w:jc w:val="both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24"/>
          <w:szCs w:val="24"/>
        </w:rPr>
        <w:t>①见《坚瓠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余集》</w:t>
      </w:r>
      <w:r>
        <w:rPr>
          <w:color w:val="000000"/>
          <w:spacing w:val="0"/>
          <w:w w:val="100"/>
          <w:position w:val="0"/>
          <w:sz w:val="24"/>
          <w:szCs w:val="24"/>
        </w:rPr>
        <w:t>卷二•齐天大圣庙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”条引</w:t>
      </w:r>
      <w:r>
        <w:rPr>
          <w:color w:val="000000"/>
          <w:spacing w:val="0"/>
          <w:w w:val="100"/>
          <w:position w:val="0"/>
          <w:sz w:val="24"/>
          <w:szCs w:val="24"/>
        </w:rPr>
        <w:t>。艮布杂也》及，聊斋志界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，卷</w:t>
      </w:r>
      <w:r>
        <w:rPr>
          <w:color w:val="000000"/>
          <w:spacing w:val="0"/>
          <w:w w:val="100"/>
          <w:position w:val="0"/>
          <w:sz w:val="24"/>
          <w:szCs w:val="24"/>
        </w:rPr>
        <w:t>十一岛 评引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〈艮赛雅志％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形，魔鬼潜迹。至佛国，取经六百余部而归。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从上面的引文可以看见，这已经几乎便是一部《西游记》神话最 早的雑型。唐僧西天取经，赖以禁御沿途的虎豹魔鬼者,是勵宾 国异僧所授的《多心经》一卷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而《西游记》所写，则全凭齐天大圣 孙悟空作唐僧的护法使者，才得战胜所有的妖魔鬼怪，直赴西天 取经而回。《西游记》只是以具体的人物代替了《独异志》所写的 经文禁咒。二者的情况各异，格局则一。到了明代初年，有杨讷 （景贤）的《西游记。杂剧由来，就可见到和后来吴承恩的《西游记》 小说在格局和人物上都大体相同了。此剧凡六本，每本四折，共 二十四折。全剧题目正名，第一本作：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“贼刘</w:t>
      </w:r>
      <w:r>
        <w:rPr>
          <w:color w:val="000000"/>
          <w:spacing w:val="0"/>
          <w:w w:val="100"/>
          <w:position w:val="0"/>
        </w:rPr>
        <w:t>洪杀秀士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•老</w:t>
      </w:r>
      <w:r>
        <w:rPr>
          <w:color w:val="000000"/>
          <w:spacing w:val="0"/>
          <w:w w:val="100"/>
          <w:position w:val="0"/>
        </w:rPr>
        <w:t>和尚救 江流,观音佛说因果，陈玄奘大报仇七第二本：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“唐三</w:t>
      </w:r>
      <w:r>
        <w:rPr>
          <w:color w:val="000000"/>
          <w:spacing w:val="0"/>
          <w:w w:val="100"/>
          <w:position w:val="0"/>
        </w:rPr>
        <w:t xml:space="preserve">藏登途路, 村姑儿逞嚣顽，木叉送火龙马,华光下宝德观” 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第三本: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“李</w:t>
      </w:r>
      <w:r>
        <w:rPr>
          <w:color w:val="000000"/>
          <w:spacing w:val="0"/>
          <w:w w:val="100"/>
          <w:position w:val="0"/>
        </w:rPr>
        <w:t>天王 捉妖怪，孙行者会师徒，沙和尚拜三藏,鬼子母救爱奴、第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四本， </w:t>
      </w:r>
      <w:r>
        <w:rPr>
          <w:color w:val="000000"/>
          <w:spacing w:val="0"/>
          <w:w w:val="100"/>
          <w:position w:val="0"/>
        </w:rPr>
        <w:t>"朱老公告官司，裴海棠遇妖怪,三藏托孙悟空，二郎收猪八戒七 第五本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，“女</w:t>
      </w:r>
      <w:r>
        <w:rPr>
          <w:color w:val="000000"/>
          <w:spacing w:val="0"/>
          <w:w w:val="100"/>
          <w:position w:val="0"/>
        </w:rPr>
        <w:t>人国遇险难,采药山说艰难，孙行者借扇子，唐僧过 火焰山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、第六本广胡</w:t>
      </w:r>
      <w:r>
        <w:rPr>
          <w:color w:val="000000"/>
          <w:spacing w:val="0"/>
          <w:w w:val="100"/>
          <w:position w:val="0"/>
        </w:rPr>
        <w:t>麻婆问心字，孙行者答空禅，灵鹫山广聚 会，唐三藏大朝元”。从戏剧标日，可知唐三藏,孙行者、猪八戒、 沙和尚师徒四人已经配备齐全了。可见吴承恩并不是凭空把这 些人物创造出来的，他只不过在已有的《西游记》故事的基础上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又加入他所知道的民冋传闻，对人物、故事都进行了细致的艺术 加工。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从此书所叙，还可以发现两点，证明《西游记》是演化小说而 非创作小说。一是本书写唐憎西天取经，途经九九八十一难，书 末且开列出一个清单，逐谁条记。可是按其实际，却只有二三十 璀，并无八十一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之数.“八十</w:t>
      </w:r>
      <w:r>
        <w:rPr>
          <w:color w:val="000000"/>
          <w:spacing w:val="0"/>
          <w:w w:val="100"/>
          <w:position w:val="0"/>
        </w:rPr>
        <w:t xml:space="preserve">一难”云者，是把诸大难化为诸小 </w:t>
      </w:r>
      <w:r>
        <w:rPr>
          <w:color w:val="000000"/>
          <w:spacing w:val="0"/>
          <w:w w:val="100"/>
          <w:position w:val="0"/>
        </w:rPr>
        <w:t>唯，以足“八十-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•”</w:t>
      </w:r>
      <w:r>
        <w:rPr>
          <w:color w:val="000000"/>
          <w:spacing w:val="0"/>
          <w:w w:val="100"/>
          <w:position w:val="0"/>
        </w:rPr>
        <w:t>之数，有-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•,难</w:t>
      </w:r>
      <w:r>
        <w:rPr>
          <w:color w:val="000000"/>
          <w:spacing w:val="0"/>
          <w:w w:val="100"/>
          <w:position w:val="0"/>
        </w:rPr>
        <w:t>而化为两焜的，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难而化为三难 的，甚至有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一难而</w:t>
      </w:r>
      <w:r>
        <w:rPr>
          <w:color w:val="000000"/>
          <w:spacing w:val="0"/>
          <w:w w:val="100"/>
          <w:position w:val="0"/>
        </w:rPr>
        <w:t>化为四难侬。如遇红孩儿之难,就是一•难而化 为四难的；阻天水之难）是二淮而化为三难的。最可笑的，在阻 天水难中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，“鱼</w:t>
      </w:r>
      <w:r>
        <w:rPr>
          <w:color w:val="000000"/>
          <w:spacing w:val="0"/>
          <w:w w:val="100"/>
          <w:position w:val="0"/>
        </w:rPr>
        <w:t>篮现身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”也</w:t>
      </w:r>
      <w:r>
        <w:rPr>
          <w:color w:val="000000"/>
          <w:spacing w:val="0"/>
          <w:w w:val="100"/>
          <w:position w:val="0"/>
        </w:rPr>
        <w:t>算一难.既以遇救，还有什么“凍”之页 言呢？明见其是在凑数罢了。为何定要凑足此数？大约因为民 间相传，唐僧取经，曾遭九九八十一难，如不凑足此数，便交不了 爰'，不能取信于民间.可见此书格局大要，原本来自民间。还 有，此书叙写神魔靂兵及途中经历种种奇异危焼的事，固然是淋 漓尽致了，而病之者却总觉得屡起观音未免重要,殊不知这正是 缀集民间传说为一书接棉的痕迹。盖民间视观音为唯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敕苦救 难之尊神，迄至近代,供奉犹不稍衰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故设想能解彼唐僧师徒的 困厄者，只有观音菩萨。各地讲述西游故事片断的，不约而同都 以观音为结束。及至写集成书，观音便屡皴清出。这也足见此 书的故事情节，有许多乃从民间取来。'既有上述外因，又有此两 点内因，故说吴承恩的《西游记》是亠部演化牲质的神话小说，大 约可以成立。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'但吴承恩对西游故事并不只是作简单、忠实的记录，而是把 民间传说的东西缀集起来;进行了再创作，作了复杂细致的艺术 加工，把原来简单粗糙的神话故事文学化了，使它达到南国文学 艺术的一个高峰。这是吴承恩创作成分在《西游记》中所起的重 大作用。这当中自然不排斥作者自己的虚拟和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m.</w:t>
      </w:r>
      <w:r>
        <w:rPr>
          <w:color w:val="000000"/>
          <w:spacing w:val="0"/>
          <w:w w:val="100"/>
          <w:position w:val="0"/>
        </w:rPr>
        <w:t>书申最大 的虚拟和构想，我看是前七回所写孙悟空大闹天宮的神话；</w:t>
      </w:r>
      <w:r>
        <w:rPr>
          <w:i/>
          <w:iCs/>
          <w:color w:val="000000"/>
          <w:spacing w:val="0"/>
          <w:w w:val="100"/>
          <w:position w:val="0"/>
        </w:rPr>
        <w:t xml:space="preserve">'这 </w:t>
      </w:r>
      <w:r>
        <w:rPr>
          <w:color w:val="000000"/>
          <w:spacing w:val="0"/>
          <w:w w:val="100"/>
          <w:position w:val="0"/>
        </w:rPr>
        <w:t>段神话，是全书中最好的段落，也是最富有神话色彩的段落，虽 然在唐代段成式《酉阳杂俎</w:t>
      </w:r>
      <w:r>
        <w:rPr>
          <w:color w:val="000000"/>
          <w:spacing w:val="0"/>
          <w:w w:val="100"/>
          <w:position w:val="0"/>
          <w:lang w:val="zh-CN" w:eastAsia="zh-CN" w:bidi="zh-CN"/>
        </w:rPr>
        <w:t>-</w:t>
      </w:r>
      <w:r>
        <w:rPr>
          <w:color w:val="000000"/>
          <w:spacing w:val="0"/>
          <w:w w:val="100"/>
          <w:position w:val="0"/>
        </w:rPr>
        <w:t>诺皋记上》所记张天翁事已略有它 的影子，但是整个的构思布局仍应是吴承恩的自出机杼。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0" w:firstLine="620"/>
        <w:jc w:val="both"/>
        <w:sectPr>
          <w:footerReference w:type="default" r:id="rId353"/>
          <w:footerReference w:type="even" r:id="rId354"/>
          <w:footnotePr>
            <w:pos w:val="pageBottom"/>
            <w:numFmt w:val="decimal"/>
            <w:numRestart w:val="continuous"/>
          </w:footnotePr>
          <w:pgSz w:w="11880" w:h="17835"/>
          <w:pgMar w:top="1580" w:right="1583" w:bottom="1715" w:left="1598" w:header="0" w:footer="3" w:gutter="0"/>
          <w:pgNumType w:start="29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孙悟空这个富有反抗性的神话英雄人物性格的塑造，全在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20" w:line="57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诃德和山差邦。二位作家所处的时代这么相近，构思又如此巧 合，真是很有意思。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after="360" w:line="240" w:lineRule="auto"/>
        <w:ind w:left="0" w:right="0" w:firstLine="0"/>
        <w:jc w:val="center"/>
      </w:pPr>
      <w:bookmarkStart w:id="317" w:name="bookmark317"/>
      <w:bookmarkStart w:id="318" w:name="bookmark318"/>
      <w:bookmarkStart w:id="319" w:name="bookmark319"/>
      <w:bookmarkStart w:id="320" w:name="bookmark320"/>
      <w:r>
        <w:rPr>
          <w:color w:val="000000"/>
          <w:spacing w:val="0"/>
          <w:w w:val="100"/>
          <w:position w:val="0"/>
        </w:rPr>
        <w:t>三</w:t>
      </w:r>
      <w:bookmarkEnd w:id="319"/>
      <w:r>
        <w:rPr>
          <w:color w:val="000000"/>
          <w:spacing w:val="0"/>
          <w:w w:val="100"/>
          <w:position w:val="0"/>
        </w:rPr>
        <w:t>、《封神演义》与《四游记》</w:t>
      </w:r>
      <w:bookmarkEnd w:id="317"/>
      <w:bookmarkEnd w:id="318"/>
      <w:bookmarkEnd w:id="320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稍后于《西游记》的含有神话因素比较丰富的文学巨著，是 许仲琳的《封神演义》。《封神演义》我们只说它'含有神话因素” 却不说它便是神话小说者，最主要的原因,姑它没有写出1个能 贯穿全书、站得住脚的神话英雄人物，象《西游记》里的孙悟空一 样。姜子牙固然是此书的主要人物,却太苍白无力，只觉得他身 上除了有几分酸气和几分妖气以外，竟别无所有，绝不能当神话 英雄之称。哪吒闹海数回写哪吒事迹是全书最精彩的部分.哪 吒可算是神话英雄人物，但哪吒却不能贯穿全书,发扬不了此书 应有的神话光彩。此书所见,只是神魔盛兵，喑惨阻沉，带着浓 厚的宗教迷信色彩，所以不能以神活小说目之，只得暂时仍名之 日神魔小说，或名之曰历史神怪小说，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既然不能称之为神话小说，何以还要在这部神话史上予以 讨论呢？那是因为，在这部神魔小说或历史神怪小说里,还含有 着不少的神话因素。它是杂采古书里的若干神话材料以构成此 书的。清俞橄《小浮梅闲话》说——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1" w:lineRule="exact"/>
        <w:ind w:left="640" w:right="0" w:firstLine="70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>武王伐纣，1戎衣天下大定。而世俗有《封神传》一书， 费如许崗争，一切仙佛，.皆来助我。余按：东晋人伪作《武 成篇》有云：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“维尔</w:t>
      </w:r>
      <w:r>
        <w:rPr>
          <w:color w:val="000000"/>
          <w:spacing w:val="0"/>
          <w:w w:val="100"/>
          <w:position w:val="0"/>
          <w:sz w:val="26"/>
          <w:szCs w:val="26"/>
        </w:rPr>
        <w:t>有神，诺克相予，以济兆民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。”便</w:t>
      </w:r>
      <w:r>
        <w:rPr>
          <w:color w:val="000000"/>
          <w:spacing w:val="0"/>
          <w:w w:val="100"/>
          <w:position w:val="0"/>
          <w:sz w:val="26"/>
          <w:szCs w:val="26"/>
        </w:rPr>
        <w:t xml:space="preserve">有此 意。……太公封神之说，相传甚古。《史记•封禅书》「始皇 遂东游海上行礼，祠名山大川及八神，求仙人羡门之属，八 </w:t>
      </w:r>
      <w:r>
        <w:rPr>
          <w:color w:val="000000"/>
          <w:spacing w:val="0"/>
          <w:w w:val="100"/>
          <w:position w:val="0"/>
          <w:sz w:val="26"/>
          <w:szCs w:val="26"/>
        </w:rPr>
        <w:t>神将自古而有之。或曰：太公以来作之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。”此</w:t>
      </w:r>
      <w:r>
        <w:rPr>
          <w:color w:val="000000"/>
          <w:spacing w:val="0"/>
          <w:w w:val="100"/>
          <w:position w:val="0"/>
          <w:sz w:val="26"/>
          <w:szCs w:val="26"/>
        </w:rPr>
        <w:t>即太公封神之 说所自来。《太公金匮》云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，武王</w:t>
      </w:r>
      <w:r>
        <w:rPr>
          <w:color w:val="000000"/>
          <w:spacing w:val="0"/>
          <w:w w:val="100"/>
          <w:position w:val="0"/>
          <w:sz w:val="26"/>
          <w:szCs w:val="26"/>
        </w:rPr>
        <w:t>伐纣，都洛邑，明年阴寒， 雨雪十余日。甲子平旦，五大夫乘马车,从两骑，止王门外。 尚父曰：'四海之神与河伯、风伯、雨师耳。'使谒者各以其名 召之，五神皆惊</w:t>
      </w:r>
      <w:r>
        <w:rPr>
          <w:color w:val="000000"/>
          <w:spacing w:val="0"/>
          <w:w w:val="100"/>
          <w:position w:val="0"/>
          <w:sz w:val="30"/>
          <w:szCs w:val="30"/>
        </w:rPr>
        <w:t>6</w:t>
      </w:r>
      <w:r>
        <w:rPr>
          <w:color w:val="000000"/>
          <w:spacing w:val="0"/>
          <w:w w:val="100"/>
          <w:position w:val="0"/>
          <w:sz w:val="26"/>
          <w:szCs w:val="26"/>
        </w:rPr>
        <w:t>武王日/天為（阴），乃远来，何以教之？' 皆曰，'天伐殷立周，谨来受命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'”云</w:t>
      </w:r>
      <w:r>
        <w:rPr>
          <w:color w:val="000000"/>
          <w:spacing w:val="0"/>
          <w:w w:val="100"/>
          <w:position w:val="0"/>
          <w:sz w:val="26"/>
          <w:szCs w:val="26"/>
        </w:rPr>
        <w:t>云。此亦可附会为大公 封神之一征。……考《太公金匮》云：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“武</w:t>
      </w:r>
      <w:r>
        <w:rPr>
          <w:color w:val="000000"/>
          <w:spacing w:val="0"/>
          <w:w w:val="100"/>
          <w:position w:val="0"/>
          <w:sz w:val="26"/>
          <w:szCs w:val="26"/>
        </w:rPr>
        <w:t>王伐纣，丁侯不朝， 尚父力画丁侯于策，三旬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射之。</w:t>
      </w:r>
      <w:r>
        <w:rPr>
          <w:color w:val="000000"/>
          <w:spacing w:val="0"/>
          <w:w w:val="100"/>
          <w:position w:val="0"/>
          <w:sz w:val="26"/>
          <w:szCs w:val="26"/>
        </w:rPr>
        <w:t>丁侯痛大剧，问卜者，占云， '祟在周。'丁侯恐惧，乃遣使诣武王，清举国为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臣虏。</w:t>
      </w:r>
      <w:r>
        <w:rPr>
          <w:color w:val="000000"/>
          <w:spacing w:val="0"/>
          <w:w w:val="100"/>
          <w:position w:val="0"/>
          <w:sz w:val="26"/>
          <w:szCs w:val="26"/>
        </w:rPr>
        <w:t>尚父 力以甲乙日拔其目箭，戊巳日拔其腹箭.庚辛日拔其股箭， 壬癸日扳其足情。丁侯病愈,四夷闻之皆煤，各以其职来 贡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。”赵</w:t>
      </w:r>
      <w:r>
        <w:rPr>
          <w:color w:val="000000"/>
          <w:spacing w:val="0"/>
          <w:w w:val="100"/>
          <w:position w:val="0"/>
          <w:sz w:val="26"/>
          <w:szCs w:val="26"/>
        </w:rPr>
        <w:t>公明事，即本此敷衍也。它如元頰天尊，为道教之祖， 见《隋书•经籍志》;广成子为古仙人，见《庄子•在</w:t>
      </w:r>
      <w:r>
        <w:rPr>
          <w:i/>
          <w:iCs/>
          <w:color w:val="000000"/>
          <w:spacing w:val="0"/>
          <w:w w:val="100"/>
          <w:position w:val="0"/>
          <w:sz w:val="26"/>
          <w:szCs w:val="26"/>
        </w:rPr>
        <w:t>柵勵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17"/>
          <w:szCs w:val="17"/>
        </w:rPr>
        <w:t xml:space="preserve">3 </w:t>
      </w:r>
      <w:r>
        <w:rPr>
          <w:color w:val="000000"/>
          <w:spacing w:val="0"/>
          <w:w w:val="100"/>
          <w:position w:val="0"/>
          <w:sz w:val="26"/>
          <w:szCs w:val="26"/>
        </w:rPr>
        <w:t>赤松子见《史记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26"/>
          <w:szCs w:val="26"/>
        </w:rPr>
        <w:t>留侯世家》;赤精子见《汉书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26"/>
          <w:szCs w:val="26"/>
        </w:rPr>
        <w:t>李寻传》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 xml:space="preserve">'九 </w:t>
      </w:r>
      <w:r>
        <w:rPr>
          <w:color w:val="000000"/>
          <w:spacing w:val="0"/>
          <w:w w:val="100"/>
          <w:position w:val="0"/>
          <w:sz w:val="26"/>
          <w:szCs w:val="26"/>
        </w:rPr>
        <w:t>天玄女见《史记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26"/>
          <w:szCs w:val="26"/>
        </w:rPr>
        <w:t>黄帝本纪》正义引《龙鱼河图》。《旧唐书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6"/>
          <w:szCs w:val="26"/>
        </w:rPr>
        <w:t>・</w:t>
      </w:r>
      <w:r>
        <w:rPr>
          <w:color w:val="000000"/>
          <w:spacing w:val="0"/>
          <w:w w:val="100"/>
          <w:position w:val="0"/>
          <w:sz w:val="26"/>
          <w:szCs w:val="26"/>
        </w:rPr>
        <w:t xml:space="preserve"> 经籍志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26"/>
          <w:szCs w:val="26"/>
        </w:rPr>
        <w:t>兵书》有《黄帝同玄女法》三卷，云玄女揆。《元史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  <w:sz w:val="26"/>
          <w:szCs w:val="26"/>
        </w:rPr>
        <w:t>舆服志》有东、南、西、北天王旗，并绘神人，右手执戟，左手 奉塔。然则托卷天王亦有本也。哪丘事媛亦出佛书,《史坚 志》“程法师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”条云，值</w:t>
      </w:r>
      <w:r>
        <w:rPr>
          <w:color w:val="000000"/>
          <w:spacing w:val="0"/>
          <w:w w:val="100"/>
          <w:position w:val="0"/>
          <w:sz w:val="26"/>
          <w:szCs w:val="26"/>
        </w:rPr>
        <w:t>黑物如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礼从林</w:t>
      </w:r>
      <w:r>
        <w:rPr>
          <w:color w:val="000000"/>
          <w:spacing w:val="0"/>
          <w:w w:val="100"/>
          <w:position w:val="0"/>
          <w:sz w:val="26"/>
          <w:szCs w:val="26"/>
        </w:rPr>
        <w:t>间直出，知为石精，遂 持哪吒火球咒，俄而见火球自身出，与黑块相击。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”然则</w:t>
      </w:r>
      <w:r>
        <w:rPr>
          <w:color w:val="000000"/>
          <w:spacing w:val="0"/>
          <w:w w:val="100"/>
          <w:position w:val="0"/>
          <w:sz w:val="26"/>
          <w:szCs w:val="26"/>
        </w:rPr>
        <w:t>弊帏 风火轮，亦必有本。姐已见《尚书•牧誓》、《史记•殷本 纪》，固经史明文也。……《代酵篇》引《古今事勝考》，谓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 xml:space="preserve">“南 </w:t>
      </w:r>
      <w:r>
        <w:rPr>
          <w:color w:val="000000"/>
          <w:spacing w:val="0"/>
          <w:w w:val="100"/>
          <w:position w:val="0"/>
          <w:sz w:val="26"/>
          <w:szCs w:val="26"/>
        </w:rPr>
        <w:t>妲已，狐精也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  <w:sz w:val="26"/>
          <w:szCs w:val="26"/>
        </w:rPr>
        <w:t>或曰雄精，犹未斐足，以帛裏之，宫中效焉。” 委巷之谈，即今衍义家所本。……骊山老母，亦有其人，.非 子虚也。《史记•泰本纪》「申侯言于孝王曰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，昔我</w:t>
      </w:r>
      <w:r>
        <w:rPr>
          <w:color w:val="000000"/>
          <w:spacing w:val="0"/>
          <w:w w:val="100"/>
          <w:position w:val="0"/>
          <w:sz w:val="26"/>
          <w:szCs w:val="26"/>
        </w:rPr>
        <w:t xml:space="preserve">先骊山 之女，为戎胥轩妻，生中満，以亲故，归周，保西垂，西垂以其 </w:t>
      </w:r>
      <w:r>
        <w:rPr>
          <w:color w:val="000000"/>
          <w:spacing w:val="0"/>
          <w:w w:val="100"/>
          <w:position w:val="0"/>
          <w:sz w:val="26"/>
          <w:szCs w:val="26"/>
        </w:rPr>
        <w:t>故和睦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r”</w:t>
      </w:r>
      <w:r>
        <w:rPr>
          <w:color w:val="000000"/>
          <w:spacing w:val="0"/>
          <w:w w:val="100"/>
          <w:position w:val="0"/>
          <w:sz w:val="30"/>
          <w:szCs w:val="30"/>
        </w:rPr>
        <w:t>……</w:t>
      </w:r>
      <w:r>
        <w:rPr>
          <w:color w:val="000000"/>
          <w:spacing w:val="0"/>
          <w:w w:val="100"/>
          <w:position w:val="0"/>
          <w:sz w:val="26"/>
          <w:szCs w:val="26"/>
        </w:rPr>
        <w:t>《汉弔•律历志》载张王寿言：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“郦山</w:t>
      </w:r>
      <w:r>
        <w:rPr>
          <w:color w:val="000000"/>
          <w:spacing w:val="0"/>
          <w:w w:val="100"/>
          <w:position w:val="0"/>
          <w:sz w:val="26"/>
          <w:szCs w:val="26"/>
        </w:rPr>
        <w:t>女亦为 夭子，在殷、周间。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”考郦</w:t>
      </w:r>
      <w:r>
        <w:rPr>
          <w:color w:val="000000"/>
          <w:spacing w:val="0"/>
          <w:w w:val="100"/>
          <w:position w:val="0"/>
          <w:sz w:val="26"/>
          <w:szCs w:val="26"/>
        </w:rPr>
        <w:t>山女为戎胥轩妻，正当商、周之间， 意其为人，必有非常材艺，为诸侯所拴服，故后世传闻，有为 天子之事，而唐宋以后，遂以为女仙，尊日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“老母</w:t>
      </w:r>
      <w:r>
        <w:rPr>
          <w:color w:val="000000"/>
          <w:spacing w:val="0"/>
          <w:w w:val="100"/>
          <w:position w:val="0"/>
          <w:sz w:val="30"/>
          <w:szCs w:val="30"/>
          <w:lang w:val="zh-CN" w:eastAsia="zh-CN" w:bidi="zh-CN"/>
        </w:rPr>
        <w:t>”……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6645" w:val="left"/>
        </w:tabs>
        <w:bidi w:val="0"/>
        <w:spacing w:before="0" w:after="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以上所述，就是《封神演义》一书杂采自史传及神话的若干材料， 俞檄所论,大体上算是都具备了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［还</w:t>
      </w:r>
      <w:r>
        <w:rPr>
          <w:color w:val="000000"/>
          <w:spacing w:val="0"/>
          <w:w w:val="100"/>
          <w:position w:val="0"/>
        </w:rPr>
        <w:t>有一些材料，如书中所写各 种遁法及使用的法宝等，也偶然在野史第乘中见到。然而它并 未构成一部神话小说，原因就是它并没塑造成功一个作为神话 小说中心人物的英雄形象。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■ ,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780" w:line="547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其次要讨论的処余象斗编的《四游记》。《四游记》是四部小 书组合而成,一曰《上洞八仙传》，亦名《八仙'岀处东游记传》，二 卷五十六回，题兰江吴元泰著；二曰《五显灵官大帝华光天王 传》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.即</w:t>
      </w:r>
      <w:r>
        <w:rPr>
          <w:color w:val="000000"/>
          <w:spacing w:val="0"/>
          <w:w w:val="100"/>
          <w:position w:val="0"/>
        </w:rPr>
        <w:t>《南游记》,四卷十八回，题三台山人仰止余象斗编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三曰 《北方真武玄天上帝出身志传》，即《北游记》,四卷二十四回，亦 余象斗编;四曰《西游记传》，就是吴承恩《西游记》的节本，且节 得潦草粗率，十四回以前，大体仍照原本逐回刪节，十四回后，为 欲使和其他三记分量相当，削落渐多，以至陋不成文。对于《西 游记》的这个节本，自然是没有什么特别要说的话。对于扫匕方 真武玄夭上帝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故事呢，以其妖妄的成分较多,也不想多费笔 墨。独对八仙故事和华光故事打算大略讲讲。因这两个故事比 较接近神话。前一个，在民间流传湖源久长，简直就可以视为民 间神话。兹录鲁迅在《中国小说史略》中所节述的两个故事的梗 概如下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传言铁拐（姓李名玄）得道，度钟离权,权度目洞宾，二 </w:t>
      </w:r>
      <w:r>
        <w:rPr>
          <w:color w:val="000000"/>
          <w:spacing w:val="0"/>
          <w:w w:val="100"/>
          <w:position w:val="0"/>
        </w:rPr>
        <w:t>人又共度香湘、曹友，张果老、蓝采和、何仙姑則别成道，是 为八仙，一日偵赴蟠桃大会，归途各履宝物渡海。有龙子 爰蓝采和所踏玉阪，摄而夺之，遂大战。八仙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”火</w:t>
      </w:r>
      <w:r>
        <w:rPr>
          <w:color w:val="000000"/>
          <w:spacing w:val="0"/>
          <w:w w:val="100"/>
          <w:position w:val="0"/>
        </w:rPr>
        <w:t>烧东洋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”，龙 </w:t>
      </w:r>
      <w:r>
        <w:rPr>
          <w:color w:val="000000"/>
          <w:spacing w:val="0"/>
          <w:w w:val="100"/>
          <w:position w:val="0"/>
        </w:rPr>
        <w:t xml:space="preserve">王敗绩，请天兵来助，亦敗。后得观音和解，乃各谢去，而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“天渊</w:t>
      </w:r>
      <w:r>
        <w:rPr>
          <w:color w:val="000000"/>
          <w:spacing w:val="0"/>
          <w:w w:val="100"/>
          <w:position w:val="0"/>
        </w:rPr>
        <w:t>,回别天下大平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”之侯</w:t>
      </w:r>
      <w:r>
        <w:rPr>
          <w:color w:val="000000"/>
          <w:spacing w:val="0"/>
          <w:w w:val="100"/>
          <w:position w:val="0"/>
        </w:rPr>
        <w:t>，自此始矣。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3" w:lineRule="exact"/>
        <w:ind w:left="580" w:right="0" w:firstLine="680"/>
        <w:jc w:val="both"/>
      </w:pPr>
      <w:r>
        <w:rPr>
          <w:color w:val="000000"/>
          <w:spacing w:val="0"/>
          <w:w w:val="100"/>
          <w:position w:val="0"/>
        </w:rPr>
        <w:t>书官有妙吉祥童子以杀独火鬼忤如来，贬为马耳振娘 子，是日三眼灵光。具五神通，报父仇，游灵虚。缘盗金枪, 为帝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所杀。</w:t>
      </w:r>
      <w:r>
        <w:rPr>
          <w:color w:val="000000"/>
          <w:spacing w:val="0"/>
          <w:w w:val="100"/>
          <w:position w:val="0"/>
        </w:rPr>
        <w:t>复生炎魔天王家，是为晃耀。师事夭尊，又诈取 其金刀，炼为全砖以作法宝。终闹天宫，上券鼎沸。玄天上 帝以水服之，使走人间，托身萧氏，是为华光。仍有神通，与 神魔服，中界亦鼎沸。帝乃赦之。华光因、失金砖，复欲制 炼，寻求金塔,遂遇铁馬公主，擒以为妻，又降诸妖，所向无 敌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以忆其母，访于地府•，复因争执，大闹阴司，下界亦鼎 沸。巳而知生母实妖也，名吉芝陀圣母，食萧长者磯…幻作 其状，而生华光，然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仍食人</w:t>
      </w:r>
      <w:r>
        <w:rPr>
          <w:color w:val="000000"/>
          <w:spacing w:val="0"/>
          <w:w w:val="100"/>
          <w:position w:val="0"/>
        </w:rPr>
        <w:t>，为佛所执，方在地狱，受恶报也。 也光乃救以去。（母仍食人，）于是张榜求医，有言唯仙桃可 治者，华光即幻为齐天大圣状，窃而奉之，吉芝陀乃始不思 食人。然齐天被嫌，询于佛母，知是华光，则来讨,为火舟所 烧，败绩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其女月享有骷洛骨,击之敌则头痛，二日死。华光 被术，将不起，火炎王光佛出而议和，月李削骨上击痕，华光 始愈，终归佛道云。.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600"/>
        <w:jc w:val="both"/>
        <w:sectPr>
          <w:footerReference w:type="default" r:id="rId355"/>
          <w:footerReference w:type="even" r:id="rId356"/>
          <w:footerReference w:type="first" r:id="rId357"/>
          <w:footnotePr>
            <w:pos w:val="pageBottom"/>
            <w:numFmt w:val="decimal"/>
            <w:numRestart w:val="continuous"/>
          </w:footnotePr>
          <w:pgSz w:w="11880" w:h="17835"/>
          <w:pgMar w:top="1580" w:right="1583" w:bottom="1715" w:left="1598" w:header="0" w:footer="3" w:gutter="0"/>
          <w:pgNumType w:start="296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八仙神话，流传较早,从唐代以来，已经开始分别流传。最 早的一个是张果老,他是唐玄宗时代的人，有异术，见于唐人笔 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的就有好几端。其次是吕洞宾、钟离权、韩湘、蓝采和等，大约 在五代及宋初也卄始流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传了。</w:t>
      </w:r>
      <w:r>
        <w:rPr>
          <w:color w:val="000000"/>
          <w:spacing w:val="0"/>
          <w:w w:val="100"/>
          <w:position w:val="0"/>
        </w:rPr>
        <w:t>何仙姑和曾国以〈友）都是宋代</w:t>
      </w:r>
    </w:p>
    <w:p>
      <w:pPr>
        <w:pStyle w:val="Style70"/>
        <w:keepNext w:val="0"/>
        <w:keepLines w:val="0"/>
        <w:framePr w:w="14625" w:h="8640" w:hRule="exact" w:wrap="none" w:hAnchor="page" w:x="1253" w:y="1"/>
        <w:widowControl w:val="0"/>
        <w:shd w:val="clear" w:color="auto" w:fill="auto"/>
        <w:bidi w:val="0"/>
        <w:spacing w:before="0" w:after="0" w:line="660" w:lineRule="exact"/>
        <w:ind w:left="7740" w:right="0" w:firstLine="0"/>
        <w:jc w:val="left"/>
        <w:textDirection w:val="tbRlV"/>
        <w:rPr>
          <w:sz w:val="40"/>
          <w:szCs w:val="40"/>
        </w:rPr>
      </w:pPr>
      <w:r>
        <w:rPr>
          <w:color w:val="000000"/>
          <w:spacing w:val="0"/>
          <w:w w:val="100"/>
          <w:position w:val="0"/>
          <w:sz w:val="40"/>
          <w:szCs w:val="40"/>
          <w:shd w:val="clear" w:color="auto" w:fill="FFFFFF"/>
          <w:lang w:val="en-US" w:eastAsia="en-US" w:bidi="en-US"/>
        </w:rPr>
        <w:t>oos</w:t>
      </w:r>
    </w:p>
    <w:p>
      <w:pPr>
        <w:pStyle w:val="Style70"/>
        <w:keepNext w:val="0"/>
        <w:keepLines w:val="0"/>
        <w:framePr w:w="14625" w:h="8640" w:hRule="exact" w:wrap="none" w:hAnchor="page" w:x="1253" w:y="1"/>
        <w:widowControl w:val="0"/>
        <w:shd w:val="clear" w:color="auto" w:fill="auto"/>
        <w:bidi w:val="0"/>
        <w:spacing w:before="0" w:after="0" w:line="660" w:lineRule="exact"/>
        <w:ind w:left="0" w:right="0" w:firstLine="0"/>
        <w:jc w:val="left"/>
        <w:textDirection w:val="tbRlV"/>
        <w:rPr>
          <w:sz w:val="40"/>
          <w:szCs w:val="40"/>
        </w:rPr>
      </w:pP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34" w:vert="on"/>
        </w:rPr>
        <w:t>w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35" w:vert="on"/>
        </w:rPr>
        <w:t>s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36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  <w:lang w:val="zh-TW" w:eastAsia="zh-TW" w:bidi="zh-TW"/>
        </w:rPr>
        <w:t>义武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37" w:vert="on"/>
        </w:rPr>
        <w:t>M</w:t>
      </w:r>
      <w:r>
        <w:rPr>
          <w:color w:val="000000"/>
          <w:spacing w:val="0"/>
          <w:w w:val="100"/>
          <w:position w:val="0"/>
          <w:sz w:val="32"/>
          <w:szCs w:val="32"/>
          <w:lang w:val="zh-TW" w:eastAsia="zh-TW" w:bidi="zh-TW"/>
        </w:rPr>
        <w:t>蜘</w:t>
      </w:r>
      <w:r>
        <w:rPr>
          <w:color w:val="000000"/>
          <w:spacing w:val="0"/>
          <w:w w:val="100"/>
          <w:position w:val="0"/>
          <w:sz w:val="32"/>
          <w:szCs w:val="32"/>
          <w:lang w:val="zh-TW" w:eastAsia="zh-TW" w:bidi="zh-TW"/>
          <w:eastAsianLayout w:id="338" w:vert="on"/>
        </w:rPr>
        <w:t xml:space="preserve"> 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39" w:vert="on"/>
        </w:rPr>
        <w:t>8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40" w:vert="on"/>
        </w:rPr>
        <w:t>IS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41" w:vert="on"/>
        </w:rPr>
        <w:t>11S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42" w:vert="on"/>
        </w:rPr>
        <w:t>3</w:t>
      </w:r>
    </w:p>
    <w:p>
      <w:pPr>
        <w:pStyle w:val="Style57"/>
        <w:keepNext w:val="0"/>
        <w:keepLines w:val="0"/>
        <w:framePr w:w="14625" w:h="8640" w:hRule="exact" w:wrap="none" w:hAnchor="page" w:x="1253" w:y="1"/>
        <w:widowControl w:val="0"/>
        <w:shd w:val="clear" w:color="auto" w:fill="auto"/>
        <w:bidi w:val="0"/>
        <w:spacing w:before="0" w:after="400" w:line="480" w:lineRule="exact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哽昭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蜩卻。戒君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43" w:vert="on"/>
        </w:rPr>
        <w:t>B</w:t>
      </w:r>
      <w:r>
        <w:rPr>
          <w:color w:val="000000"/>
          <w:spacing w:val="0"/>
          <w:w w:val="100"/>
          <w:position w:val="0"/>
        </w:rPr>
        <w:t>第昭竖二距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44" w:vert="on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《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45" w:vert="on"/>
        </w:rPr>
        <w:t>r</w:t>
      </w:r>
      <w:r>
        <w:rPr>
          <w:color w:val="000000"/>
          <w:spacing w:val="0"/>
          <w:w w:val="100"/>
          <w:position w:val="0"/>
        </w:rPr>
        <w:t>尘知耳</w:t>
      </w:r>
      <w:r>
        <w:rPr>
          <w:color w:val="000000"/>
          <w:spacing w:val="0"/>
          <w:w w:val="100"/>
          <w:position w:val="0"/>
          <w:eastAsianLayout w:id="346" w:vert="on"/>
        </w:rPr>
        <w:t>&lt;</w:t>
      </w:r>
      <w:r>
        <w:rPr>
          <w:color w:val="000000"/>
          <w:spacing w:val="0"/>
          <w:w w:val="100"/>
          <w:position w:val="0"/>
        </w:rPr>
        <w:t>骚带手》楓《貿課</w:t>
      </w:r>
      <w:r>
        <w:rPr>
          <w:color w:val="000000"/>
          <w:spacing w:val="0"/>
          <w:w w:val="100"/>
          <w:position w:val="0"/>
          <w:eastAsianLayout w:id="347" w:vert="on"/>
        </w:rPr>
        <w:t xml:space="preserve"> </w:t>
      </w:r>
      <w:r>
        <w:rPr>
          <w:color w:val="000000"/>
          <w:spacing w:val="0"/>
          <w:w w:val="100"/>
          <w:position w:val="0"/>
        </w:rPr>
        <w:t>令口回职月》杨说0寧酬盪</w:t>
      </w:r>
    </w:p>
    <w:p>
      <w:pPr>
        <w:pStyle w:val="Style57"/>
        <w:keepNext w:val="0"/>
        <w:keepLines w:val="0"/>
        <w:framePr w:w="14625" w:h="8640" w:hRule="exact" w:wrap="none" w:hAnchor="page" w:x="1253" w:y="1"/>
        <w:widowControl w:val="0"/>
        <w:shd w:val="clear" w:color="auto" w:fill="auto"/>
        <w:bidi w:val="0"/>
        <w:spacing w:before="0" w:after="0" w:line="551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。澳旧注荣狷曄</w:t>
      </w:r>
      <w:r>
        <w:rPr>
          <w:color w:val="000000"/>
          <w:spacing w:val="0"/>
          <w:w w:val="100"/>
          <w:position w:val="0"/>
          <w:lang w:val="en-US" w:eastAsia="en-US" w:bidi="en-US"/>
        </w:rPr>
        <w:t>W，</w:t>
      </w:r>
      <w:r>
        <w:rPr>
          <w:color w:val="000000"/>
          <w:spacing w:val="0"/>
          <w:w w:val="100"/>
          <w:position w:val="0"/>
        </w:rPr>
        <w:t>報</w:t>
      </w:r>
      <w:r>
        <w:rPr>
          <w:color w:val="000000"/>
          <w:spacing w:val="0"/>
          <w:w w:val="100"/>
          <w:position w:val="0"/>
          <w:eastAsianLayout w:id="348" w:vert="on"/>
        </w:rPr>
        <w:t>，</w:t>
      </w:r>
      <w:r>
        <w:rPr>
          <w:color w:val="000000"/>
          <w:spacing w:val="0"/>
          <w:w w:val="100"/>
          <w:position w:val="0"/>
          <w:eastAsianLayout w:id="349" w:vert="on"/>
        </w:rPr>
        <w:t>，</w:t>
      </w:r>
      <w:r>
        <w:rPr>
          <w:color w:val="000000"/>
          <w:spacing w:val="0"/>
          <w:w w:val="100"/>
          <w:position w:val="0"/>
        </w:rPr>
        <w:t>実阳</w:t>
      </w:r>
      <w:r>
        <w:rPr>
          <w:color w:val="000000"/>
          <w:spacing w:val="0"/>
          <w:w w:val="100"/>
          <w:position w:val="0"/>
          <w:eastAsianLayout w:id="350" w:vert="on"/>
        </w:rPr>
        <w:t>，</w:t>
      </w:r>
      <w:r>
        <w:rPr>
          <w:color w:val="000000"/>
          <w:spacing w:val="0"/>
          <w:w w:val="100"/>
          <w:position w:val="0"/>
        </w:rPr>
        <w:t>爵號与母枪地敦</w:t>
      </w:r>
      <w:r>
        <w:rPr>
          <w:color w:val="000000"/>
          <w:spacing w:val="0"/>
          <w:w w:val="100"/>
          <w:position w:val="0"/>
          <w:lang w:val="en-US" w:eastAsia="en-US" w:bidi="en-US"/>
        </w:rPr>
        <w:t>my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51" w:vert="on"/>
        </w:rPr>
        <w:t xml:space="preserve"> 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52" w:vert="on"/>
        </w:rPr>
        <w:t>^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53" w:vert="on"/>
        </w:rPr>
        <w:t>w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54" w:vert="on"/>
        </w:rPr>
        <w:t>s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55" w:vert="on"/>
        </w:rPr>
        <w:t xml:space="preserve"> 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56" w:vert="on"/>
        </w:rPr>
        <w:t>,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57" w:vert="on"/>
        </w:rPr>
        <w:t>j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58" w:vert="on"/>
        </w:rPr>
        <w:t>f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59" w:vert="on"/>
        </w:rPr>
        <w:t>H</w:t>
      </w:r>
      <w:r>
        <w:rPr>
          <w:color w:val="000000"/>
          <w:spacing w:val="0"/>
          <w:w w:val="100"/>
          <w:position w:val="0"/>
        </w:rPr>
        <w:t>牺</w:t>
      </w:r>
      <w:r>
        <w:rPr>
          <w:color w:val="000000"/>
          <w:spacing w:val="0"/>
          <w:w w:val="100"/>
          <w:position w:val="0"/>
          <w:eastAsianLayout w:id="360" w:vert="on"/>
        </w:rPr>
        <w:t>.</w:t>
      </w:r>
      <w:r>
        <w:rPr>
          <w:color w:val="000000"/>
          <w:spacing w:val="0"/>
          <w:w w:val="100"/>
          <w:position w:val="0"/>
          <w:eastAsianLayout w:id="361" w:vert="on"/>
        </w:rPr>
        <w:t>•</w:t>
      </w:r>
      <w:r>
        <w:rPr>
          <w:color w:val="000000"/>
          <w:spacing w:val="0"/>
          <w:w w:val="100"/>
          <w:position w:val="0"/>
        </w:rPr>
        <w:t>飛</w:t>
      </w:r>
      <w:r>
        <w:rPr>
          <w:color w:val="000000"/>
          <w:spacing w:val="0"/>
          <w:w w:val="100"/>
          <w:position w:val="0"/>
          <w:eastAsianLayout w:id="362" w:vert="on"/>
        </w:rPr>
        <w:t>&lt;</w:t>
      </w:r>
      <w:r>
        <w:rPr>
          <w:color w:val="000000"/>
          <w:spacing w:val="0"/>
          <w:w w:val="100"/>
          <w:position w:val="0"/>
        </w:rPr>
        <w:t>志</w:t>
      </w:r>
      <w:r>
        <w:rPr>
          <w:color w:val="000000"/>
          <w:spacing w:val="0"/>
          <w:w w:val="100"/>
          <w:position w:val="0"/>
          <w:eastAsianLayout w:id="363" w:vert="on"/>
        </w:rPr>
        <w:t>&lt;</w:t>
      </w:r>
      <w:r>
        <w:rPr>
          <w:color w:val="000000"/>
          <w:spacing w:val="0"/>
          <w:w w:val="100"/>
          <w:position w:val="0"/>
        </w:rPr>
        <w:t>城。餐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64" w:vert="on"/>
        </w:rPr>
        <w:t>is</w:t>
      </w:r>
      <w:r>
        <w:rPr>
          <w:color w:val="000000"/>
          <w:spacing w:val="0"/>
          <w:w w:val="100"/>
          <w:position w:val="0"/>
        </w:rPr>
        <w:t>头采书契算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65" w:vert="on"/>
        </w:rPr>
        <w:t>M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66" w:vert="on"/>
        </w:rPr>
        <w:t>/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67" w:vert="on"/>
        </w:rPr>
        <w:t>*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68" w:vert="on"/>
        </w:rPr>
        <w:t>4w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69" w:vert="on"/>
        </w:rPr>
        <w:t>f</w:t>
      </w:r>
      <w:r>
        <w:rPr>
          <w:color w:val="000000"/>
          <w:spacing w:val="0"/>
          <w:w w:val="100"/>
          <w:position w:val="0"/>
        </w:rPr>
        <w:t>芻层头</w:t>
      </w:r>
      <w:r>
        <w:rPr>
          <w:color w:val="000000"/>
          <w:spacing w:val="0"/>
          <w:w w:val="100"/>
          <w:position w:val="0"/>
          <w:eastAsianLayout w:id="370" w:vert="on"/>
        </w:rPr>
        <w:t xml:space="preserve"> </w:t>
      </w:r>
      <w:r>
        <w:rPr>
          <w:color w:val="000000"/>
          <w:spacing w:val="0"/>
          <w:w w:val="100"/>
          <w:position w:val="0"/>
        </w:rPr>
        <w:t>王編也繫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71" w:vert="on"/>
        </w:rPr>
        <w:t>M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72" w:vert="on"/>
        </w:rPr>
        <w:t>&lt;</w:t>
      </w:r>
      <w:r>
        <w:rPr>
          <w:color w:val="000000"/>
          <w:spacing w:val="0"/>
          <w:w w:val="100"/>
          <w:position w:val="0"/>
        </w:rPr>
        <w:t>廉由一整匡荣希期桿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73" w:vert="on"/>
        </w:rPr>
        <w:t>M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74" w:vert="on"/>
        </w:rPr>
        <w:t>m</w:t>
      </w:r>
      <w:r>
        <w:rPr>
          <w:color w:val="000000"/>
          <w:spacing w:val="0"/>
          <w:w w:val="100"/>
          <w:position w:val="0"/>
        </w:rPr>
        <w:t>衆辑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75" w:vert="on"/>
        </w:rPr>
        <w:t>-</w:t>
      </w:r>
      <w:r>
        <w:rPr>
          <w:color w:val="000000"/>
          <w:spacing w:val="0"/>
          <w:w w:val="100"/>
          <w:position w:val="0"/>
        </w:rPr>
        <w:t>规晨蔡藩</w:t>
      </w:r>
      <w:r>
        <w:rPr>
          <w:color w:val="000000"/>
          <w:spacing w:val="0"/>
          <w:w w:val="100"/>
          <w:position w:val="0"/>
          <w:eastAsianLayout w:id="376" w:vert="on"/>
        </w:rPr>
        <w:t>&lt;</w:t>
      </w:r>
      <w:r>
        <w:rPr>
          <w:color w:val="000000"/>
          <w:spacing w:val="0"/>
          <w:w w:val="100"/>
          <w:position w:val="0"/>
          <w:eastAsianLayout w:id="377" w:vert="on"/>
        </w:rPr>
        <w:t>&lt;</w:t>
      </w:r>
      <w:r>
        <w:rPr>
          <w:color w:val="000000"/>
          <w:spacing w:val="0"/>
          <w:w w:val="100"/>
          <w:position w:val="0"/>
          <w:eastAsianLayout w:id="378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•q</w:t>
      </w:r>
      <w:r>
        <w:rPr>
          <w:color w:val="000000"/>
          <w:spacing w:val="0"/>
          <w:w w:val="100"/>
          <w:position w:val="0"/>
          <w:lang w:val="zh-CN" w:eastAsia="zh-CN" w:bidi="zh-CN"/>
        </w:rPr>
        <w:t>-林</w:t>
      </w:r>
      <w:r>
        <w:rPr>
          <w:color w:val="000000"/>
          <w:spacing w:val="0"/>
          <w:w w:val="100"/>
          <w:position w:val="0"/>
        </w:rPr>
        <w:t>恂贝</w:t>
      </w:r>
      <w:r>
        <w:rPr>
          <w:color w:val="000000"/>
          <w:spacing w:val="0"/>
          <w:w w:val="100"/>
          <w:position w:val="0"/>
          <w:eastAsianLayout w:id="379" w:vert="on"/>
        </w:rPr>
        <w:t>•</w:t>
      </w:r>
      <w:r>
        <w:rPr>
          <w:color w:val="000000"/>
          <w:spacing w:val="0"/>
          <w:w w:val="100"/>
          <w:position w:val="0"/>
        </w:rPr>
        <w:t>冬荣装布毎碧源</w:t>
      </w:r>
      <w:r>
        <w:rPr>
          <w:color w:val="000000"/>
          <w:spacing w:val="0"/>
          <w:w w:val="100"/>
          <w:position w:val="0"/>
          <w:eastAsianLayout w:id="380" w:vert="on"/>
        </w:rPr>
        <w:t>■</w:t>
      </w:r>
      <w:r>
        <w:rPr>
          <w:color w:val="000000"/>
          <w:spacing w:val="0"/>
          <w:w w:val="100"/>
          <w:position w:val="0"/>
        </w:rPr>
        <w:t>収出。弟胫藉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81" w:vert="on"/>
        </w:rPr>
        <w:t>N</w:t>
      </w:r>
      <w:r>
        <w:rPr>
          <w:color w:val="000000"/>
          <w:spacing w:val="0"/>
          <w:w w:val="100"/>
          <w:position w:val="0"/>
        </w:rPr>
        <w:t>報距</w:t>
      </w:r>
      <w:r>
        <w:rPr>
          <w:color w:val="000000"/>
          <w:spacing w:val="0"/>
          <w:w w:val="100"/>
          <w:position w:val="0"/>
          <w:eastAsianLayout w:id="382" w:vert="on"/>
        </w:rPr>
        <w:t>&lt;</w:t>
      </w:r>
      <w:r>
        <w:rPr>
          <w:color w:val="000000"/>
          <w:spacing w:val="0"/>
          <w:w w:val="100"/>
          <w:position w:val="0"/>
          <w:eastAsianLayout w:id="383" w:vert="on"/>
        </w:rPr>
        <w:t>•</w:t>
      </w:r>
      <w:r>
        <w:rPr>
          <w:color w:val="000000"/>
          <w:spacing w:val="0"/>
          <w:w w:val="100"/>
          <w:position w:val="0"/>
        </w:rPr>
        <w:t>必潴</w:t>
      </w:r>
      <w:r>
        <w:rPr>
          <w:color w:val="000000"/>
          <w:spacing w:val="0"/>
          <w:w w:val="100"/>
          <w:position w:val="0"/>
          <w:eastAsianLayout w:id="384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385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386" w:vert="on"/>
        </w:rPr>
        <w:t>£</w:t>
      </w:r>
      <w:r>
        <w:rPr>
          <w:color w:val="000000"/>
          <w:spacing w:val="0"/>
          <w:w w:val="100"/>
          <w:position w:val="0"/>
        </w:rPr>
        <w:t>』奇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87" w:vert="on"/>
        </w:rPr>
        <w:t>te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88" w:vert="on"/>
        </w:rPr>
        <w:t>N</w:t>
      </w:r>
      <w:r>
        <w:rPr>
          <w:color w:val="000000"/>
          <w:spacing w:val="0"/>
          <w:w w:val="100"/>
          <w:position w:val="0"/>
        </w:rPr>
        <w:t>贓昨</w:t>
      </w:r>
      <w:r>
        <w:rPr>
          <w:color w:val="000000"/>
          <w:spacing w:val="0"/>
          <w:w w:val="100"/>
          <w:position w:val="0"/>
          <w:eastAsianLayout w:id="389" w:vert="on"/>
        </w:rPr>
        <w:t>*</w:t>
      </w:r>
      <w:r>
        <w:rPr>
          <w:color w:val="000000"/>
          <w:spacing w:val="0"/>
          <w:w w:val="100"/>
          <w:position w:val="0"/>
        </w:rPr>
        <w:t>擊</w:t>
      </w:r>
      <w:r>
        <w:rPr>
          <w:color w:val="000000"/>
          <w:spacing w:val="0"/>
          <w:w w:val="100"/>
          <w:position w:val="0"/>
          <w:eastAsianLayout w:id="390" w:vert="on"/>
        </w:rPr>
        <w:t>-</w:t>
      </w:r>
      <w:r>
        <w:rPr>
          <w:color w:val="000000"/>
          <w:spacing w:val="0"/>
          <w:w w:val="100"/>
          <w:position w:val="0"/>
        </w:rPr>
        <w:t>震藝</w:t>
      </w:r>
      <w:r>
        <w:rPr>
          <w:color w:val="000000"/>
          <w:spacing w:val="0"/>
          <w:w w:val="100"/>
          <w:position w:val="0"/>
          <w:eastAsianLayout w:id="391" w:vert="on"/>
        </w:rPr>
        <w:t>«</w:t>
      </w:r>
      <w:r>
        <w:rPr>
          <w:color w:val="000000"/>
          <w:spacing w:val="0"/>
          <w:w w:val="100"/>
          <w:position w:val="0"/>
        </w:rPr>
        <w:t>藥皿・茁燈刘旱</w:t>
      </w:r>
      <w:r>
        <w:rPr>
          <w:color w:val="000000"/>
          <w:spacing w:val="0"/>
          <w:w w:val="100"/>
          <w:position w:val="0"/>
          <w:eastAsianLayout w:id="392" w:vert="on"/>
        </w:rPr>
        <w:t>&lt;</w:t>
      </w:r>
    </w:p>
    <w:p>
      <w:pPr>
        <w:pStyle w:val="Style57"/>
        <w:keepNext w:val="0"/>
        <w:keepLines w:val="0"/>
        <w:framePr w:w="14625" w:h="8640" w:hRule="exact" w:wrap="none" w:hAnchor="page" w:x="1253" w:y="1"/>
        <w:widowControl w:val="0"/>
        <w:shd w:val="clear" w:color="auto" w:fill="auto"/>
        <w:bidi w:val="0"/>
        <w:spacing w:before="0" w:after="0" w:line="541" w:lineRule="exact"/>
        <w:ind w:left="0" w:right="0" w:firstLine="2700"/>
        <w:jc w:val="both"/>
        <w:textDirection w:val="tbRlV"/>
      </w:pPr>
      <w:r>
        <w:rPr>
          <w:color w:val="000000"/>
          <w:spacing w:val="0"/>
          <w:w w:val="100"/>
          <w:position w:val="0"/>
          <w:lang w:val="en-US" w:eastAsia="en-US" w:bidi="en-US"/>
          <w:eastAsianLayout w:id="393" w:vert="on"/>
        </w:rPr>
        <w:t>—</w:t>
      </w:r>
      <w:r>
        <w:rPr>
          <w:color w:val="000000"/>
          <w:spacing w:val="0"/>
          <w:w w:val="100"/>
          <w:position w:val="0"/>
        </w:rPr>
        <w:t>斌會</w:t>
      </w:r>
      <w:r>
        <w:rPr>
          <w:color w:val="000000"/>
          <w:spacing w:val="0"/>
          <w:w w:val="100"/>
          <w:position w:val="0"/>
          <w:sz w:val="40"/>
          <w:szCs w:val="40"/>
          <w:eastAsianLayout w:id="394" w:vert="on"/>
        </w:rPr>
        <w:t>4&lt;</w:t>
      </w:r>
      <w:r>
        <w:rPr>
          <w:color w:val="000000"/>
          <w:spacing w:val="0"/>
          <w:w w:val="100"/>
          <w:position w:val="0"/>
          <w:eastAsianLayout w:id="395" w:vert="on"/>
        </w:rPr>
        <w:t>"</w:t>
      </w:r>
      <w:r>
        <w:rPr>
          <w:color w:val="000000"/>
          <w:spacing w:val="0"/>
          <w:w w:val="100"/>
          <w:position w:val="0"/>
          <w:eastAsianLayout w:id="396" w:vert="on"/>
        </w:rPr>
        <w:t>£</w:t>
      </w:r>
      <w:r>
        <w:rPr>
          <w:color w:val="000000"/>
          <w:spacing w:val="0"/>
          <w:w w:val="100"/>
          <w:position w:val="0"/>
        </w:rPr>
        <w:t>斛性如靱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97" w:vert="on"/>
        </w:rPr>
        <w:t>e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98" w:vert="on"/>
        </w:rPr>
        <w:t>g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《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399" w:vert="on"/>
        </w:rPr>
        <w:t>ry</w:t>
      </w:r>
      <w:r>
        <w:rPr>
          <w:color w:val="000000"/>
          <w:spacing w:val="0"/>
          <w:w w:val="100"/>
          <w:position w:val="0"/>
        </w:rPr>
        <w:t>庭積》。荥</w:t>
      </w:r>
      <w:r>
        <w:rPr>
          <w:color w:val="000000"/>
          <w:spacing w:val="0"/>
          <w:w w:val="100"/>
          <w:position w:val="0"/>
          <w:eastAsianLayout w:id="400" w:vert="on"/>
        </w:rPr>
        <w:t xml:space="preserve"> 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01" w:vert="on"/>
        </w:rPr>
        <w:t>&amp;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02" w:vert="on"/>
        </w:rPr>
        <w:t>Y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03" w:vert="on"/>
        </w:rPr>
        <w:t>Y</w:t>
      </w:r>
      <w:r>
        <w:rPr>
          <w:color w:val="000000"/>
          <w:spacing w:val="0"/>
          <w:w w:val="100"/>
          <w:position w:val="0"/>
        </w:rPr>
        <w:t>包</w:t>
      </w:r>
      <w:r>
        <w:rPr>
          <w:color w:val="000000"/>
          <w:spacing w:val="0"/>
          <w:w w:val="100"/>
          <w:position w:val="0"/>
          <w:eastAsianLayout w:id="404" w:vert="on"/>
        </w:rPr>
        <w:t>&lt;</w:t>
      </w:r>
      <w:r>
        <w:rPr>
          <w:color w:val="000000"/>
          <w:spacing w:val="0"/>
          <w:w w:val="100"/>
          <w:position w:val="0"/>
        </w:rPr>
        <w:t>請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05" w:vert="on"/>
        </w:rPr>
        <w:t>r</w:t>
      </w:r>
      <w:r>
        <w:rPr>
          <w:color w:val="000000"/>
          <w:spacing w:val="0"/>
          <w:w w:val="100"/>
          <w:position w:val="0"/>
        </w:rPr>
        <w:t>斐利</w:t>
      </w:r>
      <w:r>
        <w:rPr>
          <w:color w:val="000000"/>
          <w:spacing w:val="0"/>
          <w:w w:val="100"/>
          <w:position w:val="0"/>
          <w:eastAsianLayout w:id="406" w:vert="on"/>
        </w:rPr>
        <w:t>，</w:t>
      </w:r>
      <w:r>
        <w:rPr>
          <w:color w:val="000000"/>
          <w:spacing w:val="0"/>
          <w:w w:val="100"/>
          <w:position w:val="0"/>
          <w:eastAsianLayout w:id="407" w:vert="on"/>
        </w:rPr>
        <w:t>，</w:t>
      </w:r>
      <w:r>
        <w:rPr>
          <w:color w:val="000000"/>
          <w:spacing w:val="0"/>
          <w:w w:val="100"/>
          <w:position w:val="0"/>
        </w:rPr>
        <w:t>批間强旱</w:t>
      </w:r>
      <w:r>
        <w:rPr>
          <w:color w:val="000000"/>
          <w:spacing w:val="0"/>
          <w:w w:val="100"/>
          <w:position w:val="0"/>
          <w:eastAsianLayout w:id="408" w:vert="on"/>
        </w:rPr>
        <w:t>&lt;</w:t>
      </w:r>
      <w:r>
        <w:rPr>
          <w:color w:val="000000"/>
          <w:spacing w:val="0"/>
          <w:w w:val="100"/>
          <w:position w:val="0"/>
        </w:rPr>
        <w:t>型</w:t>
      </w:r>
      <w:r>
        <w:rPr>
          <w:color w:val="000000"/>
          <w:spacing w:val="0"/>
          <w:w w:val="100"/>
          <w:position w:val="0"/>
          <w:eastAsianLayout w:id="409" w:vert="on"/>
        </w:rPr>
        <w:t xml:space="preserve"> </w:t>
      </w:r>
      <w:r>
        <w:rPr>
          <w:color w:val="000000"/>
          <w:spacing w:val="0"/>
          <w:w w:val="100"/>
          <w:position w:val="0"/>
        </w:rPr>
        <w:t>。頌魅帰勺勰論钮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10" w:vert="on"/>
        </w:rPr>
        <w:t>g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11" w:vert="on"/>
        </w:rPr>
        <w:t>N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12" w:vert="on"/>
        </w:rPr>
        <w:t>te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13" w:vert="on"/>
        </w:rPr>
        <w:t>s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14" w:vert="on"/>
        </w:rPr>
        <w:t>Y</w:t>
      </w:r>
      <w:r>
        <w:rPr>
          <w:color w:val="000000"/>
          <w:spacing w:val="0"/>
          <w:w w:val="100"/>
          <w:position w:val="0"/>
          <w:eastAsianLayout w:id="415" w:vert="on"/>
        </w:rPr>
        <w:t>•</w:t>
      </w:r>
      <w:r>
        <w:rPr>
          <w:color w:val="000000"/>
          <w:spacing w:val="0"/>
          <w:w w:val="100"/>
          <w:position w:val="0"/>
        </w:rPr>
        <w:t>臨痕毎墓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16" w:vert="on"/>
        </w:rPr>
        <w:t>Y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17" w:vert="on"/>
        </w:rPr>
        <w:t>¥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18" w:vert="on"/>
        </w:rPr>
        <w:t>B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19" w:vert="on"/>
        </w:rPr>
        <w:t>J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20" w:vert="on"/>
        </w:rPr>
        <w:t>H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21" w:vert="on"/>
        </w:rPr>
        <w:t>/</w:t>
      </w:r>
      <w:r>
        <w:rPr>
          <w:color w:val="000000"/>
          <w:spacing w:val="0"/>
          <w:w w:val="100"/>
          <w:position w:val="0"/>
        </w:rPr>
        <w:t>理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22" w:vert="on"/>
        </w:rPr>
        <w:t>m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。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23" w:vert="on"/>
        </w:rPr>
        <w:t>®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24" w:vert="on"/>
        </w:rPr>
        <w:t xml:space="preserve"> </w:t>
      </w:r>
      <w:r>
        <w:rPr>
          <w:color w:val="000000"/>
          <w:spacing w:val="0"/>
          <w:w w:val="100"/>
          <w:position w:val="0"/>
        </w:rPr>
        <w:t>辱</w:t>
      </w:r>
      <w:r>
        <w:rPr>
          <w:color w:val="000000"/>
          <w:spacing w:val="0"/>
          <w:w w:val="100"/>
          <w:position w:val="0"/>
          <w:sz w:val="40"/>
          <w:szCs w:val="40"/>
          <w:eastAsianLayout w:id="425" w:vert="on"/>
        </w:rPr>
        <w:t>1</w:t>
      </w:r>
      <w:r>
        <w:rPr>
          <w:color w:val="000000"/>
          <w:spacing w:val="0"/>
          <w:w w:val="100"/>
          <w:position w:val="0"/>
        </w:rPr>
        <w:t>圳</w:t>
      </w:r>
      <w:r>
        <w:rPr>
          <w:color w:val="000000"/>
          <w:spacing w:val="0"/>
          <w:w w:val="100"/>
          <w:position w:val="0"/>
          <w:eastAsianLayout w:id="426" w:vert="on"/>
        </w:rPr>
        <w:t>-</w:t>
      </w:r>
      <w:r>
        <w:rPr>
          <w:color w:val="000000"/>
          <w:spacing w:val="0"/>
          <w:w w:val="100"/>
          <w:position w:val="0"/>
        </w:rPr>
        <w:t>燉雑哦題。藥晚</w:t>
      </w:r>
      <w:r>
        <w:rPr>
          <w:color w:val="000000"/>
          <w:spacing w:val="0"/>
          <w:w w:val="100"/>
          <w:position w:val="0"/>
          <w:eastAsianLayout w:id="427" w:vert="on"/>
        </w:rPr>
        <w:t>—</w:t>
      </w:r>
      <w:r>
        <w:rPr>
          <w:color w:val="000000"/>
          <w:spacing w:val="0"/>
          <w:w w:val="100"/>
          <w:position w:val="0"/>
        </w:rPr>
        <w:t>彩』蟀备</w:t>
      </w:r>
      <w:r>
        <w:rPr>
          <w:color w:val="000000"/>
          <w:spacing w:val="0"/>
          <w:w w:val="100"/>
          <w:position w:val="0"/>
          <w:eastAsianLayout w:id="428" w:vert="on"/>
        </w:rPr>
        <w:t>£</w:t>
      </w:r>
      <w:r>
        <w:rPr>
          <w:color w:val="000000"/>
          <w:spacing w:val="0"/>
          <w:w w:val="100"/>
          <w:position w:val="0"/>
        </w:rPr>
        <w:t>桜媒梃</w:t>
      </w:r>
      <w:r>
        <w:rPr>
          <w:color w:val="000000"/>
          <w:spacing w:val="0"/>
          <w:w w:val="100"/>
          <w:position w:val="0"/>
          <w:eastAsianLayout w:id="429" w:vert="on"/>
        </w:rPr>
        <w:t>•</w:t>
      </w:r>
      <w:r>
        <w:rPr>
          <w:color w:val="000000"/>
          <w:spacing w:val="0"/>
          <w:w w:val="100"/>
          <w:position w:val="0"/>
        </w:rPr>
        <w:t>埋最</w:t>
      </w:r>
      <w:r>
        <w:rPr>
          <w:color w:val="000000"/>
          <w:spacing w:val="0"/>
          <w:w w:val="100"/>
          <w:position w:val="0"/>
          <w:eastAsianLayout w:id="430" w:vert="on"/>
        </w:rPr>
        <w:t xml:space="preserve"> 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31" w:vert="on"/>
        </w:rPr>
        <w:t>f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32" w:vert="on"/>
        </w:rPr>
        <w:t xml:space="preserve"> 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33" w:vert="on"/>
        </w:rPr>
        <w:t>®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34" w:vert="on"/>
        </w:rPr>
        <w:t>&lt;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35" w:vert="on"/>
        </w:rPr>
        <w:t>s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36" w:vert="on"/>
        </w:rPr>
        <w:t>u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37" w:vert="on"/>
        </w:rPr>
        <w:t>s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38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439" w:vert="on"/>
        </w:rPr>
        <w:t>•</w:t>
      </w:r>
      <w:r>
        <w:rPr>
          <w:color w:val="000000"/>
          <w:spacing w:val="0"/>
          <w:w w:val="100"/>
          <w:position w:val="0"/>
        </w:rPr>
        <w:t>藩沸挺糸置</w:t>
      </w:r>
      <w:r>
        <w:rPr>
          <w:color w:val="000000"/>
          <w:spacing w:val="0"/>
          <w:w w:val="100"/>
          <w:position w:val="0"/>
          <w:eastAsianLayout w:id="440" w:vert="on"/>
        </w:rPr>
        <w:t>&lt;</w:t>
      </w:r>
      <w:r>
        <w:rPr>
          <w:color w:val="000000"/>
          <w:spacing w:val="0"/>
          <w:w w:val="100"/>
          <w:position w:val="0"/>
          <w:eastAsianLayout w:id="441" w:vert="on"/>
        </w:rPr>
        <w:t>，</w:t>
      </w:r>
      <w:r>
        <w:rPr>
          <w:color w:val="000000"/>
          <w:spacing w:val="0"/>
          <w:w w:val="100"/>
          <w:position w:val="0"/>
          <w:eastAsianLayout w:id="442" w:vert="on"/>
        </w:rPr>
        <w:t>&gt;</w:t>
      </w:r>
      <w:r>
        <w:rPr>
          <w:color w:val="000000"/>
          <w:spacing w:val="0"/>
          <w:w w:val="100"/>
          <w:position w:val="0"/>
        </w:rPr>
        <w:t>舞疽</w:t>
      </w:r>
      <w:r>
        <w:rPr>
          <w:color w:val="000000"/>
          <w:spacing w:val="0"/>
          <w:w w:val="100"/>
          <w:position w:val="0"/>
          <w:eastAsianLayout w:id="443" w:vert="on"/>
        </w:rPr>
        <w:t>&lt;</w:t>
      </w:r>
      <w:r>
        <w:rPr>
          <w:color w:val="000000"/>
          <w:spacing w:val="0"/>
          <w:w w:val="100"/>
          <w:position w:val="0"/>
        </w:rPr>
        <w:t>蕭患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44" w:vert="on"/>
        </w:rPr>
        <w:t>Iy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45" w:vert="on"/>
        </w:rPr>
        <w:t>w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《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46" w:vert="on"/>
        </w:rPr>
        <w:t>!y</w:t>
      </w:r>
      <w:r>
        <w:rPr>
          <w:color w:val="000000"/>
          <w:spacing w:val="0"/>
          <w:w w:val="100"/>
          <w:position w:val="0"/>
        </w:rPr>
        <w:t>酒</w:t>
      </w:r>
      <w:r>
        <w:rPr>
          <w:color w:val="000000"/>
          <w:spacing w:val="0"/>
          <w:w w:val="100"/>
          <w:position w:val="0"/>
          <w:eastAsianLayout w:id="447" w:vert="on"/>
        </w:rPr>
        <w:t xml:space="preserve"> </w:t>
      </w:r>
      <w:r>
        <w:rPr>
          <w:color w:val="000000"/>
          <w:spacing w:val="0"/>
          <w:w w:val="100"/>
          <w:position w:val="0"/>
        </w:rPr>
        <w:t>决》。無腿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48" w:vert="on"/>
        </w:rPr>
        <w:t>-K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49" w:vert="on"/>
        </w:rPr>
        <w:t>—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50" w:vert="on"/>
        </w:rPr>
        <w:t>S</w:t>
      </w:r>
      <w:r>
        <w:rPr>
          <w:color w:val="000000"/>
          <w:spacing w:val="0"/>
          <w:w w:val="100"/>
          <w:position w:val="0"/>
        </w:rPr>
        <w:t>想蕙皂</w:t>
      </w:r>
      <w:r>
        <w:rPr>
          <w:color w:val="000000"/>
          <w:spacing w:val="0"/>
          <w:w w:val="100"/>
          <w:position w:val="0"/>
          <w:eastAsianLayout w:id="451" w:vert="on"/>
        </w:rPr>
        <w:t>&lt;</w:t>
      </w:r>
      <w:r>
        <w:rPr>
          <w:color w:val="000000"/>
          <w:spacing w:val="0"/>
          <w:w w:val="100"/>
          <w:position w:val="0"/>
        </w:rPr>
        <w:t>凝</w:t>
      </w:r>
      <w:r>
        <w:rPr>
          <w:i/>
          <w:iCs/>
          <w:color w:val="000000"/>
          <w:spacing w:val="0"/>
          <w:w w:val="100"/>
          <w:position w:val="0"/>
        </w:rPr>
        <w:t>《</w:t>
      </w:r>
      <w:r>
        <w:rPr>
          <w:color w:val="000000"/>
          <w:spacing w:val="0"/>
          <w:w w:val="100"/>
          <w:position w:val="0"/>
        </w:rPr>
        <w:t>衆痣怅》</w:t>
      </w:r>
      <w:r>
        <w:rPr>
          <w:color w:val="000000"/>
          <w:spacing w:val="0"/>
          <w:w w:val="100"/>
          <w:position w:val="0"/>
          <w:eastAsianLayout w:id="452" w:vert="on"/>
        </w:rPr>
        <w:t>&lt;</w:t>
      </w:r>
      <w:r>
        <w:rPr>
          <w:color w:val="000000"/>
          <w:spacing w:val="0"/>
          <w:w w:val="100"/>
          <w:position w:val="0"/>
        </w:rPr>
        <w:t>椚。螂戒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53" w:vert="on"/>
        </w:rPr>
        <w:t>w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54" w:vert="on"/>
        </w:rPr>
        <w:t>&lt;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55" w:vert="on"/>
        </w:rPr>
        <w:t>g</w:t>
      </w:r>
      <w:r>
        <w:rPr>
          <w:color w:val="000000"/>
          <w:spacing w:val="0"/>
          <w:w w:val="100"/>
          <w:position w:val="0"/>
        </w:rPr>
        <w:t>頊底</w:t>
      </w:r>
      <w:r>
        <w:rPr>
          <w:color w:val="000000"/>
          <w:spacing w:val="0"/>
          <w:w w:val="100"/>
          <w:position w:val="0"/>
          <w:eastAsianLayout w:id="456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457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458" w:vert="on"/>
        </w:rPr>
        <w:t>^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459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460" w:vert="on"/>
        </w:rPr>
        <w:t>^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461" w:vert="on"/>
        </w:rPr>
        <w:t>s</w:t>
      </w:r>
      <w:r>
        <w:rPr>
          <w:color w:val="000000"/>
          <w:spacing w:val="0"/>
          <w:w w:val="100"/>
          <w:position w:val="0"/>
        </w:rPr>
        <w:t>『対</w:t>
      </w:r>
      <w:r>
        <w:rPr>
          <w:color w:val="000000"/>
          <w:spacing w:val="0"/>
          <w:w w:val="100"/>
          <w:position w:val="0"/>
          <w:eastAsianLayout w:id="462" w:vert="on"/>
        </w:rPr>
        <w:t>&lt;</w:t>
      </w:r>
      <w:r>
        <w:rPr>
          <w:color w:val="000000"/>
          <w:spacing w:val="0"/>
          <w:w w:val="100"/>
          <w:position w:val="0"/>
          <w:eastAsianLayout w:id="463" w:vert="on"/>
        </w:rPr>
        <w:t>®</w:t>
      </w:r>
      <w:r>
        <w:rPr>
          <w:color w:val="000000"/>
          <w:spacing w:val="0"/>
          <w:w w:val="100"/>
          <w:position w:val="0"/>
        </w:rPr>
        <w:t>利驰属由招四。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64" w:vert="on"/>
        </w:rPr>
        <w:t>H</w:t>
      </w:r>
      <w:r>
        <w:rPr>
          <w:color w:val="000000"/>
          <w:spacing w:val="0"/>
          <w:w w:val="100"/>
          <w:position w:val="0"/>
        </w:rPr>
        <w:t>釆履静</w:t>
      </w:r>
      <w:r>
        <w:rPr>
          <w:color w:val="000000"/>
          <w:spacing w:val="0"/>
          <w:w w:val="100"/>
          <w:position w:val="0"/>
          <w:eastAsianLayout w:id="465" w:vert="on"/>
        </w:rPr>
        <w:t>&gt;</w:t>
      </w:r>
      <w:r>
        <w:rPr>
          <w:color w:val="000000"/>
          <w:spacing w:val="0"/>
          <w:w w:val="100"/>
          <w:position w:val="0"/>
          <w:eastAsianLayout w:id="466" w:vert="on"/>
        </w:rPr>
        <w:t>»</w:t>
      </w:r>
      <w:r>
        <w:rPr>
          <w:color w:val="000000"/>
          <w:spacing w:val="0"/>
          <w:w w:val="100"/>
          <w:position w:val="0"/>
          <w:eastAsianLayout w:id="467" w:vert="on"/>
        </w:rPr>
        <w:t>/</w:t>
      </w:r>
      <w:r>
        <w:rPr>
          <w:color w:val="000000"/>
          <w:spacing w:val="0"/>
          <w:w w:val="100"/>
          <w:position w:val="0"/>
          <w:eastAsianLayout w:id="468" w:vert="on"/>
        </w:rPr>
        <w:t>£</w:t>
      </w:r>
      <w:r>
        <w:rPr>
          <w:color w:val="000000"/>
          <w:spacing w:val="0"/>
          <w:w w:val="100"/>
          <w:position w:val="0"/>
          <w:eastAsianLayout w:id="469" w:vert="on"/>
        </w:rPr>
        <w:t xml:space="preserve"> </w:t>
      </w:r>
      <w:r>
        <w:rPr>
          <w:color w:val="000000"/>
          <w:spacing w:val="0"/>
          <w:w w:val="100"/>
          <w:position w:val="0"/>
        </w:rPr>
        <w:t>紀鈴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翠栄回去</w:t>
      </w:r>
      <w:r>
        <w:rPr>
          <w:color w:val="000000"/>
          <w:spacing w:val="0"/>
          <w:w w:val="100"/>
          <w:position w:val="0"/>
          <w:sz w:val="40"/>
          <w:szCs w:val="40"/>
          <w:eastAsianLayout w:id="470" w:vert="on"/>
        </w:rPr>
        <w:t>4</w:t>
      </w:r>
      <w:r>
        <w:rPr>
          <w:color w:val="000000"/>
          <w:spacing w:val="0"/>
          <w:w w:val="100"/>
          <w:position w:val="0"/>
        </w:rPr>
        <w:t>卜眼》製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71" w:vert="on"/>
        </w:rPr>
        <w:t>S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72" w:vert="on"/>
        </w:rPr>
        <w:t>S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73" w:vert="on"/>
        </w:rPr>
        <w:t>W</w:t>
      </w:r>
      <w:r>
        <w:rPr>
          <w:color w:val="000000"/>
          <w:spacing w:val="0"/>
          <w:w w:val="100"/>
          <w:position w:val="0"/>
        </w:rPr>
        <w:t>实卜認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74" w:vert="on"/>
        </w:rPr>
        <w:t>®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』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75" w:vert="on"/>
        </w:rPr>
        <w:t>w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76" w:vert="on"/>
        </w:rPr>
        <w:t>&lt;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77" w:vert="on"/>
        </w:rPr>
        <w:t>g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78" w:vert="on"/>
        </w:rPr>
        <w:t>w</w:t>
      </w:r>
      <w:r>
        <w:rPr>
          <w:color w:val="000000"/>
          <w:spacing w:val="0"/>
          <w:w w:val="100"/>
          <w:position w:val="0"/>
        </w:rPr>
        <w:t>监《収德</w:t>
      </w:r>
      <w:r>
        <w:rPr>
          <w:color w:val="000000"/>
          <w:spacing w:val="0"/>
          <w:w w:val="100"/>
          <w:position w:val="0"/>
          <w:eastAsianLayout w:id="479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480" w:vert="on"/>
        </w:rPr>
        <w:t>*</w:t>
      </w:r>
      <w:r>
        <w:rPr>
          <w:color w:val="000000"/>
          <w:spacing w:val="0"/>
          <w:w w:val="100"/>
          <w:position w:val="0"/>
        </w:rPr>
        <w:t>》</w:t>
      </w:r>
      <w:r>
        <w:rPr>
          <w:color w:val="000000"/>
          <w:spacing w:val="0"/>
          <w:w w:val="100"/>
          <w:position w:val="0"/>
          <w:eastAsianLayout w:id="481" w:vert="on"/>
        </w:rPr>
        <w:t>&lt;</w:t>
      </w:r>
      <w:r>
        <w:rPr>
          <w:color w:val="000000"/>
          <w:spacing w:val="0"/>
          <w:w w:val="100"/>
          <w:position w:val="0"/>
        </w:rPr>
        <w:t>四。华技泥我因録四叱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82" w:vert="on"/>
        </w:rPr>
        <w:t>S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83" w:vert="on"/>
        </w:rPr>
        <w:t>M</w:t>
      </w:r>
      <w:r>
        <w:rPr>
          <w:color w:val="000000"/>
          <w:spacing w:val="0"/>
          <w:w w:val="100"/>
          <w:position w:val="0"/>
        </w:rPr>
        <w:t>。上禮眼</w:t>
      </w:r>
      <w:r>
        <w:rPr>
          <w:color w:val="000000"/>
          <w:spacing w:val="0"/>
          <w:w w:val="100"/>
          <w:position w:val="0"/>
          <w:eastAsianLayout w:id="484" w:vert="on"/>
        </w:rPr>
        <w:t>，</w:t>
      </w:r>
      <w:r>
        <w:rPr>
          <w:color w:val="000000"/>
          <w:spacing w:val="0"/>
          <w:w w:val="100"/>
          <w:position w:val="0"/>
        </w:rPr>
        <w:t>娥</w:t>
      </w:r>
      <w:r>
        <w:rPr>
          <w:color w:val="000000"/>
          <w:spacing w:val="0"/>
          <w:w w:val="100"/>
          <w:position w:val="0"/>
          <w:eastAsianLayout w:id="485" w:vert="on"/>
        </w:rPr>
        <w:t xml:space="preserve"> </w:t>
      </w:r>
      <w:r>
        <w:rPr>
          <w:color w:val="000000"/>
          <w:spacing w:val="0"/>
          <w:w w:val="100"/>
          <w:position w:val="0"/>
        </w:rPr>
        <w:t>婴忒褪區</w:t>
      </w:r>
      <w:r>
        <w:rPr>
          <w:color w:val="000000"/>
          <w:spacing w:val="0"/>
          <w:w w:val="100"/>
          <w:position w:val="0"/>
          <w:eastAsianLayout w:id="486" w:vert="on"/>
        </w:rPr>
        <w:t>,</w:t>
      </w:r>
      <w:r>
        <w:rPr>
          <w:color w:val="000000"/>
          <w:spacing w:val="0"/>
          <w:w w:val="100"/>
          <w:position w:val="0"/>
        </w:rPr>
        <w:t>眼咪湛瑁呆</w:t>
      </w:r>
      <w:r>
        <w:rPr>
          <w:color w:val="000000"/>
          <w:spacing w:val="0"/>
          <w:w w:val="100"/>
          <w:position w:val="0"/>
          <w:sz w:val="40"/>
          <w:szCs w:val="40"/>
          <w:eastAsianLayout w:id="487" w:vert="on"/>
        </w:rPr>
        <w:t>4</w:t>
      </w:r>
      <w:r>
        <w:rPr>
          <w:color w:val="000000"/>
          <w:spacing w:val="0"/>
          <w:w w:val="100"/>
          <w:position w:val="0"/>
        </w:rPr>
        <w:t>军</w:t>
      </w:r>
      <w:r>
        <w:rPr>
          <w:color w:val="000000"/>
          <w:spacing w:val="0"/>
          <w:w w:val="100"/>
          <w:position w:val="0"/>
          <w:eastAsianLayout w:id="488" w:vert="on"/>
        </w:rPr>
        <w:t>&lt;</w:t>
      </w:r>
      <w:r>
        <w:rPr>
          <w:color w:val="000000"/>
          <w:spacing w:val="0"/>
          <w:w w:val="100"/>
          <w:position w:val="0"/>
        </w:rPr>
        <w:t>恤用邵《艰泣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89" w:vert="on"/>
        </w:rPr>
        <w:t>M</w:t>
      </w:r>
      <w:r>
        <w:rPr>
          <w:color w:val="000000"/>
          <w:spacing w:val="0"/>
          <w:w w:val="100"/>
          <w:position w:val="0"/>
        </w:rPr>
        <w:t>垛</w:t>
      </w:r>
      <w:r>
        <w:rPr>
          <w:color w:val="000000"/>
          <w:spacing w:val="0"/>
          <w:w w:val="100"/>
          <w:position w:val="0"/>
          <w:eastAsianLayout w:id="490" w:vert="on"/>
        </w:rPr>
        <w:t xml:space="preserve"> </w:t>
      </w:r>
      <w:r>
        <w:rPr>
          <w:color w:val="000000"/>
          <w:spacing w:val="0"/>
          <w:w w:val="100"/>
          <w:position w:val="0"/>
        </w:rPr>
        <w:t>松拥</w:t>
      </w:r>
      <w:r>
        <w:rPr>
          <w:color w:val="000000"/>
          <w:spacing w:val="0"/>
          <w:w w:val="100"/>
          <w:position w:val="0"/>
          <w:sz w:val="40"/>
          <w:szCs w:val="40"/>
          <w:eastAsianLayout w:id="491" w:vert="on"/>
        </w:rPr>
        <w:t>1|1</w:t>
      </w:r>
      <w:r>
        <w:rPr>
          <w:color w:val="000000"/>
          <w:spacing w:val="0"/>
          <w:w w:val="100"/>
          <w:position w:val="0"/>
        </w:rPr>
        <w:t>》衆二、混遍鬆会回贵旧四嘗</w:t>
      </w:r>
    </w:p>
    <w:p>
      <w:pPr>
        <w:pStyle w:val="Style57"/>
        <w:keepNext w:val="0"/>
        <w:keepLines w:val="0"/>
        <w:framePr w:w="14625" w:h="8640" w:hRule="exact" w:wrap="none" w:hAnchor="page" w:x="1253" w:y="1"/>
        <w:widowControl w:val="0"/>
        <w:shd w:val="clear" w:color="auto" w:fill="auto"/>
        <w:bidi w:val="0"/>
        <w:spacing w:before="0" w:after="0" w:line="525" w:lineRule="exact"/>
        <w:ind w:left="0" w:right="0" w:firstLine="0"/>
        <w:jc w:val="both"/>
        <w:textDirection w:val="tbRlV"/>
        <w:rPr>
          <w:sz w:val="40"/>
          <w:szCs w:val="40"/>
        </w:rPr>
      </w:pPr>
      <w:r>
        <w:rPr>
          <w:color w:val="000000"/>
          <w:spacing w:val="0"/>
          <w:w w:val="100"/>
          <w:position w:val="0"/>
          <w:sz w:val="32"/>
          <w:szCs w:val="32"/>
          <w:eastAsianLayout w:id="492" w:vert="on"/>
        </w:rPr>
        <w:t>&lt;</w:t>
      </w:r>
      <w:r>
        <w:rPr>
          <w:color w:val="000000"/>
          <w:spacing w:val="0"/>
          <w:w w:val="100"/>
          <w:position w:val="0"/>
          <w:sz w:val="32"/>
          <w:szCs w:val="32"/>
        </w:rPr>
        <w:t>混一距安</w:t>
      </w:r>
      <w:r>
        <w:rPr>
          <w:color w:val="000000"/>
          <w:spacing w:val="0"/>
          <w:w w:val="100"/>
          <w:position w:val="0"/>
          <w:sz w:val="32"/>
          <w:szCs w:val="32"/>
          <w:eastAsianLayout w:id="493" w:vert="on"/>
        </w:rPr>
        <w:t>@</w:t>
      </w:r>
      <w:r>
        <w:rPr>
          <w:color w:val="000000"/>
          <w:spacing w:val="0"/>
          <w:w w:val="100"/>
          <w:position w:val="0"/>
          <w:sz w:val="32"/>
          <w:szCs w:val="32"/>
        </w:rPr>
        <w:t>二距標《妝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494" w:vert="on"/>
        </w:rPr>
        <w:t>«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95" w:vert="on"/>
        </w:rPr>
        <w:t>w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96" w:vert="on"/>
        </w:rPr>
        <w:t>&lt;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》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97" w:vert="on"/>
        </w:rPr>
        <w:t>g</w:t>
      </w:r>
      <w:r>
        <w:rPr>
          <w:color w:val="000000"/>
          <w:spacing w:val="0"/>
          <w:w w:val="100"/>
          <w:position w:val="0"/>
          <w:sz w:val="32"/>
          <w:szCs w:val="32"/>
        </w:rPr>
        <w:t>鄰籾米弟孩上匡氣」义貌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98" w:vert="on"/>
        </w:rPr>
        <w:t>g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499" w:vert="on"/>
        </w:rPr>
        <w:t>s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500" w:vert="on"/>
        </w:rPr>
        <w:t>&lt;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501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</w:rPr>
        <w:t>。歩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02" w:vert="on"/>
        </w:rPr>
        <w:t>*</w:t>
      </w:r>
      <w:r>
        <w:rPr>
          <w:color w:val="000000"/>
          <w:spacing w:val="0"/>
          <w:w w:val="100"/>
          <w:position w:val="0"/>
          <w:sz w:val="32"/>
          <w:szCs w:val="32"/>
        </w:rPr>
        <w:t>能瞬蝦握圈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503" w:vert="on"/>
        </w:rPr>
        <w:t>-S-</w:t>
      </w:r>
      <w:r>
        <w:rPr>
          <w:color w:val="000000"/>
          <w:spacing w:val="0"/>
          <w:w w:val="100"/>
          <w:position w:val="0"/>
          <w:sz w:val="32"/>
          <w:szCs w:val="32"/>
        </w:rPr>
        <w:t>嗷取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504" w:vert="on"/>
        </w:rPr>
        <w:t>S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505" w:vert="on"/>
        </w:rPr>
        <w:t>Y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506" w:vert="on"/>
        </w:rPr>
        <w:t>X</w:t>
      </w:r>
      <w:r>
        <w:rPr>
          <w:color w:val="000000"/>
          <w:spacing w:val="0"/>
          <w:w w:val="100"/>
          <w:position w:val="0"/>
          <w:sz w:val="32"/>
          <w:szCs w:val="32"/>
        </w:rPr>
        <w:t>联爲服回服苞娜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507" w:vert="on"/>
        </w:rPr>
        <w:t>S</w:t>
      </w:r>
      <w:r>
        <w:rPr>
          <w:color w:val="000000"/>
          <w:spacing w:val="0"/>
          <w:w w:val="100"/>
          <w:position w:val="0"/>
          <w:sz w:val="32"/>
          <w:szCs w:val="32"/>
        </w:rPr>
        <w:t>環赣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08" w:vert="on"/>
        </w:rPr>
        <w:t>*</w:t>
      </w:r>
      <w:r>
        <w:rPr>
          <w:color w:val="000000"/>
          <w:spacing w:val="0"/>
          <w:w w:val="100"/>
          <w:position w:val="0"/>
          <w:sz w:val="32"/>
          <w:szCs w:val="32"/>
        </w:rPr>
        <w:t>粉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509" w:vert="on"/>
        </w:rPr>
        <w:t>S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510" w:vert="on"/>
        </w:rPr>
        <w:t xml:space="preserve"> 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511" w:vert="on"/>
        </w:rPr>
        <w:t>g</w:t>
      </w:r>
      <w:r>
        <w:rPr>
          <w:color w:val="000000"/>
          <w:spacing w:val="0"/>
          <w:w w:val="100"/>
          <w:position w:val="0"/>
          <w:sz w:val="32"/>
          <w:szCs w:val="32"/>
        </w:rPr>
        <w:t>羣。匡殺</w:t>
      </w:r>
      <w:r>
        <w:rPr>
          <w:color w:val="000000"/>
          <w:spacing w:val="0"/>
          <w:w w:val="100"/>
          <w:position w:val="0"/>
          <w:sz w:val="32"/>
          <w:szCs w:val="32"/>
          <w:eastAsianLayout w:id="512" w:vert="on"/>
        </w:rPr>
        <w:t>¥</w:t>
      </w:r>
      <w:r>
        <w:rPr>
          <w:color w:val="000000"/>
          <w:spacing w:val="0"/>
          <w:w w:val="100"/>
          <w:position w:val="0"/>
          <w:sz w:val="32"/>
          <w:szCs w:val="32"/>
        </w:rPr>
        <w:t>攵建畏爾网彥</w:t>
      </w:r>
      <w:r>
        <w:rPr>
          <w:color w:val="000000"/>
          <w:spacing w:val="0"/>
          <w:w w:val="100"/>
          <w:position w:val="0"/>
          <w:sz w:val="32"/>
          <w:szCs w:val="32"/>
          <w:eastAsianLayout w:id="513" w:vert="on"/>
        </w:rPr>
        <w:t>•</w:t>
      </w:r>
      <w:r>
        <w:rPr>
          <w:color w:val="000000"/>
          <w:spacing w:val="0"/>
          <w:w w:val="100"/>
          <w:position w:val="0"/>
          <w:sz w:val="32"/>
          <w:szCs w:val="32"/>
        </w:rPr>
        <w:t>帰星</w:t>
      </w:r>
      <w:r>
        <w:rPr>
          <w:color w:val="000000"/>
          <w:spacing w:val="0"/>
          <w:w w:val="100"/>
          <w:position w:val="0"/>
          <w:sz w:val="32"/>
          <w:szCs w:val="32"/>
          <w:eastAsianLayout w:id="514" w:vert="on"/>
        </w:rPr>
        <w:t>£</w:t>
      </w:r>
      <w:r>
        <w:rPr>
          <w:color w:val="000000"/>
          <w:spacing w:val="0"/>
          <w:w w:val="100"/>
          <w:position w:val="0"/>
          <w:sz w:val="32"/>
          <w:szCs w:val="32"/>
          <w:eastAsianLayout w:id="515" w:vert="on"/>
        </w:rPr>
        <w:t>&lt;</w:t>
      </w:r>
      <w:r>
        <w:rPr>
          <w:color w:val="000000"/>
          <w:spacing w:val="0"/>
          <w:w w:val="100"/>
          <w:position w:val="0"/>
          <w:sz w:val="32"/>
          <w:szCs w:val="32"/>
          <w:eastAsianLayout w:id="516" w:vert="on"/>
        </w:rPr>
        <w:t>*</w:t>
      </w:r>
      <w:r>
        <w:rPr>
          <w:color w:val="000000"/>
          <w:spacing w:val="0"/>
          <w:w w:val="100"/>
          <w:position w:val="0"/>
          <w:sz w:val="32"/>
          <w:szCs w:val="32"/>
        </w:rPr>
        <w:t>捧</w:t>
      </w:r>
      <w:r>
        <w:rPr>
          <w:color w:val="000000"/>
          <w:spacing w:val="0"/>
          <w:w w:val="100"/>
          <w:position w:val="0"/>
          <w:sz w:val="32"/>
          <w:szCs w:val="32"/>
          <w:eastAsianLayout w:id="517" w:vert="on"/>
        </w:rPr>
        <w:t>@</w:t>
      </w:r>
      <w:r>
        <w:rPr>
          <w:color w:val="000000"/>
          <w:spacing w:val="0"/>
          <w:w w:val="100"/>
          <w:position w:val="0"/>
          <w:sz w:val="40"/>
          <w:szCs w:val="40"/>
          <w:eastAsianLayout w:id="518" w:vert="on"/>
        </w:rPr>
        <w:t>6</w:t>
      </w:r>
      <w:r>
        <w:rPr>
          <w:color w:val="000000"/>
          <w:spacing w:val="0"/>
          <w:w w:val="100"/>
          <w:position w:val="0"/>
          <w:sz w:val="40"/>
          <w:szCs w:val="40"/>
          <w:eastAsianLayout w:id="519" w:vert="on"/>
        </w:rPr>
        <w:t>9</w:t>
      </w:r>
      <w:r>
        <w:rPr>
          <w:color w:val="000000"/>
          <w:spacing w:val="0"/>
          <w:w w:val="100"/>
          <w:position w:val="0"/>
          <w:sz w:val="40"/>
          <w:szCs w:val="40"/>
          <w:eastAsianLayout w:id="520" w:vert="on"/>
        </w:rPr>
        <w:t>1</w:t>
      </w:r>
      <w:r>
        <w:rPr>
          <w:color w:val="000000"/>
          <w:spacing w:val="0"/>
          <w:w w:val="100"/>
          <w:position w:val="0"/>
          <w:sz w:val="40"/>
          <w:szCs w:val="40"/>
          <w:eastAsianLayout w:id="521" w:vert="on"/>
        </w:rPr>
        <w:t>§</w:t>
      </w:r>
      <w:r>
        <w:rPr>
          <w:color w:val="000000"/>
          <w:spacing w:val="0"/>
          <w:w w:val="100"/>
          <w:position w:val="0"/>
          <w:sz w:val="32"/>
          <w:szCs w:val="32"/>
        </w:rPr>
        <w:t>岬地浇</w:t>
      </w:r>
      <w:r>
        <w:rPr>
          <w:color w:val="000000"/>
          <w:spacing w:val="0"/>
          <w:w w:val="100"/>
          <w:position w:val="0"/>
          <w:sz w:val="40"/>
          <w:szCs w:val="40"/>
          <w:eastAsianLayout w:id="522" w:vert="on"/>
        </w:rPr>
        <w:t>X</w:t>
      </w:r>
      <w:r>
        <w:rPr>
          <w:color w:val="000000"/>
          <w:spacing w:val="0"/>
          <w:w w:val="100"/>
          <w:position w:val="0"/>
          <w:sz w:val="40"/>
          <w:szCs w:val="40"/>
          <w:eastAsianLayout w:id="523" w:vert="on"/>
        </w:rPr>
        <w:t xml:space="preserve"> 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524" w:vert="on"/>
        </w:rPr>
        <w:t>•fr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525" w:vert="on"/>
        </w:rPr>
        <w:t>Y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526" w:vert="on"/>
        </w:rPr>
        <w:t>m</w:t>
      </w:r>
      <w:r>
        <w:rPr>
          <w:color w:val="000000"/>
          <w:spacing w:val="0"/>
          <w:w w:val="100"/>
          <w:position w:val="0"/>
          <w:sz w:val="32"/>
          <w:szCs w:val="32"/>
        </w:rPr>
        <w:t>瞰増裕</w:t>
      </w:r>
      <w:r>
        <w:rPr>
          <w:color w:val="000000"/>
          <w:spacing w:val="0"/>
          <w:w w:val="100"/>
          <w:position w:val="0"/>
          <w:sz w:val="32"/>
          <w:szCs w:val="32"/>
          <w:eastAsianLayout w:id="527" w:vert="on"/>
        </w:rPr>
        <w:t>％</w:t>
      </w:r>
      <w:r>
        <w:rPr>
          <w:color w:val="000000"/>
          <w:spacing w:val="0"/>
          <w:w w:val="100"/>
          <w:position w:val="0"/>
          <w:sz w:val="32"/>
          <w:szCs w:val="32"/>
          <w:eastAsianLayout w:id="528" w:vert="on"/>
        </w:rPr>
        <w:t>*</w:t>
      </w:r>
      <w:r>
        <w:rPr>
          <w:color w:val="000000"/>
          <w:spacing w:val="0"/>
          <w:w w:val="100"/>
          <w:position w:val="0"/>
          <w:sz w:val="32"/>
          <w:szCs w:val="32"/>
        </w:rPr>
        <w:t>。牝泉卜卧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529" w:vert="on"/>
        </w:rPr>
        <w:t>W</w:t>
      </w:r>
      <w:r>
        <w:rPr>
          <w:color w:val="000000"/>
          <w:spacing w:val="0"/>
          <w:w w:val="100"/>
          <w:position w:val="0"/>
          <w:sz w:val="32"/>
          <w:szCs w:val="32"/>
        </w:rPr>
        <w:t>溫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530" w:vert="on"/>
        </w:rPr>
        <w:t>K-</w:t>
      </w:r>
      <w:r>
        <w:rPr>
          <w:color w:val="000000"/>
          <w:spacing w:val="0"/>
          <w:w w:val="100"/>
          <w:position w:val="0"/>
          <w:sz w:val="32"/>
          <w:szCs w:val="32"/>
        </w:rPr>
        <w:t>茨湘鴻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531" w:vert="on"/>
        </w:rPr>
        <w:t>e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532" w:vert="on"/>
        </w:rPr>
        <w:t>g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533" w:vert="on"/>
        </w:rPr>
        <w:t>L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534" w:vert="on"/>
        </w:rPr>
        <w:t>W</w:t>
      </w:r>
      <w:r>
        <w:rPr>
          <w:color w:val="000000"/>
          <w:spacing w:val="0"/>
          <w:w w:val="100"/>
          <w:position w:val="0"/>
          <w:sz w:val="32"/>
          <w:szCs w:val="32"/>
        </w:rPr>
        <w:t>华它沌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535" w:vert="on"/>
        </w:rPr>
        <w:t>Y</w: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359" w:line="1" w:lineRule="exact"/>
      </w:pPr>
    </w:p>
    <w:p>
      <w:pPr>
        <w:widowControl w:val="0"/>
        <w:spacing w:line="1" w:lineRule="exact"/>
        <w:sectPr>
          <w:footerReference w:type="default" r:id="rId358"/>
          <w:footerReference w:type="even" r:id="rId359"/>
          <w:footnotePr>
            <w:pos w:val="pageBottom"/>
            <w:numFmt w:val="decimal"/>
            <w:numRestart w:val="continuous"/>
          </w:footnotePr>
          <w:pgSz w:w="16840" w:h="11900" w:orient="landscape"/>
          <w:pgMar w:top="1525" w:right="962" w:bottom="1525" w:left="1252" w:header="0" w:footer="3" w:gutter="0"/>
          <w:pgNumType w:start="295"/>
          <w:cols w:space="720"/>
          <w:noEndnote/>
          <w:rtlGutter w:val="0"/>
          <w:docGrid w:linePitch="360"/>
        </w:sectPr>
      </w:pP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材，不是没有原因。象这样的民间传说故事，自然应该以优美的 神话视之。可惜《东游记》中精粕较多，作者还没有能够把八仙 神话熔铸起来，使它成为真正的神活小说。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20" w:line="546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《南游记》所写华光故事，华光其人的形象，有点象是齐天大 圣孙偌空的翻版。他比孙悟空还厉害，孙悟空只大闹天宫，华光 却是天宫、人间、阴司都大闹过了，三界为之“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鼎沸七</w:t>
      </w:r>
      <w:r>
        <w:rPr>
          <w:color w:val="000000"/>
          <w:spacing w:val="0"/>
          <w:w w:val="100"/>
          <w:position w:val="0"/>
        </w:rPr>
        <w:t>华光大约 是个火神。因而明谢骚湖《五杂俎》十五以华光小说比拟《西游 记》，说是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“皆</w:t>
      </w:r>
      <w:r>
        <w:rPr>
          <w:color w:val="000000"/>
          <w:spacing w:val="0"/>
          <w:w w:val="100"/>
          <w:position w:val="0"/>
        </w:rPr>
        <w:t>五行生克之理■火之炽也,亦上天下地，莫之扑灭, 而真武以水制之,始归正道/知道在万历年间，此书已有。沈德 符《野获编》二十五论剧曲时，也有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“华光</w:t>
      </w:r>
      <w:r>
        <w:rPr>
          <w:color w:val="000000"/>
          <w:spacing w:val="0"/>
          <w:w w:val="100"/>
          <w:position w:val="0"/>
        </w:rPr>
        <w:t>显圣则太妖诞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”语</w:t>
      </w:r>
      <w:r>
        <w:rPr>
          <w:color w:val="000000"/>
          <w:spacing w:val="0"/>
          <w:w w:val="100"/>
          <w:position w:val="0"/>
        </w:rPr>
        <w:t>，复知 当时这类故事，已经演为刷本。华光事除此以外，别无所见.只 是《三教搜神大全》卷五有"灵官马元帅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”一条</w:t>
      </w:r>
      <w:r>
        <w:rPr>
          <w:color w:val="000000"/>
          <w:spacing w:val="0"/>
          <w:w w:val="100"/>
          <w:position w:val="0"/>
        </w:rPr>
        <w:t>，二者对照比勘，知 道灵官马元帅就是《东游记》所写的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华光。</w:t>
      </w:r>
      <w:r>
        <w:rPr>
          <w:color w:val="000000"/>
          <w:spacing w:val="0"/>
          <w:w w:val="100"/>
          <w:position w:val="0"/>
        </w:rPr>
        <w:t>《三教搜神大全》的祖 本是《搜神广记》，成书于元代，那么华光故事也算得是渊源有 自，大约到《东游记》成书时■已经流传两三百年了。但是观其内 容，确实是如沈德符所说,有许多'妖诞"的东西，不好径以神话 小说视之，只得仍名之为神魔小说。因为其间东拉西扯、生编硬 造的所在,亦灼然可见。不过有些</w:t>
      </w:r>
      <w:r>
        <w:rPr>
          <w:color w:val="000000"/>
          <w:spacing w:val="0"/>
          <w:w w:val="100"/>
          <w:position w:val="0"/>
          <w:lang w:val="zh-CN" w:eastAsia="zh-CN" w:bidi="zh-CN"/>
        </w:rPr>
        <w:t>细节.</w:t>
      </w:r>
      <w:r>
        <w:rPr>
          <w:color w:val="000000"/>
          <w:spacing w:val="0"/>
          <w:w w:val="100"/>
          <w:position w:val="0"/>
        </w:rPr>
        <w:t>还可以当做神话考察, 如象对待《封神演义》那样。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740"/>
        <w:jc w:val="both"/>
      </w:pPr>
      <w:bookmarkStart w:id="321" w:name="bookmark321"/>
      <w:bookmarkStart w:id="322" w:name="bookmark322"/>
      <w:bookmarkStart w:id="323" w:name="bookmark323"/>
      <w:bookmarkStart w:id="324" w:name="bookmark324"/>
      <w:r>
        <w:rPr>
          <w:color w:val="000000"/>
          <w:spacing w:val="0"/>
          <w:w w:val="100"/>
          <w:position w:val="0"/>
        </w:rPr>
        <w:t>四</w:t>
      </w:r>
      <w:bookmarkEnd w:id="323"/>
      <w:r>
        <w:rPr>
          <w:color w:val="000000"/>
          <w:spacing w:val="0"/>
          <w:w w:val="100"/>
          <w:position w:val="0"/>
        </w:rPr>
        <w:t>、清束轩主人《述异记》与褚人穫《坚瓠集》等</w:t>
      </w:r>
      <w:bookmarkEnd w:id="321"/>
      <w:bookmarkEnd w:id="322"/>
      <w:bookmarkEnd w:id="324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20" w:line="540" w:lineRule="exact"/>
        <w:ind w:left="0" w:right="0" w:firstLine="660"/>
        <w:jc w:val="both"/>
        <w:sectPr>
          <w:footnotePr>
            <w:pos w:val="pageBottom"/>
            <w:numFmt w:val="decimal"/>
            <w:numRestart w:val="continuous"/>
          </w:footnotePr>
          <w:pgSz w:w="11880" w:h="17835"/>
          <w:pgMar w:top="1470" w:right="1305" w:bottom="1800" w:left="1890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潰代初年，有一部性质大略和任昉《述异记》相近的志怪体 笔记小说，也叫《述异记》,凡三卷，题东轩主人著,其人的里貫姓 字竟无可考，大约是渐江地方的人。书里也有一些神话材料，可 供参老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略举数则如下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440" w:right="0" w:firstLine="660"/>
        <w:jc w:val="both"/>
      </w:pPr>
      <w:r>
        <w:rPr>
          <w:color w:val="000000"/>
          <w:spacing w:val="0"/>
          <w:w w:val="100"/>
          <w:position w:val="0"/>
        </w:rPr>
        <w:t>石门沈无征先生，言其乡人因天早浚河,于土中得一铜 炉，方回径尺，有盖，泥沙沾溃，不以为异。后遇一远商，以 百钱买之，细为洗期，盖上有十二生肖，口倶张开，焚香则每 一时烟从一肖口出。惊为至宝，什袭而去</w:t>
      </w:r>
      <w:r>
        <w:rPr>
          <w:color w:val="000000"/>
          <w:spacing w:val="0"/>
          <w:w w:val="100"/>
          <w:position w:val="0"/>
          <w:sz w:val="30"/>
          <w:szCs w:val="30"/>
        </w:rPr>
        <w:t>6</w:t>
      </w:r>
      <w:r>
        <w:rPr>
          <w:color w:val="000000"/>
          <w:spacing w:val="0"/>
          <w:w w:val="100"/>
          <w:position w:val="0"/>
        </w:rPr>
        <w:t>不知其何代神 物也。•（卷上,十二时炉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■条）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440" w:right="0" w:firstLine="660"/>
        <w:jc w:val="both"/>
      </w:pPr>
      <w:r>
        <w:rPr>
          <w:color w:val="000000"/>
          <w:spacing w:val="0"/>
          <w:w w:val="100"/>
          <w:position w:val="0"/>
        </w:rPr>
        <w:t>楚南滝县■西溪老龙王庙，水旱祷雨极灵，列于祀典。凡 有早灾，祈甬者到溪结坛拜祷，无不立应。洞中有旋涡，深 不可测，龙处其中。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……近</w:t>
      </w:r>
      <w:r>
        <w:rPr>
          <w:color w:val="000000"/>
          <w:spacing w:val="0"/>
          <w:w w:val="100"/>
          <w:position w:val="0"/>
        </w:rPr>
        <w:t>溪有一老人，龙王时邀与围棋。 入洞，见府第壮丽，龙王乃一白髯老人，出洞则绝无所睹，唯 见岩穴而巳。三洞有十八龙于，号大太孑、二太子、三太子 等称。诗之，亦能致虱（卷上'南漳龙神'条）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440" w:right="0" w:firstLine="660"/>
        <w:jc w:val="both"/>
      </w:pPr>
      <w:r>
        <w:rPr>
          <w:color w:val="000000"/>
          <w:spacing w:val="0"/>
          <w:w w:val="100"/>
          <w:position w:val="0"/>
        </w:rPr>
        <w:t>江西南昌郡城内，铁柱宮东南隅有小殷，段中有池，云 铁注在池中，其实非其迹也。'真铁柱宫，离城数十里，地名 ，生米渡，宫中有池,池中有铁柱，乃许真君瑣蛟之处。其地 居民，每岁制铁锁一条，置毀地内，经宿即有旧铁锁在池側， 而新餓不见矣。其旧锁两头微锈，中间一段，明消逾常，似 受锁磨光者•殊不可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Mo </w:t>
      </w:r>
      <w:r>
        <w:rPr>
          <w:color w:val="000000"/>
          <w:spacing w:val="0"/>
          <w:w w:val="100"/>
          <w:position w:val="0"/>
        </w:rPr>
        <w:t>（卷中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,铁</w:t>
      </w:r>
      <w:r>
        <w:rPr>
          <w:color w:val="000000"/>
          <w:spacing w:val="0"/>
          <w:w w:val="100"/>
          <w:position w:val="0"/>
        </w:rPr>
        <w:t>柱宫，条）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440" w:right="0" w:firstLine="660"/>
        <w:jc w:val="both"/>
      </w:pPr>
      <w:r>
        <w:rPr>
          <w:color w:val="000000"/>
          <w:spacing w:val="0"/>
          <w:w w:val="100"/>
          <w:position w:val="0"/>
        </w:rPr>
        <w:t>康熙癸酉六月，仁和皋亭山中，骤雨大风,有龙与貌斗。 龙吐冰世，犯吐火，在黑云中，或陰或现，一一可辨。泓如師 子，龙则如常所画者。所过之树俱煤毀，斗至钱塘江而没。 一路桑麦，俱为冰卷所报，厚者积至一二尺。（卷下"龙与恨 斗</w:t>
      </w:r>
      <w:r>
        <w:rPr>
          <w:color w:val="000000"/>
          <w:spacing w:val="0"/>
          <w:w w:val="100"/>
          <w:position w:val="0"/>
          <w:lang w:val="zh-CN" w:eastAsia="zh-CN" w:bidi="zh-CN"/>
        </w:rPr>
        <w:t>■冬）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75" w:lineRule="exact"/>
        <w:ind w:left="0" w:right="0" w:firstLine="1100"/>
        <w:jc w:val="both"/>
        <w:rPr>
          <w:sz w:val="30"/>
          <w:szCs w:val="30"/>
        </w:rPr>
        <w:sectPr>
          <w:footnotePr>
            <w:pos w:val="pageBottom"/>
            <w:numFmt w:val="decimal"/>
            <w:numRestart w:val="continuous"/>
          </w:footnotePr>
          <w:pgSz w:w="11880" w:h="17835"/>
          <w:pgMar w:top="2025" w:right="1374" w:bottom="1316" w:left="1822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6"/>
          <w:szCs w:val="26"/>
        </w:rPr>
        <w:t xml:space="preserve">离分宜县一二十里，临江山壁，有一大石做碑，长可二 丈，阔可七尺，就山石番成，上下四旁，皆山石也。上有楷书 四行，毎行八字，笔画模糊，不能尽读。招传碑下江中，有仙 </w:t>
      </w:r>
      <w:r>
        <w:rPr>
          <w:color w:val="000000"/>
          <w:spacing w:val="0"/>
          <w:w w:val="100"/>
          <w:position w:val="0"/>
          <w:sz w:val="30"/>
          <w:szCs w:val="30"/>
        </w:rPr>
        <w:t>1302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5" w:lineRule="exact"/>
        <w:ind w:left="600" w:right="0" w:firstLine="40"/>
        <w:jc w:val="both"/>
      </w:pPr>
      <w:r>
        <w:rPr>
          <w:color w:val="000000"/>
          <w:spacing w:val="0"/>
          <w:w w:val="100"/>
          <w:position w:val="0"/>
        </w:rPr>
        <w:t>人遗金妈七只</w:t>
      </w:r>
      <w:r>
        <w:rPr>
          <w:color w:val="000000"/>
          <w:spacing w:val="0"/>
          <w:w w:val="100"/>
          <w:position w:val="0"/>
          <w:lang w:val="zh-CN" w:eastAsia="zh-CN" w:bidi="zh-CN"/>
        </w:rPr>
        <w:t>.满药金宝</w:t>
      </w:r>
      <w:r>
        <w:rPr>
          <w:color w:val="000000"/>
          <w:spacing w:val="0"/>
          <w:w w:val="100"/>
          <w:position w:val="0"/>
        </w:rPr>
        <w:t>，遍比永底，此碍万仙人遺笔也。如 有人能尽渎禪字，则七船浮露以鶴。会有异人嗔至三十字, 七船帆楷尽露，因二字不能读，复沉水底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</w:rPr>
        <w:t>（卷下匕金船”条）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关于第1条“十二时炉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”，曾</w:t>
      </w:r>
      <w:r>
        <w:rPr>
          <w:color w:val="000000"/>
          <w:spacing w:val="0"/>
          <w:w w:val="100"/>
          <w:position w:val="0"/>
        </w:rPr>
        <w:t>记有一个与之相似的民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旬传说“十二 时虫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”，载</w:t>
      </w:r>
      <w:r>
        <w:rPr>
          <w:color w:val="000000"/>
          <w:spacing w:val="0"/>
          <w:w w:val="100"/>
          <w:position w:val="0"/>
        </w:rPr>
        <w:t>于近代人所作的笔记，说是有人掘地，得一瓦缶，泥糊 斑驳，置之门倒。有胡商见而奇之，约于明日辇钱十千来易此 缶。其人愧此摩偵，乃将泥糊洗净以待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。胡商</w:t>
      </w:r>
      <w:r>
        <w:rPr>
          <w:color w:val="000000"/>
          <w:spacing w:val="0"/>
          <w:w w:val="100"/>
          <w:position w:val="0"/>
        </w:rPr>
        <w:t>辇钱来，见而跌足 叹道、此缶已一文不值了!”其人急问故。胡商乃吿以泥糊中有 十二时虫,竦天每时能随不同方位从泥糊孔中探头出来报时。这 个传说似较这里所记的更有意思，更发入思考，说不定它就是这 条笔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己的演绎。第三条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“铁</w:t>
      </w:r>
      <w:r>
        <w:rPr>
          <w:color w:val="000000"/>
          <w:spacing w:val="0"/>
          <w:w w:val="100"/>
          <w:position w:val="0"/>
        </w:rPr>
        <w:t>柱宫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”，褚</w:t>
      </w:r>
      <w:r>
        <w:rPr>
          <w:color w:val="000000"/>
          <w:spacing w:val="0"/>
          <w:w w:val="100"/>
          <w:position w:val="0"/>
        </w:rPr>
        <w:t>人粳《坚瓠会集》卷二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“铁柱 </w:t>
      </w:r>
      <w:r>
        <w:rPr>
          <w:color w:val="000000"/>
          <w:spacing w:val="0"/>
          <w:w w:val="100"/>
          <w:position w:val="0"/>
        </w:rPr>
        <w:t>宮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”条说，南昌</w:t>
      </w:r>
      <w:r>
        <w:rPr>
          <w:color w:val="000000"/>
          <w:spacing w:val="0"/>
          <w:w w:val="100"/>
          <w:position w:val="0"/>
        </w:rPr>
        <w:t>铁柱官，晋许真君镇蛟之所，铁柱在池中，径尺 余，水退可见。昔有人携灯池上，水遂沸腾,急灭灯乃已。盖真君 与蛟誓，铁柱开花释之，蛟见火，将谓铁柱开花也,，至今池上不 敢燃灯，这两条实在可以互作补充。第四条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“龙与</w:t>
      </w:r>
      <w:r>
        <w:rPr>
          <w:color w:val="000000"/>
          <w:spacing w:val="0"/>
          <w:w w:val="100"/>
          <w:position w:val="0"/>
        </w:rPr>
        <w:t>狐斗”亦见钮 球《瓠臘》卷四“吐火兽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”条，</w:t>
      </w:r>
      <w:r>
        <w:rPr>
          <w:color w:val="000000"/>
          <w:spacing w:val="0"/>
          <w:w w:val="100"/>
          <w:position w:val="0"/>
        </w:rPr>
        <w:t>所写情景与此六略沏司。《綱腾》说 是康熙二十九年事，此晒说是康熙癸酉，忌三十二半,年代相近， 却又相差数年，可见原是神话传说，并非历史纪实。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00" w:line="547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谈到褚入夜的《坚瓠集》，这部书也值得提振。褚入獲是淸 代初年的人，和《述异记》的作者东轩主人大约同时①。《坚瓠 集》是一部大书，有《正集》四十卷，《续集》四卷，《广集》六卷，《补 集》六卷，《秘集》六卷，《余集》四卷，共六十六卷。古今人物之 迹，里卷谐噱之谈，无不广收博采。时有神话传说资料存于其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600"/>
        <w:jc w:val="both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24"/>
          <w:szCs w:val="24"/>
        </w:rPr>
        <w:t>① 约当康熙年间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4"/>
          <w:szCs w:val="24"/>
        </w:rPr>
        <w:t>,1662~1722</w:t>
      </w:r>
      <w:r>
        <w:rPr>
          <w:color w:val="000000"/>
          <w:spacing w:val="0"/>
          <w:w w:val="100"/>
          <w:position w:val="0"/>
          <w:sz w:val="24"/>
          <w:szCs w:val="24"/>
        </w:rPr>
        <w:t>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间，试挙二条如下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2" w:lineRule="exact"/>
        <w:ind w:left="580" w:right="0" w:firstLine="660"/>
        <w:jc w:val="both"/>
      </w:pPr>
      <w:r>
        <w:rPr>
          <w:color w:val="000000"/>
          <w:spacing w:val="0"/>
          <w:w w:val="100"/>
          <w:position w:val="0"/>
        </w:rPr>
        <w:t xml:space="preserve">宁国府城外地名猪羊荡。野中有黑白二石，名数有余。 黑者为黑，白者为白，各聚一处，绝不冋乱。土人云，昔传有 一人驱羊豕各一辭，行至此地。道旁一人见之，疑而问曰】 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“尔</w:t>
      </w:r>
      <w:r>
        <w:rPr>
          <w:i/>
          <w:iCs/>
          <w:color w:val="000000"/>
          <w:spacing w:val="0"/>
          <w:w w:val="100"/>
          <w:position w:val="0"/>
        </w:rPr>
        <w:t>莫不是神佛神身?</w:t>
      </w:r>
      <w:r>
        <w:rPr>
          <w:color w:val="000000"/>
          <w:spacing w:val="0"/>
          <w:w w:val="100"/>
          <w:position w:val="0"/>
        </w:rPr>
        <w:t>何故徒行，管摄许多猪羊?”其人闻 言，忽不见，猪羊悉化为石矣。至今石尚存，色不改。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（《广 </w:t>
      </w:r>
      <w:r>
        <w:rPr>
          <w:color w:val="000000"/>
          <w:spacing w:val="0"/>
          <w:w w:val="100"/>
          <w:position w:val="0"/>
        </w:rPr>
        <w:t>集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，卷五“猪</w:t>
      </w:r>
      <w:r>
        <w:rPr>
          <w:color w:val="000000"/>
          <w:spacing w:val="0"/>
          <w:w w:val="100"/>
          <w:position w:val="0"/>
        </w:rPr>
        <w:t>羊荡）•条引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〈挑</w:t>
      </w:r>
      <w:r>
        <w:rPr>
          <w:color w:val="000000"/>
          <w:spacing w:val="0"/>
          <w:w w:val="100"/>
          <w:position w:val="0"/>
        </w:rPr>
        <w:t>灯集异力）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4" w:lineRule="exact"/>
        <w:ind w:left="580" w:right="0" w:firstLine="660"/>
        <w:jc w:val="both"/>
      </w:pPr>
      <w:r>
        <w:rPr>
          <w:color w:val="000000"/>
          <w:spacing w:val="0"/>
          <w:w w:val="100"/>
          <w:position w:val="0"/>
        </w:rPr>
        <w:t>明初，沈万山贫时，夜梦青衣百余人祈命。及旦，见渔 分持青蛙百余，将事刻割。万山感悟，以锻买之，纵于池中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G </w:t>
      </w:r>
      <w:r>
        <w:rPr>
          <w:color w:val="000000"/>
          <w:spacing w:val="0"/>
          <w:w w:val="100"/>
          <w:position w:val="0"/>
        </w:rPr>
        <w:t>將后喧鸣达旦，聒耳不能寐。晨往驱之，见俱环聚一瓦盆。 异之，持其盆归，以为盥手具，初不知其为宝也。万山妻于 盆中灌溜，遗一银记于盆中，巳而见盆中钗记盈满，不可数 计。以金银试之，亦如是，由是财雄天下。高皇初定貓，欲 以事杀之，賴圣母谏，始免其死，流窜岭南，抄没家资。得其 盆，以示识古者，曰「此聚宝盆也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余集》</w:t>
      </w:r>
      <w:r>
        <w:rPr>
          <w:color w:val="000000"/>
          <w:spacing w:val="0"/>
          <w:w w:val="100"/>
          <w:position w:val="0"/>
        </w:rPr>
        <w:t>卷二引同书）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以上二条,神话因素都很浓厚。所弓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《挑灯集界》，为明代周八龙 撰，共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八卷.</w:t>
      </w:r>
      <w:r>
        <w:rPr>
          <w:color w:val="000000"/>
          <w:spacing w:val="0"/>
          <w:w w:val="100"/>
          <w:position w:val="0"/>
        </w:rPr>
        <w:t>见《千顷堂书目》子部小说类，其书已罕见,不知存 亡。赖有《坚瓠集》引之，使珍貴的资料得以保存,这是此书广捜 博釆之功。除上所举，此书《四集》卷三记叙的“儿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回来气</w:t>
      </w:r>
      <w:r>
        <w:rPr>
          <w:color w:val="000000"/>
          <w:spacing w:val="0"/>
          <w:w w:val="100"/>
          <w:position w:val="0"/>
        </w:rPr>
        <w:t>《五集》 卷一记叙的'三足蟾”、《续集涛四记叙的'五谷树气《余集》卷二 记叙的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“巨</w:t>
      </w:r>
      <w:r>
        <w:rPr>
          <w:color w:val="000000"/>
          <w:spacing w:val="0"/>
          <w:w w:val="100"/>
          <w:position w:val="0"/>
        </w:rPr>
        <w:t>人指”，以及《秘集》卷三记叙的或桃园盟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。等等</w:t>
      </w:r>
      <w:r>
        <w:rPr>
          <w:color w:val="000000"/>
          <w:spacing w:val="0"/>
          <w:w w:val="100"/>
          <w:position w:val="0"/>
        </w:rPr>
        <w:t>，对神话 传说的研究，都或多或少有一些參考价值。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 xml:space="preserve">清初屈大均的《广东新语》，共二十四卷，大旨来《广东通 志》，略其旧而详其新,故名。全书分天语、地语、山语、水语、石 </w:t>
      </w:r>
      <w:r>
        <w:rPr>
          <w:color w:val="000000"/>
          <w:spacing w:val="0"/>
          <w:w w:val="100"/>
          <w:position w:val="0"/>
        </w:rPr>
        <w:t>语、神语等等二十四</w:t>
      </w:r>
      <w:r>
        <w:rPr>
          <w:color w:val="000000"/>
          <w:spacing w:val="0"/>
          <w:w w:val="100"/>
          <w:position w:val="0"/>
          <w:lang w:val="zh-CN" w:eastAsia="zh-CN" w:bidi="zh-CN"/>
        </w:rPr>
        <w:t>蹈.</w:t>
      </w:r>
      <w:r>
        <w:rPr>
          <w:color w:val="000000"/>
          <w:spacing w:val="0"/>
          <w:w w:val="100"/>
          <w:position w:val="0"/>
        </w:rPr>
        <w:t>所载事物，各以类相从。内中时或也 紀有带神话意味的民间传说，如刘三妹、曾州雷神庙、西江潜牛、 罗浮山龙公竹等.试举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“刘三</w:t>
      </w:r>
      <w:r>
        <w:rPr>
          <w:color w:val="000000"/>
          <w:spacing w:val="0"/>
          <w:w w:val="100"/>
          <w:position w:val="0"/>
        </w:rPr>
        <w:t>妹”与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“雷州</w:t>
      </w:r>
      <w:r>
        <w:rPr>
          <w:color w:val="000000"/>
          <w:spacing w:val="0"/>
          <w:w w:val="100"/>
          <w:position w:val="0"/>
        </w:rPr>
        <w:t>雷神庙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”二</w:t>
      </w:r>
      <w:r>
        <w:rPr>
          <w:color w:val="000000"/>
          <w:spacing w:val="0"/>
          <w:w w:val="100"/>
          <w:position w:val="0"/>
        </w:rPr>
        <w:t>条如下——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660" w:right="0" w:firstLine="660"/>
        <w:jc w:val="both"/>
      </w:pPr>
      <w:r>
        <w:rPr>
          <w:color w:val="000000"/>
          <w:spacing w:val="0"/>
          <w:w w:val="100"/>
          <w:position w:val="0"/>
        </w:rPr>
        <w:t>浙兴女子有刘三妹者，相传为始造歌之人。生唐中宗 年间，……善为歌，千里内闻歌名而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来者.</w:t>
      </w:r>
      <w:r>
        <w:rPr>
          <w:color w:val="000000"/>
          <w:spacing w:val="0"/>
          <w:w w:val="100"/>
          <w:position w:val="0"/>
        </w:rPr>
        <w:t>或一日，或二三 目，卒不能酬和而去。三妹解音律，游戏得道，……尝与白 鹤多一少年登山而歌</w:t>
      </w:r>
      <w:r>
        <w:rPr>
          <w:color w:val="000000"/>
          <w:spacing w:val="0"/>
          <w:w w:val="100"/>
          <w:position w:val="0"/>
          <w:lang w:val="zh-CN" w:eastAsia="zh-CN" w:bidi="zh-CN"/>
        </w:rPr>
        <w:t>.粤</w:t>
      </w:r>
      <w:r>
        <w:rPr>
          <w:color w:val="000000"/>
          <w:spacing w:val="0"/>
          <w:w w:val="100"/>
          <w:position w:val="0"/>
        </w:rPr>
        <w:t>民及瑶僮诸种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人围而</w:t>
      </w:r>
      <w:r>
        <w:rPr>
          <w:color w:val="000000"/>
          <w:spacing w:val="0"/>
          <w:w w:val="100"/>
          <w:position w:val="0"/>
        </w:rPr>
        <w:t>观之，男女数 十百层，咸以为仙。七日夜歌声不绝，俱化为石。主人•因祀 之于阳春/石岩。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月夕辄闻笙鹤之音。岁丰熟则仿佛 有人登挡顶而歌。三蘇今称歌仙。（卷八）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4" w:lineRule="exact"/>
        <w:ind w:left="660" w:right="0" w:firstLine="660"/>
        <w:jc w:val="both"/>
      </w:pPr>
      <w:r>
        <w:rPr>
          <w:color w:val="000000"/>
          <w:spacing w:val="0"/>
          <w:w w:val="100"/>
          <w:position w:val="0"/>
        </w:rPr>
        <w:t>雷州英榜山有雷神庙。神端冕而纬，左右列侍天将，一 辅髦者捧樹物</w:t>
      </w:r>
      <w:r>
        <w:rPr>
          <w:color w:val="000000"/>
          <w:spacing w:val="0"/>
          <w:w w:val="100"/>
          <w:position w:val="0"/>
          <w:lang w:val="zh-CN" w:eastAsia="zh-CN" w:bidi="zh-CN"/>
        </w:rPr>
        <w:t>.色垩</w:t>
      </w:r>
      <w:r>
        <w:rPr>
          <w:color w:val="000000"/>
          <w:spacing w:val="0"/>
          <w:w w:val="100"/>
          <w:position w:val="0"/>
        </w:rPr>
        <w:t>，为神之所始</w:t>
      </w:r>
      <w:r>
        <w:rPr>
          <w:color w:val="000000"/>
          <w:spacing w:val="0"/>
          <w:w w:val="100"/>
          <w:position w:val="0"/>
          <w:lang w:val="en-US" w:eastAsia="en-US" w:bidi="en-US"/>
        </w:rPr>
        <w:t>.，</w:t>
      </w:r>
      <w:r>
        <w:rPr>
          <w:color w:val="000000"/>
          <w:spacing w:val="0"/>
          <w:w w:val="100"/>
          <w:position w:val="0"/>
        </w:rPr>
        <w:t>盖鸟卵云。堂后区有雷 神十二瓶，以应十二方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It,</w:t>
      </w:r>
      <w:r>
        <w:rPr>
          <w:color w:val="000000"/>
          <w:spacing w:val="0"/>
          <w:w w:val="100"/>
          <w:position w:val="0"/>
        </w:rPr>
        <w:t>及雷公电母风伯雨师像,6其在堂 复（房），则雷神之父陈氏鉄也。《志》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称陈时</w:t>
      </w:r>
      <w:r>
        <w:rPr>
          <w:color w:val="000000"/>
          <w:spacing w:val="0"/>
          <w:w w:val="100"/>
          <w:position w:val="0"/>
        </w:rPr>
        <w:t>，雷州人陈梁无 子，其业捕猎，家有九耳犬，甚灵。凡将猎，卜诸犬耳。一耳 动则获一鲁，动多则三四耳，少则一二耳。一日出猎，而九 耳俱动。铁大喜，以为必多得兽矣。既之野，有丛辣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一区. </w:t>
      </w:r>
      <w:r>
        <w:rPr>
          <w:color w:val="000000"/>
          <w:spacing w:val="0"/>
          <w:w w:val="100"/>
          <w:position w:val="0"/>
        </w:rPr>
        <w:t>九耳犬围绕不去。异之，得一巨卵；径尺，携以归,，雷雨暴 作。卵开，乃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男子，其手有文,左曰备，右曰州。有神人尝 入室中哺乳。乡人以为雷神也,神之。天建三年,果为雷州 刺史，……长因祀以为宵神。（卷六）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>刘三妹就是现在人们称呼的刘三姐，-她的故事至今还流传在广 西地区，据说她就是广西壮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族人。</w:t>
      </w:r>
      <w:r>
        <w:rPr>
          <w:color w:val="000000"/>
          <w:spacing w:val="0"/>
          <w:w w:val="100"/>
          <w:position w:val="0"/>
          <w:sz w:val="26"/>
          <w:szCs w:val="26"/>
        </w:rPr>
        <w:t>以上所衆，就是有关她的神话 传说的较早的记录。清初陆次云《桐溪时志志余》说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，“诸</w:t>
      </w:r>
      <w:r>
        <w:rPr>
          <w:color w:val="000000"/>
          <w:spacing w:val="0"/>
          <w:w w:val="100"/>
          <w:position w:val="0"/>
          <w:sz w:val="26"/>
          <w:szCs w:val="26"/>
        </w:rPr>
        <w:t xml:space="preserve">溪相初 </w:t>
      </w:r>
      <w:r>
        <w:rPr>
          <w:color w:val="000000"/>
          <w:spacing w:val="0"/>
          <w:w w:val="100"/>
          <w:position w:val="0"/>
          <w:sz w:val="26"/>
          <w:szCs w:val="26"/>
        </w:rPr>
        <w:t>不知歌，善歌自刘三妹始也。•三妹不知何时人也，瀧戏得道，于 山谷侏离之音，所过无不通晓，皆依其声，就其韵，而作歌与之， 以为谐婚跳月之辞，其入各奉之以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为式。</w:t>
      </w:r>
      <w:r>
        <w:rPr>
          <w:color w:val="000000"/>
          <w:spacing w:val="0"/>
          <w:w w:val="100"/>
          <w:position w:val="0"/>
          <w:sz w:val="26"/>
          <w:szCs w:val="26"/>
        </w:rPr>
        <w:t>……其时有白鹤秀才 者,亦善歌，与三妹登粤西七星岩绝顶，相唱酬，音如寧凤，听之 者数千人,皆忘返，留连往复。已而歌寂然,见两人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  <w:sz w:val="26"/>
          <w:szCs w:val="26"/>
        </w:rPr>
        <w:t>亭相对，已 化为石矣。至今月白风清之夜，犹隐隐闻玲珑宛转之音「诸苗： 瑶、偵、僮之属，遂祀刘于洞中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勿替.</w:t>
      </w:r>
      <w:r>
        <w:rPr>
          <w:color w:val="000000"/>
          <w:spacing w:val="0"/>
          <w:w w:val="100"/>
          <w:position w:val="0"/>
          <w:sz w:val="26"/>
          <w:szCs w:val="26"/>
        </w:rPr>
        <w:t>后有作歌者，先必陈祀于 刘，始得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传唱。</w:t>
      </w:r>
      <w:r>
        <w:rPr>
          <w:color w:val="000000"/>
          <w:spacing w:val="0"/>
          <w:w w:val="100"/>
          <w:position w:val="0"/>
          <w:sz w:val="26"/>
          <w:szCs w:val="26"/>
        </w:rPr>
        <w:t>其南山之南•别有刘三妹洞，闻游人遥呼三妹，妹 辄应云丁也可以和以上所录的记叙互相补充。至于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“雷</w:t>
      </w:r>
      <w:r>
        <w:rPr>
          <w:color w:val="000000"/>
          <w:spacing w:val="0"/>
          <w:w w:val="100"/>
          <w:position w:val="0"/>
          <w:sz w:val="26"/>
          <w:szCs w:val="26"/>
        </w:rPr>
        <w:t>州雷神 庙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”一条</w:t>
      </w:r>
      <w:r>
        <w:rPr>
          <w:color w:val="000000"/>
          <w:spacing w:val="0"/>
          <w:w w:val="100"/>
          <w:position w:val="0"/>
          <w:sz w:val="26"/>
          <w:szCs w:val="26"/>
        </w:rPr>
        <w:t>，其事唐代沈既济的《雷民传》（见《龙威秘书》四集）巳记 之。《雷民传》的开始杂述广州雷民诸异事，继言牙门将陈义即 雷之凿孙，为陈氏于雷雨时所得大卵覆育成儿者。又说有雷民 畜十二耳犬，一日犬之诸耳皆动，出猎遂得十二大卵以归。</w:t>
      </w:r>
      <w:r>
        <w:rPr>
          <w:i/>
          <w:iCs/>
          <w:color w:val="000000"/>
          <w:spacing w:val="0"/>
          <w:w w:val="100"/>
          <w:position w:val="0"/>
          <w:sz w:val="26"/>
          <w:szCs w:val="26"/>
        </w:rPr>
        <w:t xml:space="preserve">后经 </w:t>
      </w:r>
      <w:r>
        <w:rPr>
          <w:color w:val="000000"/>
          <w:spacing w:val="0"/>
          <w:w w:val="100"/>
          <w:position w:val="0"/>
          <w:sz w:val="26"/>
          <w:szCs w:val="26"/>
        </w:rPr>
        <w:t>风雨，卵破而遗甲.郡人宝之，分其卵甲，岁时祭奠，以得其遗甲 为豪族,《雷民传》所记大约就是此条所记神话故事的雏型。看 得出来它还比较零散，经历几个朝代的发展演变，才有如屈大均 所记的较完整统一的状态。这是神话传说发展的一般规律，也 是《广东新语》作者对此一神话所作的值得称道的贡献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D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0" w:right="0" w:firstLine="660"/>
        <w:jc w:val="both"/>
        <w:sectPr>
          <w:footerReference w:type="default" r:id="rId360"/>
          <w:footerReference w:type="even" r:id="rId361"/>
          <w:footnotePr>
            <w:pos w:val="pageBottom"/>
            <w:numFmt w:val="decimal"/>
            <w:numRestart w:val="continuous"/>
          </w:footnotePr>
          <w:pgSz w:w="11880" w:h="17835"/>
          <w:pgMar w:top="1529" w:right="1549" w:bottom="1841" w:left="1586" w:header="0" w:footer="3" w:gutter="0"/>
          <w:pgNumType w:start="303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清代的笔记体著作很多，象王士稹的《池北偶谈》、《夫于亭 杂录》、《陇蜀余闻》，钮瑟的《細媵》，袁枚的《子不语》、《横子不 语》，纪的的《阅微草堂笔记》，翟戳的《通俗编》,宋犖的《筠廊偶 笔》，梁绍壬的《两般秋雨庵随笔》，周亮工的《闽小记為薛福成的 《庸仪筮记》，顾禄的《清嘉录》,俞梱的《春在堂随笔》、《茶香室丛 钞》等等,在这些书箱里</w:t>
      </w:r>
      <w:r>
        <w:rPr>
          <w:color w:val="000000"/>
          <w:spacing w:val="0"/>
          <w:w w:val="100"/>
          <w:position w:val="0"/>
          <w:sz w:val="30"/>
          <w:szCs w:val="30"/>
        </w:rPr>
        <w:t>9</w:t>
      </w:r>
      <w:r>
        <w:rPr>
          <w:color w:val="000000"/>
          <w:spacing w:val="0"/>
          <w:w w:val="100"/>
          <w:position w:val="0"/>
        </w:rPr>
        <w:t xml:space="preserve">或多或少地也为我们记录保存了一些 神话传说材料，要逐1加以论述，太嫌繁琐，也无此必要。聊举 数例如下，以见一斑一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曰，'我能赍缴往，乞饮酒，饮大醉，自投于海，若有神人決 掖之者，俄而以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“醋”</w:t>
      </w:r>
      <w:r>
        <w:rPr>
          <w:color w:val="000000"/>
          <w:spacing w:val="0"/>
          <w:w w:val="100"/>
          <w:position w:val="0"/>
        </w:rPr>
        <w:t>字出。锡意必八月廿一日也，遂以是日 兴工。潮旬余不至，工遂成。……人不知而以其事附蔡端 明，且以为传奇中妄语矣。（央举^臨隅笔，卷下）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4" w:lineRule="exact"/>
        <w:ind w:left="600" w:right="0" w:firstLine="640"/>
        <w:jc w:val="both"/>
      </w:pPr>
      <w:r>
        <w:rPr>
          <w:color w:val="000000"/>
          <w:spacing w:val="0"/>
          <w:w w:val="100"/>
          <w:position w:val="0"/>
        </w:rPr>
        <w:t>神为五代时统军兵马使林愿第六女，能乘席渡海，云游 岛屿，人呼龙女。宋薙熙四年，升化湄州，后常衣朱衣飞翻 海上。宣和中……特赐烦济庙号，绍兴时，以郊典封灵惠夫 人，淳熙朝易爵以妃。（翟额无不宜斋本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〈通俗</w:t>
      </w:r>
      <w:r>
        <w:rPr>
          <w:color w:val="000000"/>
          <w:spacing w:val="0"/>
          <w:w w:val="100"/>
          <w:position w:val="0"/>
        </w:rPr>
        <w:t>编》卷十九“天妃'条引 ，潜说友临安志》）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20" w:line="54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所引诸条前三条不必多说。第四条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“洛</w:t>
      </w:r>
      <w:r>
        <w:rPr>
          <w:color w:val="000000"/>
          <w:spacing w:val="0"/>
          <w:w w:val="100"/>
          <w:position w:val="0"/>
        </w:rPr>
        <w:t>阳桥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”，是</w:t>
      </w:r>
      <w:r>
        <w:rPr>
          <w:color w:val="000000"/>
          <w:spacing w:val="0"/>
          <w:w w:val="100"/>
          <w:position w:val="0"/>
        </w:rPr>
        <w:t>有名的民间神 话较早见诺记录者。蔡锡是明代人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蔡端明即蔡襄则是宋时人， 民间传说有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“蔡</w:t>
      </w:r>
      <w:r>
        <w:rPr>
          <w:color w:val="000000"/>
          <w:spacing w:val="0"/>
          <w:w w:val="100"/>
          <w:position w:val="0"/>
        </w:rPr>
        <w:t>状元重修洛阳桥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”语，“状元”指</w:t>
      </w:r>
      <w:r>
        <w:rPr>
          <w:color w:val="000000"/>
          <w:spacing w:val="0"/>
          <w:w w:val="100"/>
          <w:position w:val="0"/>
        </w:rPr>
        <w:t>的就是蔡襄。又 说醉卒的名字叫夏（下）彳导海。所附会的便是这样，其余事迹则 大体相同。惟褚人穫《坚瓠六集》卷一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“造洛</w:t>
      </w:r>
      <w:r>
        <w:rPr>
          <w:color w:val="000000"/>
          <w:spacing w:val="0"/>
          <w:w w:val="100"/>
          <w:position w:val="0"/>
        </w:rPr>
        <w:t>阳桥”条记蔡襄造洛 阳桥事最奇，又加入了九良星等情节，使神话更饶意趣。大意 说，蔡襄造洛阳桥时，其日正犯九良星，襄策马当之，说、你是九 良星，我是蔡端平，相逢不下马，各自分前程!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”遂</w:t>
      </w:r>
      <w:r>
        <w:rPr>
          <w:color w:val="000000"/>
          <w:spacing w:val="0"/>
          <w:w w:val="100"/>
          <w:position w:val="0"/>
        </w:rPr>
        <w:t>兴作无忌。这 便是民间神话所塑造的英維人物形象，它使蔡襄果勇的精神跃 然纸上。第五条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“天妃”，始</w:t>
      </w:r>
      <w:r>
        <w:rPr>
          <w:color w:val="000000"/>
          <w:spacing w:val="0"/>
          <w:w w:val="100"/>
          <w:position w:val="0"/>
        </w:rPr>
        <w:t>见《元史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祭祀志》，说，南海女神灵 惠夫人护海运有奇应，加封天妃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。”明</w:t>
      </w:r>
      <w:r>
        <w:rPr>
          <w:color w:val="000000"/>
          <w:spacing w:val="0"/>
          <w:w w:val="100"/>
          <w:position w:val="0"/>
        </w:rPr>
        <w:t>田汝成《西湖灘览志》卷二 十一说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「天</w:t>
      </w:r>
      <w:r>
        <w:rPr>
          <w:color w:val="000000"/>
          <w:spacing w:val="0"/>
          <w:w w:val="100"/>
          <w:position w:val="0"/>
        </w:rPr>
        <w:t>妃宫，在孩儿巷北，以祀水神，洪武初建，名号不见于 经史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。”这</w:t>
      </w:r>
      <w:r>
        <w:rPr>
          <w:color w:val="000000"/>
          <w:spacing w:val="0"/>
          <w:w w:val="100"/>
          <w:position w:val="0"/>
        </w:rPr>
        <w:t xml:space="preserve">就是天妃祠祀始见记载者。后渐普及于闽、浙沿海各 地,也称妈祖官或妈祖庙，乃至澎湖、台湾及日本均有之。日本 崛田善卫小说《鬼无鬼岛》第一章说「妈祖禅是从唐朝福建省渡 海而来的。……往古，唐代福建南海富浦名甫田者，此浦渔家林 </w:t>
      </w:r>
      <w:r>
        <w:rPr>
          <w:color w:val="000000"/>
          <w:spacing w:val="0"/>
          <w:w w:val="100"/>
          <w:position w:val="0"/>
        </w:rPr>
        <w:t>氏生一女有灵异,岁十余，即称我乃海神之化身，应入海保祐往 来航船，忽尔投海死去。……其入海之尊骸，漂流到此山（按指 鬼无鬼岛）之海滨，则捞取之葬之于山上，其后遂冇种神灵异之 事。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”这是</w:t>
      </w:r>
      <w:r>
        <w:rPr>
          <w:color w:val="000000"/>
          <w:spacing w:val="0"/>
          <w:w w:val="100"/>
          <w:position w:val="0"/>
        </w:rPr>
        <w:t>妈祖神话流传到日本后产生的一些变异，因而五代时 兵马使林愿的女儿又成了唐讨的渔家女了。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after="400" w:line="240" w:lineRule="auto"/>
        <w:ind w:left="0" w:right="0" w:firstLine="0"/>
        <w:jc w:val="center"/>
      </w:pPr>
      <w:bookmarkStart w:id="325" w:name="bookmark325"/>
      <w:bookmarkStart w:id="326" w:name="bookmark326"/>
      <w:bookmarkStart w:id="327" w:name="bookmark327"/>
      <w:r>
        <w:rPr>
          <w:color w:val="000000"/>
          <w:spacing w:val="0"/>
          <w:w w:val="100"/>
          <w:position w:val="0"/>
        </w:rPr>
        <w:t>五、《聊斋志异》及其他</w:t>
      </w:r>
      <w:bookmarkEnd w:id="325"/>
      <w:bookmarkEnd w:id="326"/>
      <w:bookmarkEnd w:id="327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00" w:line="547" w:lineRule="exact"/>
        <w:ind w:left="0" w:right="0" w:firstLine="660"/>
        <w:jc w:val="both"/>
        <w:sectPr>
          <w:footerReference w:type="default" r:id="rId362"/>
          <w:footerReference w:type="even" r:id="rId363"/>
          <w:footerReference w:type="first" r:id="rId364"/>
          <w:footnotePr>
            <w:pos w:val="pageBottom"/>
            <w:numFmt w:val="decimal"/>
            <w:numRestart w:val="continuous"/>
          </w:footnotePr>
          <w:pgSz w:w="11880" w:h="17835"/>
          <w:pgMar w:top="1529" w:right="1549" w:bottom="1841" w:left="1586" w:header="0" w:footer="3" w:gutter="0"/>
          <w:pgNumType w:start="308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蒲松龄的《聊斎志异》是淸代志怪小说中一部大放异彩的奇 书，全书十六卷，凡四百三十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篇。•-九七八年上海古籍出版社 出版的张友</w:t>
      </w:r>
      <w:r>
        <w:rPr>
          <w:i/>
          <w:iCs/>
          <w:color w:val="000000"/>
          <w:spacing w:val="0"/>
          <w:w w:val="100"/>
          <w:position w:val="0"/>
        </w:rPr>
        <w:t>咲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会校、会注、会评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”十二</w:t>
      </w:r>
      <w:r>
        <w:rPr>
          <w:color w:val="000000"/>
          <w:spacing w:val="0"/>
          <w:w w:val="100"/>
          <w:position w:val="0"/>
        </w:rPr>
        <w:t>卷本，将各本所收篇 章相互补充，共得文四百九十一篇，连同附录九篇，较通行本增 补近七十篇：这是作者一生心血之所萃。鲁迅《中国小说史略》 第二十二篇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“清之</w:t>
      </w:r>
      <w:r>
        <w:rPr>
          <w:color w:val="000000"/>
          <w:spacing w:val="0"/>
          <w:w w:val="100"/>
          <w:position w:val="0"/>
        </w:rPr>
        <w:t>拟晋唐小说及其支流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”说广</w:t>
      </w:r>
      <w:r>
        <w:rPr>
          <w:color w:val="000000"/>
          <w:spacing w:val="0"/>
          <w:w w:val="100"/>
          <w:position w:val="0"/>
        </w:rPr>
        <w:t>（《聊斋志异》）虽亦 如当时同类之书，不外记神仙狐鬼精魅故事，然描写委曲，叙次 井然，用传奇法，而以志怪，变幻之状，如在目前，又或易调改弦， 别叙畸人异行，出于幻域，顿入人间;偶述琐闻，亦多简洁，故读 者耳目，为之一就/这种分析论述，是比较全面而且中肯的。《聊 斋》的特色，确实是兼有六朝志怪和唐人传奇之长。但是正因为 如此•此书看来虽然神活色彩浓厚，却既难称之为神话也难称之 为神话小说，因为论志怪则并非实录，论传奇或又显得有些胶 著。当然,这只是就大体而言。其中也有个别篇章，如象卷四的 《罗刹海市》，卷五的《莲花公主》，卷十一的《织成》，《竹青》等，仍 可列为神话考察的対象。今试举《竹青》一篇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为例.</w:t>
      </w:r>
      <w:r>
        <w:rPr>
          <w:color w:val="000000"/>
          <w:spacing w:val="0"/>
          <w:w w:val="100"/>
          <w:position w:val="0"/>
        </w:rPr>
        <w:t>节述故事的 梗概如下-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620" w:right="0" w:firstLine="620"/>
        <w:jc w:val="both"/>
      </w:pPr>
      <w:r>
        <w:rPr>
          <w:color w:val="000000"/>
          <w:spacing w:val="0"/>
          <w:w w:val="100"/>
          <w:position w:val="0"/>
        </w:rPr>
        <w:t>鱼客，湖南穷弓生，下第归，资斧断绝。饿甚，憩吴王庙 中，多吴王使人引之去，授与黑衣，补黑衣队缺，化为神鸦， 迎送客船，会舟上客旅所投肉，得无馁。吴王怜其无渭，复 配以赃，名曰竹青，雅相爱乐。鱼每取食，塚驯无机。竹青 劝之不听，终为其弹之中胸而毙。乃忽如梦醒，则身卧庙 中，居人讯知其由，纹贤送归。后领荐归，重谒吴王庙，以 少牢之礼祠吴王。已，乃散肉以饷乌友。是夜宿湖讨，方秉 烛坐，忽有二十许丽人執然自空下■询之测竹青也。两情欢 恋，宛如夫妻之久别。生将偕与俱南，女欲邀与俱西，两谋 未决。寝初醒，生觉身在舟中，盖已抵汉阳矣。女</w:t>
      </w:r>
      <w:r>
        <w:rPr>
          <w:color w:val="000000"/>
          <w:spacing w:val="0"/>
          <w:w w:val="100"/>
          <w:position w:val="0"/>
          <w:lang w:val="zh-CN" w:eastAsia="zh-CN" w:bidi="zh-CN"/>
        </w:rPr>
        <w:t>曰广妾</w:t>
      </w:r>
      <w:r>
        <w:rPr>
          <w:color w:val="000000"/>
          <w:spacing w:val="0"/>
          <w:w w:val="100"/>
          <w:position w:val="0"/>
        </w:rPr>
        <w:t>家 即君家，何必南</w:t>
      </w:r>
      <w:r>
        <w:rPr>
          <w:color w:val="000000"/>
          <w:spacing w:val="0"/>
          <w:w w:val="100"/>
          <w:position w:val="0"/>
          <w:sz w:val="30"/>
          <w:szCs w:val="30"/>
        </w:rPr>
        <w:t>I”</w:t>
      </w:r>
      <w:r>
        <w:rPr>
          <w:color w:val="000000"/>
          <w:spacing w:val="0"/>
          <w:w w:val="100"/>
          <w:position w:val="0"/>
        </w:rPr>
        <w:t>生与竹青同住两月，忽思归。女由黑衣授 生，曰：“此君向所著旧衣,如念妾，衣此可至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。”生</w:t>
      </w:r>
      <w:r>
        <w:rPr>
          <w:color w:val="000000"/>
          <w:spacing w:val="0"/>
          <w:w w:val="100"/>
          <w:position w:val="0"/>
        </w:rPr>
        <w:t>归家数月， 苦忆汉水，因潜出黑衣著之。两胁生翼，翕然凌空，未久便 达。回翔下视，见孤陶中有楼舍，遂飞堕,则竹青居所也。竹 青命婢子为解衣，觉毛羽划然尽脱。竹青曰，君来恰好，妾 旦夕临醇矣了数日后果产一胎如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巨卵.</w:t>
      </w:r>
      <w:r>
        <w:rPr>
          <w:color w:val="000000"/>
          <w:spacing w:val="0"/>
          <w:w w:val="100"/>
          <w:position w:val="0"/>
        </w:rPr>
        <w:t xml:space="preserve">破之得男，因名汉 产。汉水神女皆携服食珍物来相贺。居数月，女以舟送生 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JB,</w:t>
      </w:r>
      <w:r>
        <w:rPr>
          <w:color w:val="000000"/>
          <w:spacing w:val="0"/>
          <w:w w:val="100"/>
          <w:position w:val="0"/>
        </w:rPr>
        <w:t>不用帆楫，飘然自行。由是住未不绝。……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这以下还有一些故事情节，就全是些家务琐屑，没有什么神话意 味了。大略说鱼客的妻子和氏苦不生育，思见汉产，既见而爱过 己出，留之不返，竹青以术伪令儿殓，招之使返，然后双生男女各 一，始令汉产偕父返等等。神话杂糅在现实生活中，多少使人感 到有些冗赘和不协调。而前而鱼客化鸦、有偶生子的构想，却是 神话色彩灿然，不妨说还富有童话的意味。清宋辇《筠廊偶笔》 卷上说/楚江富池镇，冇吴王庙，祀甘将军宁也。宋时以神风助 </w:t>
      </w:r>
      <w:r>
        <w:rPr>
          <w:color w:val="000000"/>
          <w:spacing w:val="0"/>
          <w:w w:val="100"/>
          <w:position w:val="0"/>
        </w:rPr>
        <w:t>漕运，封为王。灵显异常，舟过庙前必报祀。有鸦数百，飞集庙 傍林木，往来迎舟数里，舞噪帆稀上下,舟人恒投肉空中餃之，百 不一坠。其送舟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亦然。</w:t>
      </w:r>
      <w:r>
        <w:rPr>
          <w:color w:val="000000"/>
          <w:spacing w:val="0"/>
          <w:w w:val="100"/>
          <w:position w:val="0"/>
        </w:rPr>
        <w:t>云是吴王神鸦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『《竹</w:t>
      </w:r>
      <w:r>
        <w:rPr>
          <w:color w:val="000000"/>
          <w:spacing w:val="0"/>
          <w:w w:val="100"/>
          <w:position w:val="0"/>
        </w:rPr>
        <w:t>青》所写，就是以这 样的现实景物作为背景的。馁而思食■先有化鸦之想，故梦中果 然化作了鸦，后来竟成为神话的现实。其他数篇大体同此:是现 实生活和神话境界的交织。另外有些则是篇中所述的内容片断. 仍可当作研究神话传说的很好材料。如象卷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《稲神》篇叙写的 雹神李左车一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8385" w:val="left"/>
        </w:tabs>
        <w:bidi w:val="0"/>
        <w:spacing w:before="0" w:after="540" w:line="547" w:lineRule="exact"/>
        <w:ind w:left="660" w:right="0" w:firstLine="640"/>
        <w:jc w:val="both"/>
      </w:pPr>
      <w:r>
        <w:rPr>
          <w:color w:val="000000"/>
          <w:spacing w:val="0"/>
          <w:w w:val="100"/>
          <w:position w:val="0"/>
        </w:rPr>
        <w:t>王公筠苍，莅任楚中，拟登龙虎山谒天师。及湖，甫登 舟，即有一人驾小艇来，使舟中人为通。公见之，貌修伟，怀 中出天师刺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，曰广</w:t>
      </w:r>
      <w:r>
        <w:rPr>
          <w:color w:val="000000"/>
          <w:spacing w:val="0"/>
          <w:w w:val="100"/>
          <w:position w:val="0"/>
        </w:rPr>
        <w:t>闻验从将临，先遣负弩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。”公</w:t>
      </w:r>
      <w:r>
        <w:rPr>
          <w:color w:val="000000"/>
          <w:spacing w:val="0"/>
          <w:w w:val="100"/>
          <w:position w:val="0"/>
        </w:rPr>
        <w:t>讶其预知，</w:t>
      </w:r>
      <w:r>
        <w:rPr>
          <w:i/>
          <w:iCs/>
          <w:color w:val="000000"/>
          <w:spacing w:val="0"/>
          <w:w w:val="100"/>
          <w:position w:val="0"/>
        </w:rPr>
        <w:t xml:space="preserve">益 </w:t>
      </w:r>
      <w:r>
        <w:rPr>
          <w:color w:val="000000"/>
          <w:spacing w:val="0"/>
          <w:w w:val="100"/>
          <w:position w:val="0"/>
        </w:rPr>
        <w:t>神之，诚意而往。天师治其相款，其服役者，衣冠须覚，多不 类常人。前使者亦侍其侧。少间，向天师细语。天师谓公 曰"此先生同乡，不识之耶？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”公</w:t>
      </w:r>
      <w:r>
        <w:rPr>
          <w:color w:val="000000"/>
          <w:spacing w:val="0"/>
          <w:w w:val="100"/>
          <w:position w:val="0"/>
        </w:rPr>
        <w:t>问之。曰/此即世所传雹 神李左车也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。”公</w:t>
      </w:r>
      <w:r>
        <w:rPr>
          <w:color w:val="000000"/>
          <w:spacing w:val="0"/>
          <w:w w:val="100"/>
          <w:position w:val="0"/>
        </w:rPr>
        <w:t>愕然改容。</w:t>
        <w:tab/>
        <w:t>、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按《史记•淮阴侯传》，记有李左牟其人，初仕赵，封广武君。赵 既败，韩信募得之，用其计下燕齐诸城。其为雹神，未详始于何 时，独见此篇标出之，就有参考的价值。又如象卷十一《齐天大 圣》篇叙写的齐天大圣庙——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660" w:right="0" w:firstLine="640"/>
        <w:jc w:val="both"/>
        <w:sectPr>
          <w:footerReference w:type="default" r:id="rId365"/>
          <w:footerReference w:type="even" r:id="rId366"/>
          <w:footerReference w:type="first" r:id="rId367"/>
          <w:footnotePr>
            <w:pos w:val="pageBottom"/>
            <w:numFmt w:val="decimal"/>
            <w:numRestart w:val="continuous"/>
          </w:footnotePr>
          <w:pgSz w:w="11880" w:h="17835"/>
          <w:pgMar w:top="1529" w:right="1549" w:bottom="1841" w:left="1586" w:header="0" w:footer="3" w:gutter="0"/>
          <w:pgNumType w:start="304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许盛，衮人，从兄成，贾于闽，货未居积。客盲大圣灵 著，将祷诸祠。盛未知大圣何人，与兄俱往。至则殿阁连 蔓，穷极弘丽。入殷瞩仰，神猴首人身，盖齐天大圣孙悟 空云。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这和褚人穫《坚瓠余槃》卷二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“齐天</w:t>
      </w:r>
      <w:r>
        <w:rPr>
          <w:color w:val="000000"/>
          <w:spacing w:val="0"/>
          <w:w w:val="100"/>
          <w:position w:val="0"/>
        </w:rPr>
        <w:t>大圣庙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”引</w:t>
      </w:r>
      <w:r>
        <w:rPr>
          <w:color w:val="000000"/>
          <w:spacing w:val="0"/>
          <w:w w:val="100"/>
          <w:position w:val="0"/>
        </w:rPr>
        <w:t xml:space="preserve">《艮斋杂说》记的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“福州</w:t>
      </w:r>
      <w:r>
        <w:rPr>
          <w:color w:val="000000"/>
          <w:spacing w:val="0"/>
          <w:w w:val="100"/>
          <w:position w:val="0"/>
        </w:rPr>
        <w:t>人皆祀孙行者为家堂，又立齐天大圣庙，甚壮丽。四五月 间，迎旱龙舟，装饰宝玩，乐鼓喧闻，市人奔走若狂。视其人坐中 一狒猴耳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”如出</w:t>
      </w:r>
      <w:r>
        <w:rPr>
          <w:color w:val="000000"/>
          <w:spacing w:val="0"/>
          <w:w w:val="100"/>
          <w:position w:val="0"/>
        </w:rPr>
        <w:t>-•辙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“贾</w:t>
      </w:r>
      <w:r>
        <w:rPr>
          <w:color w:val="000000"/>
          <w:spacing w:val="0"/>
          <w:w w:val="100"/>
          <w:position w:val="0"/>
        </w:rPr>
        <w:t>于闽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”的许</w:t>
      </w:r>
      <w:r>
        <w:rPr>
          <w:color w:val="000000"/>
          <w:spacing w:val="0"/>
          <w:w w:val="100"/>
          <w:position w:val="0"/>
        </w:rPr>
        <w:t>盛所见•当即是此。这岂不 是可以互相参证吗？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1080" w:line="544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较《聊斋志异》撰写的时代稍后，又有李调元编纂的《新搜神 记》十卷，也是中国神话史上应当引起注意的一部著作。•可惜这 部署作，虽经我多方访求，至今尚未得见。只是从作者本人的 《童山文集》卷四里査到一篇《新搜神记序》，现将此序移录如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1" w:lineRule="exact"/>
        <w:ind w:left="640" w:right="0" w:firstLine="680"/>
        <w:jc w:val="both"/>
      </w:pPr>
      <w:r>
        <w:rPr>
          <w:color w:val="000000"/>
          <w:spacing w:val="0"/>
          <w:w w:val="100"/>
          <w:position w:val="0"/>
        </w:rPr>
        <w:t>骨干宝作《搜神记》，而所记不尽皆神。盖昔之所谓神， 非今之所谓神，故出处生辰多略而不載。兹书所记鬼神独 多，然必据正书夕而核其原委，考其事迹，大抵以人事为先， 而绝不以神道设教，亦敬远之义也。向余所著二十卷，分 天、地，人、物，苦其卷帖浩繁，因册为十卷，别名《新捜神 记財其曰神考者，但摘取今时所祭祀之神，而一以正书证 之，以便观览。其所以仍其名而言新者，思以补干宝之遗 也。知此者则知鬼神之德，庶免民磐能久之叹矣©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0" w:right="0" w:firstLine="0"/>
        <w:jc w:val="both"/>
        <w:rPr>
          <w:sz w:val="30"/>
          <w:szCs w:val="30"/>
        </w:rPr>
        <w:sectPr>
          <w:footerReference w:type="default" r:id="rId368"/>
          <w:footerReference w:type="even" r:id="rId369"/>
          <w:footnotePr>
            <w:pos w:val="pageBottom"/>
            <w:numFmt w:val="decimal"/>
            <w:numRestart w:val="continuous"/>
          </w:footnotePr>
          <w:pgSz w:w="11880" w:h="17835"/>
          <w:pgMar w:top="1529" w:right="1549" w:bottom="1841" w:left="1586" w:header="1101" w:footer="3" w:gutter="0"/>
          <w:pgNumType w:start="31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6"/>
          <w:szCs w:val="26"/>
        </w:rPr>
        <w:t>任继愈主编的《宗教词典》一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。九</w:t>
      </w:r>
      <w:r>
        <w:rPr>
          <w:color w:val="000000"/>
          <w:spacing w:val="0"/>
          <w:w w:val="100"/>
          <w:position w:val="0"/>
          <w:sz w:val="26"/>
          <w:szCs w:val="26"/>
        </w:rPr>
        <w:t>八页也对此书作了简略的介 绍，《新搜神记》，志怪小说。清李调元撰。十二卷。于道教及 民间信仰渚神多所考证，各地神怪灵异亦多有记载。〃卷数比作 者序中所说多出二卷，不知是什么原因。作者自己编纂的丛书 《函海》里，收了他本人的许多著作，独这部《新捜神匡》未收入</w:t>
      </w:r>
      <w:r>
        <w:rPr>
          <w:color w:val="000000"/>
          <w:spacing w:val="0"/>
          <w:w w:val="100"/>
          <w:position w:val="0"/>
          <w:sz w:val="30"/>
          <w:szCs w:val="30"/>
        </w:rPr>
        <w:t>0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1" w:lineRule="exact"/>
        <w:ind w:left="640" w:right="0" w:firstLine="40"/>
        <w:jc w:val="both"/>
      </w:pPr>
      <w:r>
        <w:rPr>
          <w:color w:val="000000"/>
          <w:spacing w:val="0"/>
          <w:w w:val="100"/>
          <w:position w:val="0"/>
        </w:rPr>
        <w:t>遂作女像，配以刘伶（杨升庵说）；水草大王乃五代时诙诵之 语，指为金日禅（《因话录》）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'邺</w:t>
      </w:r>
      <w:r>
        <w:rPr>
          <w:color w:val="000000"/>
          <w:spacing w:val="0"/>
          <w:w w:val="100"/>
          <w:position w:val="0"/>
        </w:rPr>
        <w:t>中西门豹像，像后出一約尾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3 </w:t>
      </w:r>
      <w:r>
        <w:rPr>
          <w:color w:val="000000"/>
          <w:spacing w:val="0"/>
          <w:w w:val="100"/>
          <w:position w:val="0"/>
        </w:rPr>
        <w:t>舂陵象祠，塑一象垂鼻形……此皆诬之又诬考也，总之，聪 明正直为神，余作《释神》，分为十门，搜采子史诸籍，旁及 方外，第不能考核精当，聊供闲窗一展而已。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9" w:lineRule="exact"/>
        <w:ind w:left="0" w:right="0" w:firstLine="0"/>
        <w:jc w:val="both"/>
        <w:rPr>
          <w:sz w:val="30"/>
          <w:szCs w:val="30"/>
        </w:rPr>
        <w:sectPr>
          <w:footnotePr>
            <w:pos w:val="pageBottom"/>
            <w:numFmt w:val="decimal"/>
            <w:numRestart w:val="continuous"/>
          </w:footnotePr>
          <w:pgSz w:w="11880" w:h="17835"/>
          <w:pgMar w:top="1529" w:right="1549" w:bottom="1841" w:left="1586" w:header="1101" w:footer="3" w:gutter="0"/>
          <w:pgNumType w:start="31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6"/>
          <w:szCs w:val="26"/>
        </w:rPr>
        <w:t>书的内容，大抵杂取《三教搜神大全》（讹作《増搜神记》）、《云笈 七籤》、《图绘宝鉴》等书为之，大都偏于宗教方面的神，于神话方 面的神，则辑录较少。又对所录神祇的出处的材料■也是晩出的 居多，原始的绝少。如象卷六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'吉神”条</w:t>
      </w:r>
      <w:r>
        <w:rPr>
          <w:color w:val="000000"/>
          <w:spacing w:val="0"/>
          <w:w w:val="100"/>
          <w:position w:val="0"/>
          <w:sz w:val="26"/>
          <w:szCs w:val="26"/>
        </w:rPr>
        <w:t xml:space="preserve">，作者就引《山斋杂录》说, 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“泰逢</w:t>
      </w:r>
      <w:r>
        <w:rPr>
          <w:color w:val="000000"/>
          <w:spacing w:val="0"/>
          <w:w w:val="100"/>
          <w:position w:val="0"/>
          <w:sz w:val="26"/>
          <w:szCs w:val="26"/>
        </w:rPr>
        <w:t>，吉神也，如人而虎尾，居和山五曲，出入有光。”便可见一 斑。吉神泰逢，原出《山海经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26"/>
          <w:szCs w:val="26"/>
        </w:rPr>
        <w:t>中次三经》，此经本有“和山……吉 神泰逢司之，其状如人而虎尾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”等语</w:t>
      </w:r>
      <w:r>
        <w:rPr>
          <w:color w:val="000000"/>
          <w:spacing w:val="0"/>
          <w:w w:val="100"/>
          <w:position w:val="0"/>
          <w:sz w:val="26"/>
          <w:szCs w:val="26"/>
        </w:rPr>
        <w:t>，以作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“吉神”的</w:t>
      </w:r>
      <w:r>
        <w:rPr>
          <w:color w:val="000000"/>
          <w:spacing w:val="0"/>
          <w:w w:val="100"/>
          <w:position w:val="0"/>
          <w:sz w:val="26"/>
          <w:szCs w:val="26"/>
        </w:rPr>
        <w:t>释语，岂不更 为直截？何必去引什么《山斋杂录》之类二、三手材料。又如惭 道”条下，作者不去直接引宋沈括《补笔谈》中所记的唐人题记材 料，却去引什么明杨慎《丹铅录》的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一些考</w:t>
      </w:r>
      <w:r>
        <w:rPr>
          <w:color w:val="000000"/>
          <w:spacing w:val="0"/>
          <w:w w:val="100"/>
          <w:position w:val="0"/>
          <w:sz w:val="26"/>
          <w:szCs w:val="26"/>
        </w:rPr>
        <w:t>证钟尴名号来源的议 论。这些都是欠妥的。此书我在北京图书馆建和宫古书部曾亲 自看见，是一部未曾完稿的稿本。有些卷中的神名，但有标目， 尚缺内容，如卷九“仙教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”中的“赤</w:t>
      </w:r>
      <w:r>
        <w:rPr>
          <w:color w:val="000000"/>
          <w:spacing w:val="0"/>
          <w:w w:val="100"/>
          <w:position w:val="0"/>
          <w:sz w:val="26"/>
          <w:szCs w:val="26"/>
        </w:rPr>
        <w:t>松子”、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“王</w:t>
      </w:r>
      <w:r>
        <w:rPr>
          <w:color w:val="000000"/>
          <w:spacing w:val="0"/>
          <w:w w:val="100"/>
          <w:position w:val="0"/>
          <w:sz w:val="26"/>
          <w:szCs w:val="26"/>
        </w:rPr>
        <w:t>子晋气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“东方</w:t>
      </w:r>
      <w:r>
        <w:rPr>
          <w:color w:val="000000"/>
          <w:spacing w:val="0"/>
          <w:w w:val="100"/>
          <w:position w:val="0"/>
          <w:sz w:val="26"/>
          <w:szCs w:val="26"/>
        </w:rPr>
        <w:t>朔”等 便是。检点全书，也没有什么新鲜的东西。不过因其采集丰博， 又能将诸神分门别类，使其条贯井然，也有可以略供参考之处。 半个多世纪以前鲁迅先生将它介绍给青年做研究中国神话入门 的初阶，也是可以理解的。希望此书能够标点整理出版，以供参 考需要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Q</w:t>
      </w:r>
    </w:p>
    <w:p>
      <w:pPr>
        <w:pStyle w:val="Style25"/>
        <w:keepNext/>
        <w:keepLines/>
        <w:widowControl w:val="0"/>
        <w:shd w:val="clear" w:color="auto" w:fill="auto"/>
        <w:bidi w:val="0"/>
        <w:spacing w:before="0" w:after="800" w:line="240" w:lineRule="auto"/>
        <w:ind w:left="0" w:right="0" w:firstLine="0"/>
        <w:jc w:val="center"/>
      </w:pPr>
      <w:bookmarkStart w:id="328" w:name="bookmark328"/>
      <w:bookmarkStart w:id="329" w:name="bookmark329"/>
      <w:bookmarkStart w:id="330" w:name="bookmark330"/>
      <w:r>
        <w:rPr>
          <w:color w:val="000000"/>
          <w:spacing w:val="0"/>
          <w:w w:val="100"/>
          <w:position w:val="0"/>
        </w:rPr>
        <w:t>第十三章民间流传的神话</w:t>
      </w:r>
      <w:bookmarkEnd w:id="328"/>
      <w:bookmarkEnd w:id="329"/>
      <w:bookmarkEnd w:id="330"/>
    </w:p>
    <w:p>
      <w:pPr>
        <w:pStyle w:val="Style41"/>
        <w:keepNext/>
        <w:keepLines/>
        <w:widowControl w:val="0"/>
        <w:shd w:val="clear" w:color="auto" w:fill="auto"/>
        <w:bidi w:val="0"/>
        <w:spacing w:before="0" w:after="400" w:line="240" w:lineRule="auto"/>
        <w:ind w:left="0" w:right="0" w:firstLine="0"/>
        <w:jc w:val="center"/>
      </w:pPr>
      <w:bookmarkStart w:id="331" w:name="bookmark331"/>
      <w:bookmarkStart w:id="332" w:name="bookmark332"/>
      <w:bookmarkStart w:id="333" w:name="bookmark333"/>
      <w:r>
        <w:rPr>
          <w:color w:val="000000"/>
          <w:spacing w:val="0"/>
          <w:w w:val="100"/>
          <w:position w:val="0"/>
        </w:rPr>
        <w:t>一、牛郎织女</w:t>
      </w:r>
      <w:bookmarkEnd w:id="331"/>
      <w:bookmarkEnd w:id="332"/>
      <w:bookmarkEnd w:id="333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00" w:line="549" w:lineRule="exact"/>
        <w:ind w:left="0" w:right="0" w:firstLine="640"/>
        <w:jc w:val="both"/>
        <w:sectPr>
          <w:footerReference w:type="default" r:id="rId370"/>
          <w:footerReference w:type="even" r:id="rId371"/>
          <w:footnotePr>
            <w:pos w:val="pageBottom"/>
            <w:numFmt w:val="decimal"/>
            <w:numRestart w:val="continuous"/>
          </w:footnotePr>
          <w:pgSz w:w="11880" w:h="17835"/>
          <w:pgMar w:top="1529" w:right="1549" w:bottom="1841" w:left="1586" w:header="1101" w:footer="3" w:gutter="0"/>
          <w:pgNumType w:start="30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凡是神话都是通过民间而流传的，这里何以又另辟“民间流 传的神话” 一章，以叙述某些前面所未提及或提而未详的神话 呢？这是因为多数神话，虽然早在民间流传，一经文人记录，便 巳比较完整、比较定型，如象唐赵耕《张龙公碑》记叙的张龙公神 话、五代杜光庭《墉城集仙录》记叙的瑶姬神话、宋吴曾《能改斋 漫录》记叙的桐山张大帝神话,等等，都是。这些神话后来虽然 都有某些发展和演变，却只是细节上的一些变化，故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事轮廓</w:t>
      </w:r>
      <w:r>
        <w:rPr>
          <w:color w:val="000000"/>
          <w:spacing w:val="0"/>
          <w:w w:val="100"/>
          <w:position w:val="0"/>
        </w:rPr>
        <w:t>还是 大体依旧。象这类的神话，就不把它放在我们现在要讲述的民 间流传的神话范围以内。现在要讲述的，是经过长时期民间口 头传述，有些是由零星点滴渐渐集成较完整的故事，后来又续有 发展，迄未定型，如象牛郎织女神话、二郎擒孽龙神话等；有些 是由其他一些神话片断串联附会而成目前的神话故事，故事未 见古籍记录，故事本身亦未定型，如和合二仙神话、刘海戏金蟾 神话等］有些神话，渊源很早，有较早的古籍记录，后来民间又续 有发展，精神面貌为之一新，超过了古籍的记载，如董永与七仙 女神话；也有些神话，从未见古籍正式记载，只是广泛流传于民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间，见于小说，戏曲，唱本、鼓词等，也未十分定型,如沉香救母神 话、白蛇传神话等。凡此种种，情况都有异于我们前面所说的， 因而将它们汇在一起，作为专章叙述。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50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先讲牛郎统女神活。这一神话,确实起源很早。《诗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•大</w:t>
      </w:r>
      <w:r>
        <w:rPr>
          <w:color w:val="000000"/>
          <w:spacing w:val="0"/>
          <w:w w:val="100"/>
          <w:position w:val="0"/>
        </w:rPr>
        <w:t>东》 里已经略见其面影了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70" w:lineRule="exact"/>
        <w:ind w:left="640" w:right="0" w:firstLine="640"/>
        <w:jc w:val="both"/>
      </w:pPr>
      <w:r>
        <w:rPr>
          <w:color w:val="000000"/>
          <w:spacing w:val="0"/>
          <w:w w:val="100"/>
          <w:position w:val="0"/>
        </w:rPr>
        <w:t>维天有汉，监亦有光。跤彼织女，终日七襄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。虽则</w:t>
      </w:r>
      <w:r>
        <w:rPr>
          <w:color w:val="000000"/>
          <w:spacing w:val="0"/>
          <w:w w:val="100"/>
          <w:position w:val="0"/>
        </w:rPr>
        <w:t>七襄， 不成报章。晚彼牵牛，不以服箱。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5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这里的织女、牵牛，当然还只是天上的星座，但又说他们在从事 “七襄服箱”的工作，似乎他们都在劳作，劳作而又无功，这就 把星座作了初步的拟人化’使星座的光影后面出现了人物的形 象。但看来却又仅有譬喻，而无故事。直到汉代末年《古诗十九 首》中的《迢迢牵牛星》一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55" w:lineRule="exact"/>
        <w:ind w:left="640" w:right="0" w:firstLine="640"/>
        <w:jc w:val="both"/>
      </w:pPr>
      <w:r>
        <w:rPr>
          <w:color w:val="000000"/>
          <w:spacing w:val="0"/>
          <w:w w:val="100"/>
          <w:position w:val="0"/>
        </w:rPr>
        <w:t>迢迢牵牛星，咬皎河汉女。纤纤擢索手，札札弄机杼。 终日不成韋，涕，泣零如雨。河汉清旦浅,相去复几许？亙盈 一水间，脉脉不得港。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才算是具有了故事的轮廓，和后世传述的牛郎织女神话的终局 大致吻合。值得注意的是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“终日</w:t>
      </w:r>
      <w:r>
        <w:rPr>
          <w:color w:val="000000"/>
          <w:spacing w:val="0"/>
          <w:w w:val="100"/>
          <w:position w:val="0"/>
        </w:rPr>
        <w:t>不成章、涕泣零如雨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”二语</w:t>
      </w:r>
      <w:r>
        <w:rPr>
          <w:color w:val="000000"/>
          <w:spacing w:val="0"/>
          <w:w w:val="100"/>
          <w:position w:val="0"/>
        </w:rPr>
        <w:t>，仍是 沿袭《诗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大东》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“虽</w:t>
      </w:r>
      <w:r>
        <w:rPr>
          <w:color w:val="000000"/>
          <w:spacing w:val="0"/>
          <w:w w:val="100"/>
          <w:position w:val="0"/>
        </w:rPr>
        <w:t>则七襄，不成报章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”的意</w:t>
      </w:r>
      <w:r>
        <w:rPr>
          <w:color w:val="000000"/>
          <w:spacing w:val="0"/>
          <w:w w:val="100"/>
          <w:position w:val="0"/>
        </w:rPr>
        <w:t>思而来，而所表现的 织女的悲苦心情特为鲜明。推想起来，或者是古神话相传：由于 织女和牛郎恋爱，违犯了夭规天条，被天帝罚作织布的苦工，允 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“成章”之后</w:t>
      </w:r>
      <w:r>
        <w:rPr>
          <w:color w:val="000000"/>
          <w:spacing w:val="0"/>
          <w:w w:val="100"/>
          <w:position w:val="0"/>
        </w:rPr>
        <w:t>，让二人相会。但这不过是天帝的故弄狡脍，实际 上却凭借他的神力不令其”成章” •正如零仙有过”的吴刖，被滴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0" w:right="0" w:firstLine="280"/>
        <w:jc w:val="both"/>
      </w:pPr>
      <w:r>
        <w:rPr>
          <w:color w:val="000000"/>
          <w:spacing w:val="0"/>
          <w:w w:val="100"/>
          <w:position w:val="0"/>
        </w:rPr>
        <w:t>到月宫去砍伐桂树,桂树随砍随合，再也砍它不倒。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成章” 既然沿袭“不成报章”而来，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”不</w:t>
      </w:r>
      <w:r>
        <w:rPr>
          <w:color w:val="000000"/>
          <w:spacing w:val="0"/>
          <w:w w:val="100"/>
          <w:position w:val="0"/>
        </w:rPr>
        <w:t>成报當”当亦有所实指，不仅是 瞥喻了。推而言之,牵牛的“不以腋箱”（不可以用来拖拉车箱）， 当亦不仅是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譬喻.</w:t>
      </w:r>
      <w:r>
        <w:rPr>
          <w:color w:val="000000"/>
          <w:spacing w:val="0"/>
          <w:w w:val="100"/>
          <w:position w:val="0"/>
        </w:rPr>
        <w:t>而是有所实指了。那就是早于《诗•大东》和 《古诗十九首》所写景象，还该有一段古代民冋传说，牛郎织女因 私自相爱之故，触忤神旨,各均受罚，一者织布而不能成章，一者 驾车而不能挽箱，他们只好隔河相望.不能聚首。神话所反映 的，当是从奴隶制社会到封建社会这段时期家长统治的严酷，牛 女二入便成了不合理社会制度下面的牺牲者。《太平御览》卷三 1引《日纬书》①说：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“尝</w:t>
      </w:r>
      <w:r>
        <w:rPr>
          <w:color w:val="000000"/>
          <w:spacing w:val="0"/>
          <w:w w:val="100"/>
          <w:position w:val="0"/>
        </w:rPr>
        <w:t>见道书云，牵牛娶织女，取天帝钱二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■备 礼，久而不还，被驱在营室是也。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”“营</w:t>
      </w:r>
      <w:r>
        <w:rPr>
          <w:color w:val="000000"/>
          <w:spacing w:val="0"/>
          <w:w w:val="100"/>
          <w:position w:val="0"/>
        </w:rPr>
        <w:t>室”是星名，掌织作营造，借 为罚作苦工之地。多亏这部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“道书”的</w:t>
      </w:r>
      <w:r>
        <w:rPr>
          <w:color w:val="000000"/>
          <w:spacing w:val="0"/>
          <w:w w:val="100"/>
          <w:position w:val="0"/>
        </w:rPr>
        <w:t>记叙，从另一个侧面反映 了天帝的丑恶嘴脸，加深了我们对牛女神话本质的认识。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6450" w:val="left"/>
        </w:tabs>
        <w:bidi w:val="0"/>
        <w:spacing w:before="0" w:after="0" w:line="545" w:lineRule="exact"/>
        <w:ind w:left="0" w:right="0" w:firstLine="700"/>
        <w:jc w:val="both"/>
      </w:pPr>
      <w:r>
        <w:rPr>
          <w:color w:val="000000"/>
          <w:spacing w:val="0"/>
          <w:w w:val="100"/>
          <w:position w:val="0"/>
        </w:rPr>
        <w:t>人们同情他们純真的爱情,不满意他们遭受的严厉处罚，因 而早在汉代初年的《淮南子》里，就有了这样的记叙、乌鹊填河 成桥而渡织女疽②汉末应劭的《风俗通义》也说，'织女七夕当渡 河，使鹊为桥《岁华纪丽》卷三引〉宋罗愿的《尔雅翼》卷十三 本此说「涉秋七日，鹊首无故皆髡，相传是日河</w:t>
      </w:r>
      <w:r>
        <w:rPr>
          <w:i/>
          <w:iCs/>
          <w:color w:val="000000"/>
          <w:spacing w:val="0"/>
          <w:w w:val="100"/>
          <w:position w:val="0"/>
        </w:rPr>
        <w:t>鼓嶂牛）</w:t>
      </w:r>
      <w:r>
        <w:rPr>
          <w:color w:val="000000"/>
          <w:spacing w:val="0"/>
          <w:w w:val="100"/>
          <w:position w:val="0"/>
        </w:rPr>
        <w:t>与织女 会于汉东，役乌鹊为梁以渡•故毛皆脱去。〃作为牛女神话补充的 鹊桥神话于是大体上完成了。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•’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220" w:line="545" w:lineRule="exact"/>
        <w:ind w:left="0" w:right="0" w:firstLine="700"/>
        <w:jc w:val="both"/>
      </w:pPr>
      <w:r>
        <w:rPr>
          <w:color w:val="000000"/>
          <w:spacing w:val="0"/>
          <w:w w:val="100"/>
          <w:position w:val="0"/>
        </w:rPr>
        <w:t>牛女神话明显见诸记载的</w:t>
      </w:r>
      <w:r>
        <w:rPr>
          <w:i/>
          <w:iCs/>
          <w:color w:val="000000"/>
          <w:spacing w:val="0"/>
          <w:w w:val="100"/>
          <w:position w:val="0"/>
        </w:rPr>
        <w:t>，</w:t>
      </w:r>
      <w:r>
        <w:rPr>
          <w:color w:val="000000"/>
          <w:spacing w:val="0"/>
          <w:w w:val="100"/>
          <w:position w:val="0"/>
        </w:rPr>
        <w:t>还是六朝梁殷芸的《小说》——</w:t>
      </w:r>
    </w:p>
    <w:p>
      <w:pPr>
        <w:pStyle w:val="Style30"/>
        <w:keepNext w:val="0"/>
        <w:keepLines w:val="0"/>
        <w:widowControl w:val="0"/>
        <w:shd w:val="clear" w:color="auto" w:fill="auto"/>
        <w:bidi w:val="0"/>
        <w:spacing w:before="0" w:after="0" w:line="360" w:lineRule="auto"/>
        <w:ind w:left="0" w:right="420" w:firstLine="0"/>
        <w:jc w:val="righ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（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60" w:line="545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夭河之东有织女，天帝之子也。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年年此</w:t>
      </w:r>
      <w:r>
        <w:rPr>
          <w:color w:val="000000"/>
          <w:spacing w:val="0"/>
          <w:w w:val="100"/>
          <w:position w:val="0"/>
        </w:rPr>
        <w:t>杼劳役，织成云 锦天衣。帝怜其独处，许嫁河西牵牛郎；嫁后遂废织经。天</w:t>
      </w:r>
    </w:p>
    <w:p>
      <w:pPr>
        <w:pStyle w:val="Style9"/>
        <w:keepNext w:val="0"/>
        <w:keepLines w:val="0"/>
        <w:widowControl w:val="0"/>
        <w:numPr>
          <w:ilvl w:val="0"/>
          <w:numId w:val="17"/>
        </w:numPr>
        <w:shd w:val="clear" w:color="auto" w:fill="auto"/>
        <w:tabs>
          <w:tab w:pos="1060" w:val="left"/>
        </w:tabs>
        <w:bidi w:val="0"/>
        <w:spacing w:before="0" w:after="60" w:line="240" w:lineRule="auto"/>
        <w:ind w:left="0" w:right="0" w:firstLine="580"/>
        <w:jc w:val="both"/>
        <w:rPr>
          <w:sz w:val="24"/>
          <w:szCs w:val="24"/>
        </w:rPr>
      </w:pPr>
      <w:bookmarkStart w:id="334" w:name="bookmark334"/>
      <w:bookmarkEnd w:id="334"/>
      <w:r>
        <w:rPr>
          <w:color w:val="000000"/>
          <w:spacing w:val="0"/>
          <w:w w:val="100"/>
          <w:position w:val="0"/>
          <w:sz w:val="24"/>
          <w:szCs w:val="24"/>
        </w:rPr>
        <w:t>心文决聚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"卷十</w:t>
      </w:r>
      <w:r>
        <w:rPr>
          <w:color w:val="000000"/>
          <w:spacing w:val="0"/>
          <w:w w:val="100"/>
          <w:position w:val="0"/>
          <w:sz w:val="24"/>
          <w:szCs w:val="24"/>
        </w:rPr>
        <w:t>亦引此，作。荆楚岁时记、</w:t>
      </w:r>
    </w:p>
    <w:p>
      <w:pPr>
        <w:pStyle w:val="Style9"/>
        <w:keepNext w:val="0"/>
        <w:keepLines w:val="0"/>
        <w:widowControl w:val="0"/>
        <w:numPr>
          <w:ilvl w:val="0"/>
          <w:numId w:val="17"/>
        </w:numPr>
        <w:shd w:val="clear" w:color="auto" w:fill="auto"/>
        <w:tabs>
          <w:tab w:pos="1060" w:val="left"/>
        </w:tabs>
        <w:bidi w:val="0"/>
        <w:spacing w:before="0" w:after="140" w:line="240" w:lineRule="auto"/>
        <w:ind w:left="0" w:right="0" w:firstLine="580"/>
        <w:jc w:val="both"/>
        <w:rPr>
          <w:sz w:val="24"/>
          <w:szCs w:val="24"/>
        </w:rPr>
      </w:pPr>
      <w:bookmarkStart w:id="335" w:name="bookmark335"/>
      <w:bookmarkEnd w:id="335"/>
      <w:r>
        <w:rPr>
          <w:color w:val="000000"/>
          <w:spacing w:val="0"/>
          <w:w w:val="100"/>
          <w:position w:val="0"/>
          <w:sz w:val="24"/>
          <w:szCs w:val="24"/>
        </w:rPr>
        <w:t>今本《淮南子》无，据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。岁时</w:t>
      </w:r>
      <w:r>
        <w:rPr>
          <w:color w:val="000000"/>
          <w:spacing w:val="0"/>
          <w:w w:val="100"/>
          <w:position w:val="0"/>
          <w:sz w:val="24"/>
          <w:szCs w:val="24"/>
        </w:rPr>
        <w:t>广记》卷二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六引.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帝怒，责令归河东，但使一年一度相会。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殷芸《小说》早已佚亡,此从明冯应京《月令广义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七月令》引，但 标《小说》。考《小说》作者四家，除殷芸外.还有六朝宋刘义庆《小 说》十卷，六朝佚名《小说》五卷，均早亡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 xml:space="preserve">又有唐刘偉《小说》三 </w:t>
      </w:r>
      <w:r>
        <w:rPr>
          <w:i/>
          <w:iCs/>
          <w:color w:val="000000"/>
          <w:spacing w:val="0"/>
          <w:w w:val="100"/>
          <w:position w:val="0"/>
        </w:rPr>
        <w:t>卷,</w:t>
      </w:r>
      <w:r>
        <w:rPr>
          <w:color w:val="000000"/>
          <w:spacing w:val="0"/>
          <w:w w:val="100"/>
          <w:position w:val="0"/>
        </w:rPr>
        <w:t>即今《隋唐嘉话》。鲁迅《中国小说史略》第六篇'六朝之鬼神 志怪书（下尸说,殷芸《小说》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，“明</w:t>
      </w:r>
      <w:r>
        <w:rPr>
          <w:color w:val="000000"/>
          <w:spacing w:val="0"/>
          <w:w w:val="100"/>
          <w:position w:val="0"/>
        </w:rPr>
        <w:t>初尚存”測《月令广义》所引之 《小说》，应即是股芸《小说》。但鲁迅、余嘉锅、周楞伽三家所辨 《殷芸小说》，都未辑入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“牛</w:t>
      </w:r>
      <w:r>
        <w:rPr>
          <w:color w:val="000000"/>
          <w:spacing w:val="0"/>
          <w:w w:val="100"/>
          <w:position w:val="0"/>
        </w:rPr>
        <w:t>郎织女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</w:t>
      </w:r>
      <w:r>
        <w:rPr>
          <w:color w:val="000000"/>
          <w:spacing w:val="0"/>
          <w:w w:val="100"/>
          <w:position w:val="0"/>
        </w:rPr>
        <w:t>~条（即使存疑,也当辑 入〉，应是疏漏。《佩文韵府》卷二十六上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“牛”字亦</w:t>
      </w:r>
      <w:r>
        <w:rPr>
          <w:color w:val="000000"/>
          <w:spacing w:val="0"/>
          <w:w w:val="100"/>
          <w:position w:val="0"/>
        </w:rPr>
        <w:t>引此，文字几 乎全同，惟作《荆楚岁时记》，茅盾《中国神话研究初探》从之，恐 不足据。因《韵府》晚出，《荆楚岁时记》是一部有名的岁时书，今 本有残阙,唐以后类书如《艺文类聚》，《太平御览》等在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“岁时”目 </w:t>
      </w:r>
      <w:r>
        <w:rPr>
          <w:color w:val="000000"/>
          <w:spacing w:val="0"/>
          <w:w w:val="100"/>
          <w:position w:val="0"/>
        </w:rPr>
        <w:t>下于此书多所征引，独此条未被引用，①《韵府》从何单独引用此 条？在有些问题疑而未决时，暂时只好相信这就是殷芸《小说》 的佚文。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320" w:line="545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但是这条记衆，恐怕已非民间传说的本来面貌，而是经过了 封建文人笔下有意无意的篡改，因而才将牛郎织女被罚阻隔天 河，单方</w:t>
      </w:r>
      <w:r>
        <w:rPr>
          <w:color w:val="000000"/>
          <w:spacing w:val="0"/>
          <w:w w:val="100"/>
          <w:position w:val="0"/>
          <w:lang w:val="zh-CN" w:eastAsia="zh-CN" w:bidi="zh-CN"/>
        </w:rPr>
        <w:t>面诿之</w:t>
      </w:r>
      <w:r>
        <w:rPr>
          <w:color w:val="000000"/>
          <w:spacing w:val="0"/>
          <w:w w:val="100"/>
          <w:position w:val="0"/>
        </w:rPr>
        <w:t>于织女嫁后贪欢，懒情废织，而不说牛郎同时也 废了牧。并且看来天帝是这么好心而公正，赏罚严明，实际上无 非是通过神话的表现给封建统治者涂脂抹粉。近代民间流传的 牛郎织女神活，要比《小部所录的内容健康得多。神话大都说 牛郎是人间一个不幸的孤丿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L,</w:t>
      </w:r>
      <w:r>
        <w:rPr>
          <w:color w:val="000000"/>
          <w:spacing w:val="0"/>
          <w:w w:val="100"/>
          <w:position w:val="0"/>
        </w:rPr>
        <w:t>依哥嫂过活，被不公平地分家出 来，靠一条老牛自耕而食。有一天织女和诸仙女下凡游戏，在银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390" w:lineRule="exact"/>
        <w:ind w:left="1020" w:right="0" w:hanging="480"/>
        <w:jc w:val="both"/>
        <w:rPr>
          <w:sz w:val="24"/>
          <w:szCs w:val="24"/>
        </w:rPr>
        <w:sectPr>
          <w:footerReference w:type="default" r:id="rId372"/>
          <w:footerReference w:type="even" r:id="rId373"/>
          <w:footnotePr>
            <w:pos w:val="pageBottom"/>
            <w:numFmt w:val="decimal"/>
            <w:numRestart w:val="continuous"/>
          </w:footnotePr>
          <w:pgSz w:w="11880" w:h="17835"/>
          <w:pgMar w:top="999" w:right="1474" w:bottom="1771" w:left="1586" w:header="0" w:footer="3" w:gutter="0"/>
          <w:pgNumType w:start="316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4"/>
          <w:szCs w:val="24"/>
        </w:rPr>
        <w:t>①即使是殷芸，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小说七</w:t>
      </w:r>
      <w:r>
        <w:rPr>
          <w:color w:val="000000"/>
          <w:spacing w:val="0"/>
          <w:w w:val="100"/>
          <w:position w:val="0"/>
          <w:sz w:val="24"/>
          <w:szCs w:val="24"/>
        </w:rPr>
        <w:t>此条亦不当在遺弃之列，宋张艾潛斉。七夕诗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■，内</w:t>
      </w:r>
      <w:r>
        <w:rPr>
          <w:color w:val="000000"/>
          <w:spacing w:val="0"/>
          <w:w w:val="100"/>
          <w:position w:val="0"/>
          <w:sz w:val="24"/>
          <w:szCs w:val="24"/>
        </w:rPr>
        <w:t xml:space="preserve">容 全硅此条，可见他呈见过此条的。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390" w:lineRule="exact"/>
        <w:ind w:left="1020" w:right="0" w:firstLine="0"/>
        <w:jc w:val="both"/>
      </w:pPr>
      <w:r>
        <w:rPr>
          <w:color w:val="000000"/>
          <w:spacing w:val="0"/>
          <w:w w:val="100"/>
          <w:position w:val="0"/>
        </w:rPr>
        <w:t>河洗澡</w:t>
      </w:r>
      <w:r>
        <w:rPr>
          <w:color w:val="000000"/>
          <w:spacing w:val="0"/>
          <w:w w:val="100"/>
          <w:position w:val="0"/>
          <w:lang w:val="zh-CN" w:eastAsia="zh-CN" w:bidi="zh-CN"/>
        </w:rPr>
        <w:t>.老</w:t>
      </w:r>
      <w:r>
        <w:rPr>
          <w:color w:val="000000"/>
          <w:spacing w:val="0"/>
          <w:w w:val="100"/>
          <w:position w:val="0"/>
        </w:rPr>
        <w:t>牛劫牛郎夺取织女對衣裳，织女便做了牛郞的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妻子. </w:t>
      </w:r>
      <w:r>
        <w:rPr>
          <w:color w:val="000000"/>
          <w:spacing w:val="0"/>
          <w:w w:val="100"/>
          <w:position w:val="0"/>
        </w:rPr>
        <w:t xml:space="preserve">婚后男耕女织，生一儿一女，生活美满幸福。不料被天帝査明， 派王母娘娘下凡押解织女回天廷受审,恩爱夫妻便活活拆散,牛 郎上天无路，悲愤万分。逾死的老牛又叫牛郎在它死后剥下它 的皮，披在身上，自能上天。牛郎果然剥下牛皮披在身上，并用 夢筐担了一对儿女，上天去追寻妻子。看着快要追到了,王母娘 娘忽然拔下头上的金簪，凭空一划，登时成为一条波澜滚滚的天 河。夫妻俩无法过河，只有隔河对泣。终于感动天帝，允许他们 在每年的七月七日，由乌鹊架桥，在天河相会。这个故事除了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“隔河</w:t>
      </w:r>
      <w:r>
        <w:rPr>
          <w:color w:val="000000"/>
          <w:spacing w:val="0"/>
          <w:w w:val="100"/>
          <w:position w:val="0"/>
        </w:rPr>
        <w:t>对泣、感动天帝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”为不</w:t>
      </w:r>
      <w:r>
        <w:rPr>
          <w:color w:val="000000"/>
          <w:spacing w:val="0"/>
          <w:w w:val="100"/>
          <w:position w:val="0"/>
        </w:rPr>
        <w:t>大符合敢于抗击封建礼法的牛郎织 女的性行之外，其余都朴茂可取。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5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牛女神活，不管是古书记叙的或近代民间传说的，大都以夫 妻恩爱、被迫分离为主题，但也偶有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异文,</w:t>
      </w:r>
      <w:r>
        <w:rPr>
          <w:color w:val="000000"/>
          <w:spacing w:val="0"/>
          <w:w w:val="100"/>
          <w:position w:val="0"/>
        </w:rPr>
        <w:t>讲的是牛郎织女婚后 由于某些原因，感情不睦，时常争吵，由织女拿金钗或由王母娘 娘拿玉簪划空为河，使两人睽隔，不得常聚。一九八五年七月号 《民间文学》上发表的两篇牛郎织女故事，《织女变心》和《牛郎织 女堵冤仇》就是这么讲的。其内容情节，读者可自去参看，这里 不拟重述。只想举出古书的一段记叙，以见这样的异文早也就 有了渊源。宋龚明之《中吴纪闻》卷四“黄姑织女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”条说</w:t>
      </w:r>
      <w:r>
        <w:rPr>
          <w:color w:val="000000"/>
          <w:spacing w:val="0"/>
          <w:w w:val="100"/>
          <w:position w:val="0"/>
        </w:rPr>
        <w:t>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55" w:lineRule="exact"/>
        <w:ind w:left="660" w:right="0" w:firstLine="700"/>
        <w:jc w:val="both"/>
      </w:pPr>
      <w:r>
        <w:rPr>
          <w:color w:val="000000"/>
          <w:spacing w:val="0"/>
          <w:w w:val="100"/>
          <w:position w:val="0"/>
        </w:rPr>
        <w:t>昆山县东三十六里，地名黄姑。古老相传云？尝有织女 率牛星，降于此地。织女以金第划河，河水涌溢，窄牛不得 渡。今庙之西，有水名百沸河’纟人异之，为之立相。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记叙未免过于简略。但观其所写情景，是•织女以金篦划河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”阻 </w:t>
      </w:r>
      <w:r>
        <w:rPr>
          <w:color w:val="000000"/>
          <w:spacing w:val="0"/>
          <w:w w:val="100"/>
          <w:position w:val="0"/>
        </w:rPr>
        <w:t xml:space="preserve">隔牵牛使“不得波，这就和《织女奁心》一文所写的情景近似,而 </w:t>
      </w:r>
      <w:r>
        <w:rPr>
          <w:color w:val="000000"/>
          <w:spacing w:val="0"/>
          <w:w w:val="100"/>
          <w:position w:val="0"/>
        </w:rPr>
        <w:t>《织女变心》故事流传在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“苏北</w:t>
      </w:r>
      <w:r>
        <w:rPr>
          <w:color w:val="000000"/>
          <w:spacing w:val="0"/>
          <w:w w:val="100"/>
          <w:position w:val="0"/>
        </w:rPr>
        <w:t>泗阳南洪泽湖边一带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”，此</w:t>
      </w:r>
      <w:r>
        <w:rPr>
          <w:color w:val="000000"/>
          <w:spacing w:val="0"/>
          <w:w w:val="100"/>
          <w:position w:val="0"/>
        </w:rPr>
        <w:t>所记昆 山县牛女神话，恰又产生在苏南，地近太湖，这岂不是表明异文 所述的神话古有渊源么？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..</w:t>
      </w:r>
      <w:r>
        <w:rPr>
          <w:color w:val="000000"/>
          <w:spacing w:val="0"/>
          <w:w w:val="100"/>
          <w:position w:val="0"/>
        </w:rPr>
        <w:t>总之民间神话由于众口流传，又经历长久时间，常于主干上 又</w:t>
      </w:r>
      <w:r>
        <w:rPr>
          <w:color w:val="000000"/>
          <w:spacing w:val="0"/>
          <w:w w:val="100"/>
          <w:position w:val="0"/>
          <w:lang w:val="zh-CN" w:eastAsia="zh-CN" w:bidi="zh-CN"/>
        </w:rPr>
        <w:t>萌发一</w:t>
      </w:r>
      <w:r>
        <w:rPr>
          <w:color w:val="000000"/>
          <w:spacing w:val="0"/>
          <w:w w:val="100"/>
          <w:position w:val="0"/>
        </w:rPr>
        <w:t>些新枝，产生若干变异，是其特点;并且由于结合了不 同地拯豹地方特色，加入了当地民情风俗的描绘,还有逐渐使神 话发展演变为传说故事的倾向。一九八五年七月号《民间文学》 所发表的一组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“牛</w:t>
      </w:r>
      <w:r>
        <w:rPr>
          <w:color w:val="000000"/>
          <w:spacing w:val="0"/>
          <w:w w:val="100"/>
          <w:position w:val="0"/>
        </w:rPr>
        <w:t>郎织女故事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”，就</w:t>
      </w:r>
      <w:r>
        <w:rPr>
          <w:color w:val="000000"/>
          <w:spacing w:val="0"/>
          <w:w w:val="100"/>
          <w:position w:val="0"/>
        </w:rPr>
        <w:t>充分把上述的特点和倾向表 现出来了。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80" w:line="542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牛郎织女神话，因其美丽动人，故为世间艳称。除了正面的 若干记叙而外，还有一些侧面的记叙，来作此一神话氛围的渲 染。这里选录三则，略见一斑——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660" w:right="0" w:firstLine="660"/>
        <w:jc w:val="both"/>
      </w:pPr>
      <w:r>
        <w:rPr>
          <w:color w:val="000000"/>
          <w:spacing w:val="0"/>
          <w:w w:val="100"/>
          <w:position w:val="0"/>
        </w:rPr>
        <w:t>桂阳成武丁有仙道，常在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人间。</w:t>
      </w:r>
      <w:r>
        <w:rPr>
          <w:color w:val="000000"/>
          <w:spacing w:val="0"/>
          <w:w w:val="100"/>
          <w:position w:val="0"/>
        </w:rPr>
        <w:t>忽谓其弟曰，'七月七 日，织女当渡河，诸仙悉还官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吾向被召，不得停，与尔别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180" w:right="0" w:firstLine="8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•:</w:t>
      </w:r>
      <w:r>
        <w:rPr>
          <w:color w:val="000000"/>
          <w:spacing w:val="0"/>
          <w:w w:val="100"/>
          <w:position w:val="0"/>
        </w:rPr>
        <w:t>矣摆弟问曰：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“织</w:t>
      </w:r>
      <w:r>
        <w:rPr>
          <w:color w:val="000000"/>
          <w:spacing w:val="0"/>
          <w:w w:val="100"/>
          <w:position w:val="0"/>
        </w:rPr>
        <w:t>女何寧渡河？兄当何还?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”暮</w:t>
      </w:r>
      <w:r>
        <w:rPr>
          <w:color w:val="000000"/>
          <w:spacing w:val="0"/>
          <w:w w:val="100"/>
          <w:position w:val="0"/>
        </w:rPr>
        <w:t xml:space="preserve">曰广织女暂诣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zh-CN" w:eastAsia="zh-CN" w:bidi="zh-CN"/>
        </w:rPr>
        <w:t>牵牛。</w:t>
      </w:r>
      <w:r>
        <w:rPr>
          <w:color w:val="000000"/>
          <w:spacing w:val="0"/>
          <w:w w:val="100"/>
          <w:position w:val="0"/>
        </w:rPr>
        <w:t>吾后三年当还°”明旦，失武，丁所在。世人至今犹云， 七月七日织女嫁 牵 牛。（六朝梁吴均《续齐</w:t>
      </w:r>
      <w:r>
        <w:rPr>
          <w:color w:val="000000"/>
          <w:spacing w:val="0"/>
          <w:w w:val="100"/>
          <w:position w:val="0"/>
          <w:lang w:val="zh-CN" w:eastAsia="zh-CN" w:bidi="zh-CN"/>
        </w:rPr>
        <w:t>谐记》</w:t>
      </w:r>
      <w:r>
        <w:rPr>
          <w:color w:val="000000"/>
          <w:spacing w:val="0"/>
          <w:w w:val="100"/>
          <w:position w:val="0"/>
        </w:rPr>
        <w:t>，文字有讹挽，从宋 陈元靓〈岁时广记噬二六引文补设）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3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旧说云，夭河与海通。近世有人居海渚者，年年八月有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300" w:line="543" w:lineRule="exact"/>
        <w:ind w:left="660" w:right="0" w:hanging="400"/>
        <w:jc w:val="both"/>
        <w:sectPr>
          <w:footerReference w:type="default" r:id="rId374"/>
          <w:footerReference w:type="even" r:id="rId375"/>
          <w:footerReference w:type="first" r:id="rId376"/>
          <w:footnotePr>
            <w:pos w:val="pageBottom"/>
            <w:numFmt w:val="decimal"/>
            <w:numRestart w:val="continuous"/>
          </w:footnotePr>
          <w:pgSz w:w="11880" w:h="17835"/>
          <w:pgMar w:top="999" w:right="1474" w:bottom="1771" w:left="1586" w:header="0" w:footer="3" w:gutter="0"/>
          <w:pgNumType w:start="312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;浮盖，去来不失期。人有奇志，立飞阁于槎上，多赍糕，乘槎 而去。十余日中，犹观星辰日月。自后芒芒忽忽，亦不觉昼 夜.去十余日，奄至一处，有城郭状，屋舍甚严，遥望宫中多 织妇。见一丈夫，奉女渚次饮之。牵牛人力惊冋曰：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“何由 </w:t>
      </w:r>
      <w:r>
        <w:rPr>
          <w:color w:val="000000"/>
          <w:spacing w:val="0"/>
          <w:w w:val="100"/>
          <w:position w:val="0"/>
        </w:rPr>
        <w:t>至配尸此人具说来意，并问此是何处。答曰；君还至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蜀郡. </w:t>
      </w:r>
      <w:r>
        <w:rPr>
          <w:color w:val="000000"/>
          <w:spacing w:val="0"/>
          <w:w w:val="100"/>
          <w:position w:val="0"/>
        </w:rPr>
        <w:t>访严君平则知之。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”竟不</w:t>
      </w:r>
      <w:r>
        <w:rPr>
          <w:color w:val="000000"/>
          <w:spacing w:val="0"/>
          <w:w w:val="100"/>
          <w:position w:val="0"/>
        </w:rPr>
        <w:t>上岸，因还如期。后至蜀问君平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］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580" w:right="0" w:firstLine="660"/>
        <w:jc w:val="both"/>
      </w:pPr>
      <w:r>
        <w:rPr>
          <w:color w:val="000000"/>
          <w:spacing w:val="0"/>
          <w:w w:val="100"/>
          <w:position w:val="0"/>
        </w:rPr>
        <w:t>某年月日，有客星犯牵</w:t>
      </w:r>
      <w:r>
        <w:rPr>
          <w:color w:val="000000"/>
          <w:spacing w:val="0"/>
          <w:w w:val="100"/>
          <w:position w:val="0"/>
          <w:lang w:val="zh-CN" w:eastAsia="zh-CN" w:bidi="zh-CN"/>
        </w:rPr>
        <w:t>牛有了</w:t>
      </w:r>
      <w:r>
        <w:rPr>
          <w:color w:val="000000"/>
          <w:spacing w:val="0"/>
          <w:w w:val="100"/>
          <w:position w:val="0"/>
        </w:rPr>
        <w:t>计年月，正是此人到天河 时也。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（（诲</w:t>
      </w:r>
      <w:r>
        <w:rPr>
          <w:color w:val="000000"/>
          <w:spacing w:val="0"/>
          <w:w w:val="100"/>
          <w:position w:val="0"/>
        </w:rPr>
        <w:t>物志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•杂说下幻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40" w:line="562" w:lineRule="exact"/>
        <w:ind w:left="580" w:right="0" w:firstLine="660"/>
        <w:jc w:val="both"/>
      </w:pPr>
      <w:r>
        <w:rPr>
          <w:color w:val="000000"/>
          <w:spacing w:val="0"/>
          <w:w w:val="100"/>
          <w:position w:val="0"/>
        </w:rPr>
        <w:t>昔有一人寻河滤，见妇人浣纱，以间之。曰/此天河 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。”乃</w:t>
      </w:r>
      <w:r>
        <w:rPr>
          <w:color w:val="000000"/>
          <w:spacing w:val="0"/>
          <w:w w:val="100"/>
          <w:position w:val="0"/>
        </w:rPr>
        <w:t>与一石而归。问严君平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，曰丁</w:t>
      </w:r>
      <w:r>
        <w:rPr>
          <w:color w:val="000000"/>
          <w:spacing w:val="0"/>
          <w:w w:val="100"/>
          <w:position w:val="0"/>
        </w:rPr>
        <w:t>此织女支机石也，（＜文 平彻宽，卷八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引谈林</w:t>
      </w:r>
      <w:r>
        <w:rPr>
          <w:color w:val="000000"/>
          <w:spacing w:val="0"/>
          <w:w w:val="100"/>
          <w:position w:val="0"/>
        </w:rPr>
        <w:t>，）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336" w:name="bookmark336"/>
      <w:bookmarkStart w:id="337" w:name="bookmark337"/>
      <w:bookmarkStart w:id="338" w:name="bookmark338"/>
      <w:r>
        <w:rPr>
          <w:color w:val="000000"/>
          <w:spacing w:val="0"/>
          <w:w w:val="100"/>
          <w:position w:val="0"/>
        </w:rPr>
        <w:t>二、董永、沉香</w:t>
      </w:r>
      <w:bookmarkEnd w:id="336"/>
      <w:bookmarkEnd w:id="337"/>
      <w:bookmarkEnd w:id="338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董永和七仙女神话，也是很早就开始流传的一个神话故事， 它始见于《法苑珠林》卷六二引刘向《孝子传》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580" w:right="0" w:firstLine="660"/>
        <w:jc w:val="both"/>
      </w:pPr>
      <w:r>
        <w:rPr>
          <w:color w:val="000000"/>
          <w:spacing w:val="0"/>
          <w:w w:val="100"/>
          <w:position w:val="0"/>
        </w:rPr>
        <w:t>董永者，少偏枯,与父居，乃肆力田亩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鹿车载父自随。 父终，自卖于富公以供丧事。道逢一女，呼与语云：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“愿</w:t>
      </w:r>
      <w:r>
        <w:rPr>
          <w:color w:val="000000"/>
          <w:spacing w:val="0"/>
          <w:w w:val="100"/>
          <w:position w:val="0"/>
        </w:rPr>
        <w:t>为君 妻」遂俱至宙公。富公日「女为谁?＞答日、永齊，欲助偿 债。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”公曰、汝织</w:t>
      </w:r>
      <w:r>
        <w:rPr>
          <w:color w:val="000000"/>
          <w:spacing w:val="0"/>
          <w:w w:val="100"/>
          <w:position w:val="0"/>
        </w:rPr>
        <w:t>三百匹，遣汝疽一旬力毕。出门谓永曰，'我 天女也，天令我助子偿人债耳。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”语毕</w:t>
      </w:r>
      <w:r>
        <w:rPr>
          <w:color w:val="000000"/>
          <w:spacing w:val="0"/>
          <w:w w:val="100"/>
          <w:position w:val="0"/>
        </w:rPr>
        <w:t>，忽然不知所在。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《孝子传》不见著录，或疑为伪托，但是东汉画像石已有董永鹿车 载父画像，三国魏曹植《灵芝篇》诗也说鄭董永遭家贫，父老财无 遗。举假以供养,佣作致甘肥。责家填门至,不知何用归。天灵 感至德，神女为秉机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。”叙</w:t>
      </w:r>
      <w:r>
        <w:rPr>
          <w:color w:val="000000"/>
          <w:spacing w:val="0"/>
          <w:w w:val="100"/>
          <w:position w:val="0"/>
        </w:rPr>
        <w:t>写了这个神话的另一异说。可见汉三 国时期，董永神话已有流传，刘向作《孝子传》是有此可能的。《孝 子传》也称《季子图》,《文苑英华》卷五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>二（唐）许南容及李令琛 «对策》均称须向修《孝子之图》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”，可</w:t>
      </w:r>
      <w:r>
        <w:rPr>
          <w:color w:val="000000"/>
          <w:spacing w:val="0"/>
          <w:w w:val="100"/>
          <w:position w:val="0"/>
        </w:rPr>
        <w:t xml:space="preserve">以作为一个旁证，证明此书 或当早于晋于宝作《搜神记》以前。今本《搜神记》卷一亦载此事, 文字内容与此大体相同，唯于主人（富公）多恕辞。这表现在:一, </w:t>
      </w:r>
      <w:r>
        <w:rPr>
          <w:color w:val="000000"/>
          <w:spacing w:val="0"/>
          <w:w w:val="100"/>
          <w:position w:val="0"/>
        </w:rPr>
        <w:t>置永卖身葬父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，“主</w:t>
      </w:r>
      <w:r>
        <w:rPr>
          <w:color w:val="000000"/>
          <w:spacing w:val="0"/>
          <w:w w:val="100"/>
          <w:position w:val="0"/>
        </w:rPr>
        <w:t>人知其贤，与钱一万，遣之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”，主</w:t>
      </w:r>
      <w:r>
        <w:rPr>
          <w:color w:val="000000"/>
          <w:spacing w:val="0"/>
          <w:w w:val="100"/>
          <w:position w:val="0"/>
        </w:rPr>
        <w:t>人是何等的明 智慷慨。二、董永三年丧毕，与道逢女俱至主人家櫻债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，“主</w:t>
      </w:r>
      <w:r>
        <w:rPr>
          <w:color w:val="000000"/>
          <w:spacing w:val="0"/>
          <w:w w:val="100"/>
          <w:position w:val="0"/>
        </w:rPr>
        <w:t>人谓 永曰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，以钱</w:t>
      </w:r>
      <w:r>
        <w:rPr>
          <w:color w:val="000000"/>
          <w:spacing w:val="0"/>
          <w:w w:val="100"/>
          <w:position w:val="0"/>
        </w:rPr>
        <w:t xml:space="preserve">与君矣。"活未说完，潜台词大概应该是，'尚来此何 为?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”主人</w:t>
      </w:r>
      <w:r>
        <w:rPr>
          <w:color w:val="000000"/>
          <w:spacing w:val="0"/>
          <w:w w:val="100"/>
          <w:position w:val="0"/>
        </w:rPr>
        <w:t>又是何等的恢弘大度，把借出的债一点也不放在心上， 大有1笔勾销的意思</w:t>
      </w:r>
      <w:r>
        <w:rPr>
          <w:color w:val="000000"/>
          <w:spacing w:val="0"/>
          <w:w w:val="100"/>
          <w:position w:val="0"/>
          <w:sz w:val="30"/>
          <w:szCs w:val="30"/>
        </w:rPr>
        <w:t>0</w:t>
      </w:r>
      <w:r>
        <w:rPr>
          <w:color w:val="000000"/>
          <w:spacing w:val="0"/>
          <w:w w:val="100"/>
          <w:position w:val="0"/>
        </w:rPr>
        <w:t>三、即使终于实行高利贷剥削，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“但</w:t>
      </w:r>
      <w:r>
        <w:rPr>
          <w:color w:val="000000"/>
          <w:spacing w:val="0"/>
          <w:w w:val="100"/>
          <w:position w:val="0"/>
        </w:rPr>
        <w:t>令君 妇为我织嫌百疋”，较之《孝子传》的“织三百匹</w:t>
      </w:r>
      <w:r>
        <w:rPr>
          <w:color w:val="000000"/>
          <w:spacing w:val="0"/>
          <w:w w:val="100"/>
          <w:position w:val="0"/>
          <w:lang w:val="zh-CN" w:eastAsia="zh-CN" w:bidi="zh-CN"/>
        </w:rPr>
        <w:t>,，忽</w:t>
      </w:r>
      <w:r>
        <w:rPr>
          <w:color w:val="000000"/>
          <w:spacing w:val="0"/>
          <w:w w:val="100"/>
          <w:position w:val="0"/>
        </w:rPr>
        <w:t>然减去三分 之二，剥削实际上已经很轻微,见得主人颇有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“克己”的</w:t>
      </w:r>
      <w:r>
        <w:rPr>
          <w:color w:val="000000"/>
          <w:spacing w:val="0"/>
          <w:w w:val="100"/>
          <w:position w:val="0"/>
        </w:rPr>
        <w:t>仁德。这 些无疑都是神话在发展过程中，经过封建文人的手，对故事的内 容作了有意的篡改，使它</w:t>
      </w:r>
      <w:r>
        <w:rPr>
          <w:color w:val="000000"/>
          <w:spacing w:val="0"/>
          <w:w w:val="100"/>
          <w:position w:val="0"/>
          <w:lang w:val="zh-CN" w:eastAsia="zh-CN" w:bidi="zh-CN"/>
        </w:rPr>
        <w:t>起到掩</w:t>
      </w:r>
      <w:r>
        <w:rPr>
          <w:color w:val="000000"/>
          <w:spacing w:val="0"/>
          <w:w w:val="100"/>
          <w:position w:val="0"/>
        </w:rPr>
        <w:t>盖阶级矛盾的作用。其实这段 民间神话所曲折反映的，正是富族豪门对贫苦农民的残酷剥削， 人们幻想通过天女之助，用快速织绢的方式来偿清债务,寻求理 想的美好生活。《孝子传》所写，还比较朴素，忠实地反映出阶级 剥削压迫的关系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《捜神记》所记,在这一点上，显然就大大地减 弱，或者诃以说是背离了。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40" w:line="545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但《孝子传》的记叙也有不足之处，主要是把神话制约在“行 孝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”这个</w:t>
      </w:r>
      <w:r>
        <w:rPr>
          <w:color w:val="000000"/>
          <w:spacing w:val="0"/>
          <w:w w:val="100"/>
          <w:position w:val="0"/>
        </w:rPr>
        <w:t>封建道德的范畴以内，对生活理想的追求，就表达得很 不够，因而天女织绢助董永偿债毕，出门便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“忽</w:t>
      </w:r>
      <w:r>
        <w:rPr>
          <w:color w:val="000000"/>
          <w:spacing w:val="0"/>
          <w:w w:val="100"/>
          <w:position w:val="0"/>
        </w:rPr>
        <w:t>然不知所在'似 乎除了完成帮助董永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“行孝”的</w:t>
      </w:r>
      <w:r>
        <w:rPr>
          <w:color w:val="000000"/>
          <w:spacing w:val="0"/>
          <w:w w:val="100"/>
          <w:position w:val="0"/>
        </w:rPr>
        <w:t>任务，便无需更有其他。这恐怕 在记录时已经作了适当的枣动，并不完全符合民间口传的原意。 因而在唐代的《董永变文》①中，又在原故事情节的末尾增叙了 一段*天女与董永在富公家生一子名董仲，返乡途中，将婴儿交 付给董永，然后乘云上天。董仲长到七岁，被街头小儿骂为“没 阿嬢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”。董</w:t>
      </w:r>
      <w:r>
        <w:rPr>
          <w:color w:val="000000"/>
          <w:spacing w:val="0"/>
          <w:w w:val="100"/>
          <w:position w:val="0"/>
        </w:rPr>
        <w:t xml:space="preserve">仲哭泣寻母，遇孙宾先生筮卦，教他到阿耨池旁去等 </w:t>
      </w:r>
      <w:r>
        <w:rPr>
          <w:i/>
          <w:iCs/>
          <w:color w:val="000000"/>
          <w:spacing w:val="0"/>
          <w:w w:val="100"/>
          <w:position w:val="0"/>
        </w:rPr>
        <w:t>候。</w:t>
      </w:r>
      <w:r>
        <w:rPr>
          <w:color w:val="000000"/>
          <w:spacing w:val="0"/>
          <w:w w:val="100"/>
          <w:position w:val="0"/>
        </w:rPr>
        <w:t>三个天女来此澡浴，董仲抱取紫色衣裳，认得其母，便随三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540"/>
        <w:jc w:val="both"/>
      </w:pPr>
      <w:r>
        <w:rPr>
          <w:color w:val="000000"/>
          <w:spacing w:val="0"/>
          <w:w w:val="100"/>
          <w:position w:val="0"/>
          <w:sz w:val="24"/>
          <w:szCs w:val="24"/>
        </w:rPr>
        <w:t>①见王重民等编《散境变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 xml:space="preserve">文集勘上册. </w:t>
      </w:r>
      <w:r>
        <w:rPr>
          <w:color w:val="000000"/>
          <w:spacing w:val="0"/>
          <w:w w:val="100"/>
          <w:position w:val="0"/>
        </w:rPr>
        <w:t>女上天暂住短时。母与金瓶遣归下界，堇仲抱瓶去见孙宾先生， 灭火忽然从瓶中发出，烧却孙宾一切卜筮灵验之书，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“检</w:t>
      </w:r>
      <w:r>
        <w:rPr>
          <w:color w:val="000000"/>
          <w:spacing w:val="0"/>
          <w:w w:val="100"/>
          <w:position w:val="0"/>
        </w:rPr>
        <w:t>寻却得 六十张，因此不知天上事，总为董〈仲）觅阿嬢”。《董永变文》所作 的补充，为董永神话增添了民间传说的喜剧性的色彩，这可能更 符合广大人民群众的心愿。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36" w:lineRule="exact"/>
        <w:ind w:left="0" w:right="0" w:firstLine="740"/>
        <w:jc w:val="both"/>
      </w:pPr>
      <w:r>
        <w:rPr>
          <w:color w:val="000000"/>
          <w:spacing w:val="0"/>
          <w:w w:val="100"/>
          <w:position w:val="0"/>
        </w:rPr>
        <w:t>明洪概编的《清平山堂话本》所收宋元小说中，有，篇叫《董 永遇仙传》，所写内容大体和《董永变文》相近，不过前段已有槐 荫树下相遇相别的记叙｝后段写织女上夭，生下一子，名董仲舒， 亲自送还，与董永抚养，这以下就和《变文》稍稍有异了。现在略 记其相异部分的梗概如下——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0" w:lineRule="exact"/>
        <w:ind w:left="700" w:right="0" w:firstLine="660"/>
        <w:jc w:val="both"/>
      </w:pPr>
      <w:r>
        <w:rPr>
          <w:color w:val="000000"/>
          <w:spacing w:val="0"/>
          <w:w w:val="100"/>
          <w:position w:val="0"/>
        </w:rPr>
        <w:t>仲舒十二岁时，得严君平教，往太白山中寻母。母与金 瓶、银瓶各一，嘱将金瓶寄严先生，银瓶自用。严君平得金 瓶，忽进火星，烧尽命相书，熏瞎双</w:t>
      </w:r>
      <w:r>
        <w:rPr>
          <w:color w:val="000000"/>
          <w:spacing w:val="0"/>
          <w:w w:val="100"/>
          <w:position w:val="0"/>
          <w:lang w:val="zh-CN" w:eastAsia="zh-CN" w:bidi="zh-CN"/>
        </w:rPr>
        <w:t>目。</w:t>
      </w:r>
      <w:r>
        <w:rPr>
          <w:color w:val="000000"/>
          <w:spacing w:val="0"/>
          <w:w w:val="100"/>
          <w:position w:val="0"/>
        </w:rPr>
        <w:t>仲舒开视银瓶，有米 七合，自思母教我日食一粒，如何得饱,乃并七合煮而食之。 不期身忽暴长，半月冋身长一丈，腰大十围。其父老病，</w:t>
      </w:r>
      <w:r>
        <w:rPr>
          <w:i/>
          <w:iCs/>
          <w:color w:val="000000"/>
          <w:spacing w:val="0"/>
          <w:w w:val="100"/>
          <w:position w:val="0"/>
        </w:rPr>
        <w:t xml:space="preserve">受 </w:t>
      </w:r>
      <w:r>
        <w:rPr>
          <w:color w:val="000000"/>
          <w:spacing w:val="0"/>
          <w:w w:val="100"/>
          <w:position w:val="0"/>
        </w:rPr>
        <w:t>惊死去。仲钎葬父已毕，守喪三年，不思饮食。忽一日对众 曰</w:t>
      </w:r>
      <w:r>
        <w:rPr>
          <w:color w:val="000000"/>
          <w:spacing w:val="0"/>
          <w:w w:val="100"/>
          <w:position w:val="0"/>
          <w:lang w:val="zh-CN" w:eastAsia="zh-CN" w:bidi="zh-CN"/>
        </w:rPr>
        <w:t>/前者</w:t>
      </w:r>
      <w:r>
        <w:rPr>
          <w:color w:val="000000"/>
          <w:spacing w:val="0"/>
          <w:w w:val="100"/>
          <w:position w:val="0"/>
        </w:rPr>
        <w:t>，母与我仙米，我掷不知，一顿吃了，不科形体变 异。今玉帝差火明大将军宣我上天，封为鹤神之职。毎遇 壬癸巳上天，亥巳酉游，归东北方四十四日后，还夭上一十 六日也了仲铮力在太岁部下为鹤神。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50" w:lineRule="exact"/>
        <w:ind w:left="0" w:right="0" w:firstLine="740"/>
        <w:jc w:val="both"/>
      </w:pPr>
      <w:r>
        <w:rPr>
          <w:color w:val="000000"/>
          <w:spacing w:val="0"/>
          <w:w w:val="100"/>
          <w:position w:val="0"/>
        </w:rPr>
        <w:t>明清以后的戏曲、挽歌、评讲、弹词及地方戏中，便都对董永 神话中的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“槐</w:t>
      </w:r>
      <w:r>
        <w:rPr>
          <w:color w:val="000000"/>
          <w:spacing w:val="0"/>
          <w:w w:val="100"/>
          <w:position w:val="0"/>
        </w:rPr>
        <w:t>荫会”和“槐荫别”一尤其是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“槐</w:t>
      </w:r>
      <w:r>
        <w:rPr>
          <w:color w:val="000000"/>
          <w:spacing w:val="0"/>
          <w:w w:val="100"/>
          <w:position w:val="0"/>
        </w:rPr>
        <w:t>荫别”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</w:t>
      </w:r>
      <w:r>
        <w:rPr>
          <w:color w:val="000000"/>
          <w:spacing w:val="0"/>
          <w:w w:val="100"/>
          <w:position w:val="0"/>
        </w:rPr>
        <w:t xml:space="preserve">这样的 情节多加渲染，这不但使神话的内容有了新的发展，变得更加充 实，也使董永和七仙女真挚的爱情在悲剧的气氛中得到充分的 </w:t>
      </w:r>
      <w:r>
        <w:rPr>
          <w:color w:val="000000"/>
          <w:spacing w:val="0"/>
          <w:w w:val="100"/>
          <w:position w:val="0"/>
        </w:rPr>
        <w:t>烘托。在旧本黄梅戏《董郎分别》①这一场中，已可见七仙女这 个神话人物逐渐人情化、生活化了，她不再仅仅是奉行玉帝使命 的使者•而是对玉帝的苛暴有所憎愤,对人间生活、夫妻感情有 所眷恋向往。虽然还描绘刻画得不够，那是时代的局限性使然， 总的倾向应当说是好的，是表达岀了人民群众的意愿的。解放 后经过整理的黄梅戏《天仙配》与川剧《槐荫记》，根据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“取</w:t>
      </w:r>
      <w:r>
        <w:rPr>
          <w:color w:val="000000"/>
          <w:spacing w:val="0"/>
          <w:w w:val="100"/>
          <w:position w:val="0"/>
        </w:rPr>
        <w:t>其精 华，弃其糟粕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原则，作了对于这个民间神话的细致的修补恢 复工作，使它的面貌既是焕然一新，又保留了古代神话原来应有 的特色。现在综合二剧，简述故事的内容如下——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2" w:lineRule="exact"/>
        <w:ind w:left="700" w:right="0" w:firstLine="680"/>
        <w:jc w:val="both"/>
      </w:pPr>
      <w:r>
        <w:rPr>
          <w:color w:val="000000"/>
          <w:spacing w:val="0"/>
          <w:w w:val="100"/>
          <w:position w:val="0"/>
        </w:rPr>
        <w:t>七仙女是天上的织女，因忍受不了天廷的寂寞，偷偷来 到凡间。瘴遇卖身葬父的孝子董永，爱上了他，就托土地主 婚，请老棵树为媒，与董永成了婚配。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2" w:lineRule="exact"/>
        <w:ind w:left="700" w:right="0" w:firstLine="680"/>
        <w:jc w:val="both"/>
      </w:pPr>
      <w:r>
        <w:rPr>
          <w:color w:val="000000"/>
          <w:spacing w:val="0"/>
          <w:w w:val="100"/>
          <w:position w:val="0"/>
        </w:rPr>
        <w:t>结婚以沼，夫簧双双到傳员外家上工,因卖身文契上原 写着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“无牵</w:t>
      </w:r>
      <w:r>
        <w:rPr>
          <w:color w:val="000000"/>
          <w:spacing w:val="0"/>
          <w:w w:val="100"/>
          <w:position w:val="0"/>
        </w:rPr>
        <w:t>无挂”，如今多了一个女人，傅员玲不肯收留。经 过恳求和争论，才限定董永夫妻当晚织成云綿十匹，如果织 出来，三年长工改为百日，否则三年之后再加三年。七仙女 马上答应，黄永却非常焦愁。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700" w:right="0" w:firstLine="680"/>
        <w:jc w:val="both"/>
      </w:pPr>
      <w:r>
        <w:rPr>
          <w:color w:val="000000"/>
          <w:spacing w:val="0"/>
          <w:w w:val="100"/>
          <w:position w:val="0"/>
        </w:rPr>
        <w:t>当天晚上，七仙女劝董永先睡，自己烧起一炷下凡时姐 姐们赠送她的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“难香”，请</w:t>
      </w:r>
      <w:r>
        <w:rPr>
          <w:color w:val="000000"/>
          <w:spacing w:val="0"/>
          <w:w w:val="100"/>
          <w:position w:val="0"/>
        </w:rPr>
        <w:t>她们来帮助。顷刻之间，天上的众 仙女闻香赶到，一齐动手，"请动天丝”、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"'经</w:t>
      </w:r>
      <w:r>
        <w:rPr>
          <w:color w:val="000000"/>
          <w:spacing w:val="0"/>
          <w:w w:val="100"/>
          <w:position w:val="0"/>
        </w:rPr>
        <w:t>'将起来，'椀' 将起来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”。果</w:t>
      </w:r>
      <w:r>
        <w:rPr>
          <w:color w:val="000000"/>
          <w:spacing w:val="0"/>
          <w:w w:val="100"/>
          <w:position w:val="0"/>
        </w:rPr>
        <w:t>然在一夜之间，织出了绚丽的云锦十匹。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40" w:line="544" w:lineRule="exact"/>
        <w:ind w:left="700" w:right="0" w:firstLine="680"/>
        <w:jc w:val="both"/>
      </w:pPr>
      <w:r>
        <w:rPr>
          <w:color w:val="000000"/>
          <w:spacing w:val="0"/>
          <w:w w:val="100"/>
          <w:position w:val="0"/>
        </w:rPr>
        <w:t>第二天夫妻俩把云锦送交主人，主人大为位异。但因 有约在先，无法留难。到百日期满，他们就欢喜地回家去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80" w:line="240" w:lineRule="auto"/>
        <w:ind w:left="0" w:right="0" w:firstLine="600"/>
        <w:jc w:val="both"/>
        <w:rPr>
          <w:sz w:val="24"/>
          <w:szCs w:val="24"/>
        </w:rPr>
        <w:sectPr>
          <w:footerReference w:type="default" r:id="rId377"/>
          <w:footerReference w:type="even" r:id="rId378"/>
          <w:footnotePr>
            <w:pos w:val="pageBottom"/>
            <w:numFmt w:val="decimal"/>
            <w:numRestart w:val="continuous"/>
          </w:footnotePr>
          <w:pgSz w:w="11880" w:h="17835"/>
          <w:pgMar w:top="999" w:right="1474" w:bottom="1771" w:left="1586" w:header="0" w:footer="3" w:gutter="0"/>
          <w:pgNumType w:start="32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4"/>
          <w:szCs w:val="24"/>
        </w:rPr>
        <w:t>①见社新陶编，蔥永沉香舍集,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4"/>
          <w:szCs w:val="24"/>
        </w:rPr>
        <w:t>・</w:t>
      </w:r>
      <w:r>
        <w:rPr>
          <w:color w:val="000000"/>
          <w:spacing w:val="0"/>
          <w:w w:val="100"/>
          <w:position w:val="0"/>
          <w:sz w:val="24"/>
          <w:szCs w:val="24"/>
        </w:rPr>
        <w:t xml:space="preserve">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8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托病未去。其兄二郎觇得其情，乃怒提华山，压之于地下洞 中。三娘于洞中产子，取名沉香，遣夜叉送去扬别认父。时 刘已娶王氏，生子秋儿，乃同抚育长大，入学读书。同学有 秦丞相孑官保，讥沉香为无果子，沉香、秋儿怒，同打死官 保。王氏以秋儿入狱抵罪，纵沉香逃难，且住救其母。几经 波折，沉香终到华山，遇何仙姑授以仙法，并窃得洞中萱花 神斧，而与其舅大期于华山。变化易形，各显神通。诸仙成 来救助沉香,二郎亦得众神之助。神仙混親，胜负未分。玉 帝力敕太白金星下界说合二家，贵令收兵。沉香因得斧劈 华山，敢出亲娘，母子团圆，玉帝敕封仙职。沉香返家，复于 法场救出狄儿，“刘向奏明皇君”，皇君蜀封沉香为“太子”。 故沉香又弥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“沉香</w:t>
      </w:r>
      <w:r>
        <w:rPr>
          <w:color w:val="000000"/>
          <w:spacing w:val="0"/>
          <w:w w:val="100"/>
          <w:position w:val="0"/>
        </w:rPr>
        <w:t>太子'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沉香故事，见于唱本鼓词者,大同小异，略如上述。唯弹词《宝莲 灯华山救母》于沉香救母故事而外，又增二郎神劈山救母缘起。 大略说，西汉书生杨夭佑修道桃山，张仙姑下山与杨配合，生一 男一女。男名二郎，女名三娘。事闻玉帝,敕旨压仙姑于桃山以 罚之，得二郎劈山救母。有了这个缘起，就为后来沉香化形为外 公外婆责舅忘本事作了张本，也加深了神话的主题思想。神话所 叙写的神人恋爱受到压制，又有亲属以神通法力来反对这种压 制，当然是产生于封建时代的神话，它通过幻想的折射对不合 理的封建压迫进行了抗议和斗争。最有意思的是，反封建的英 雄，劈山救母的二郎神，后来竟搖身一变，成为封建道德的维护 者，不惜手提华山压其亲妹。二郎神性格行为的变化，最启人遐 想，引人深思。这个人物的形象是人民群众在长期杜会实践中 的哲学创造，它向我们揭示了一条真理:人是会随着所处的不同 </w:t>
      </w:r>
      <w:r>
        <w:rPr>
          <w:color w:val="000000"/>
          <w:spacing w:val="0"/>
          <w:w w:val="100"/>
          <w:position w:val="0"/>
        </w:rPr>
        <w:t>的社会地位而发生变化的，要永远保持青春活力和斗争精神并 不是那么容易的。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2" w:lineRule="exact"/>
        <w:ind w:left="0" w:right="0" w:firstLine="700"/>
        <w:jc w:val="both"/>
      </w:pPr>
      <w:r>
        <w:rPr>
          <w:color w:val="000000"/>
          <w:spacing w:val="0"/>
          <w:w w:val="100"/>
          <w:position w:val="0"/>
        </w:rPr>
        <w:t>沉香神话，除唱本鼓词所写而外,今别无所见。元杂剧有张 时起《沉香太子劈华山》①•又有李好古《劈华山神香教母》②，明 徐渭《南词叙录》记载宋元戏文亦有《刘锡沉香太子》，惜均亡佚， 不知内容究竟。观其标目，大约和近代说唱文学所写还是比较 相近。溯其原始,则在唐戴君孚《广异记》所记的华岳神女、元阙 名《异闻总录》所记的华阴庙三娘子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事中.</w:t>
      </w:r>
      <w:r>
        <w:rPr>
          <w:color w:val="000000"/>
          <w:spacing w:val="0"/>
          <w:w w:val="100"/>
          <w:position w:val="0"/>
        </w:rPr>
        <w:t>已略具故事部分的维 型。《广异记》所记的大略如下一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8" w:lineRule="exact"/>
        <w:ind w:left="640" w:right="0" w:firstLine="660"/>
        <w:jc w:val="both"/>
      </w:pPr>
      <w:r>
        <w:rPr>
          <w:color w:val="000000"/>
          <w:spacing w:val="0"/>
          <w:w w:val="100"/>
          <w:position w:val="0"/>
        </w:rPr>
        <w:t>士人某应举赴京，宿关西逆旅。有丽人自称公主，拥奴 仆亦来投宿，遂与同居。乃偕还京，住广厦大宅，贵盛无比。 七岁，生二男一女。公主忽欲为士人娶妇，云她我本等人， 不令久为君妇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。”士</w:t>
      </w:r>
      <w:r>
        <w:rPr>
          <w:color w:val="000000"/>
          <w:spacing w:val="0"/>
          <w:w w:val="100"/>
          <w:position w:val="0"/>
        </w:rPr>
        <w:t xml:space="preserve">人亦竟别婚,而仍与公主往来不绝。婚家 以其一往辄数日不返，使人候之，见某恒入废宅。心果，潜 令术士书符以间之。公主怒，来相责让，且与诀绝。某问其 居，兼求名氏。公主云，'我华岳笫三女也孝言毕诀去，出 </w:t>
      </w:r>
      <w:r>
        <w:rPr>
          <w:i/>
          <w:iCs/>
          <w:color w:val="000000"/>
          <w:spacing w:val="0"/>
          <w:w w:val="100"/>
          <w:position w:val="0"/>
        </w:rPr>
        <w:t>门不如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6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《异闻总录》记的却说，韦子卿到长安赶考，路过华阴庙，见华岳 三女塑像美丽,说道: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擢第回，当娶三娘子为妻/后来登第回 家的时候，三娘子就派人将他邀住，结为婚姻。过了二十天，子 卿要带三娘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回家。</w:t>
      </w:r>
      <w:r>
        <w:rPr>
          <w:color w:val="000000"/>
          <w:spacing w:val="0"/>
          <w:w w:val="100"/>
          <w:position w:val="0"/>
        </w:rPr>
        <w:t>三娘子対子卿说，我乃神女；固非君匹［君到 宋州，剌史将嫁女与君偶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。”子</w:t>
      </w:r>
      <w:r>
        <w:rPr>
          <w:color w:val="000000"/>
          <w:spacing w:val="0"/>
          <w:w w:val="100"/>
          <w:position w:val="0"/>
        </w:rPr>
        <w:t>卿果然娶了宋州刺史的女几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为妻。</w:t>
      </w:r>
    </w:p>
    <w:p>
      <w:pPr>
        <w:pStyle w:val="Style9"/>
        <w:keepNext w:val="0"/>
        <w:keepLines w:val="0"/>
        <w:widowControl w:val="0"/>
        <w:numPr>
          <w:ilvl w:val="0"/>
          <w:numId w:val="19"/>
        </w:numPr>
        <w:shd w:val="clear" w:color="auto" w:fill="auto"/>
        <w:tabs>
          <w:tab w:pos="1040" w:val="left"/>
        </w:tabs>
        <w:bidi w:val="0"/>
        <w:spacing w:before="0" w:after="80" w:line="240" w:lineRule="auto"/>
        <w:ind w:left="0" w:right="0" w:firstLine="560"/>
        <w:jc w:val="both"/>
        <w:rPr>
          <w:sz w:val="24"/>
          <w:szCs w:val="24"/>
        </w:rPr>
      </w:pPr>
      <w:bookmarkStart w:id="339" w:name="bookmark339"/>
      <w:bookmarkEnd w:id="339"/>
      <w:r>
        <w:rPr>
          <w:color w:val="000000"/>
          <w:spacing w:val="0"/>
          <w:w w:val="100"/>
          <w:position w:val="0"/>
          <w:sz w:val="24"/>
          <w:szCs w:val="24"/>
        </w:rPr>
        <w:t>见元钟国成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《录鬼簿七</w:t>
      </w:r>
    </w:p>
    <w:p>
      <w:pPr>
        <w:pStyle w:val="Style9"/>
        <w:keepNext w:val="0"/>
        <w:keepLines w:val="0"/>
        <w:widowControl w:val="0"/>
        <w:numPr>
          <w:ilvl w:val="0"/>
          <w:numId w:val="19"/>
        </w:numPr>
        <w:shd w:val="clear" w:color="auto" w:fill="auto"/>
        <w:tabs>
          <w:tab w:pos="480" w:val="left"/>
        </w:tabs>
        <w:bidi w:val="0"/>
        <w:spacing w:before="0" w:after="0" w:line="240" w:lineRule="auto"/>
        <w:ind w:left="0" w:right="0" w:firstLine="560"/>
        <w:jc w:val="both"/>
      </w:pPr>
      <w:bookmarkStart w:id="340" w:name="bookmark340"/>
      <w:bookmarkEnd w:id="340"/>
      <w:r>
        <w:rPr>
          <w:color w:val="000000"/>
          <w:spacing w:val="0"/>
          <w:w w:val="100"/>
          <w:position w:val="0"/>
          <w:sz w:val="24"/>
          <w:szCs w:val="24"/>
        </w:rPr>
        <w:t xml:space="preserve">别作，巨灵神劈华岳，，见〈也是园书目〉. </w:t>
      </w:r>
      <w:r>
        <w:rPr>
          <w:color w:val="000000"/>
          <w:spacing w:val="0"/>
          <w:w w:val="100"/>
          <w:position w:val="0"/>
        </w:rPr>
        <w:t>后来刺史女儿得了病，有一个道士作法惩责了三娘子。三娘子 便来责骂于卿，把子卿处死。这个故事的前半段,更和后来的传 说相近。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1380" w:line="546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两个故事都有术士书符或道士作法镇妖这样的情节，这个 情节在沉香神话里便用二郎神提山压妹来作代智。二郎神是南 来时才兴起的一个神话人物，有赵（爆八李（李冰子）、杨（散）三 姓之别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沉香神活中的二郎神.弹词说是杨天佑的儿子,那就该 是明清小说所说的二郎神杨截，这个神话人物的登场，其抖擞 威风当然远胜先前传述的道士之流。《西游记》第六回写孙悟空 大闹天宫,玉帝遣灌口显圣二郎真君前往擒之，孙悟空笑对二郎 说，'我记得当年玉帝妹子思凡下界，配合杨君，生一男子，曾使 斧劈桃山的，是你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么?。</w:t>
      </w:r>
      <w:r>
        <w:rPr>
          <w:color w:val="000000"/>
          <w:spacing w:val="0"/>
          <w:w w:val="100"/>
          <w:position w:val="0"/>
        </w:rPr>
        <w:t>这就是杨二郎斧劈桃山最早见诸记述的， 它和后来弹词唱本所说二郎神桃山救母完全一致。论其渊源. 可算是早。说不定沉香华山救母还是二郎神桃山救母的羣拟， 因元人杂剧虽已有《沉香太子劈华山》等名目，而来经记录的二 郎神斧劈桃山①神话便早在民间流传了。其实桃山、华山，也都 当是传说中一地的异名。《山海经•中次六经》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说：“夸</w:t>
      </w:r>
      <w:r>
        <w:rPr>
          <w:color w:val="000000"/>
          <w:spacing w:val="0"/>
          <w:w w:val="100"/>
          <w:position w:val="0"/>
        </w:rPr>
        <w:t>父之 山,……其北有林焉，名曰桃林。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”郝懿</w:t>
      </w:r>
      <w:r>
        <w:rPr>
          <w:color w:val="000000"/>
          <w:spacing w:val="0"/>
          <w:w w:val="100"/>
          <w:position w:val="0"/>
        </w:rPr>
        <w:t>行注，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“案</w:t>
      </w:r>
      <w:r>
        <w:rPr>
          <w:color w:val="000000"/>
          <w:spacing w:val="0"/>
          <w:w w:val="100"/>
          <w:position w:val="0"/>
        </w:rPr>
        <w:t>（夸父）山一名泰 山，与太华相连，在今河南灵宝县东南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。”太</w:t>
      </w:r>
      <w:r>
        <w:rPr>
          <w:color w:val="000000"/>
          <w:spacing w:val="0"/>
          <w:w w:val="100"/>
          <w:position w:val="0"/>
        </w:rPr>
        <w:t>华就是华山，桃林就 是古代的桃林塞,它们都相距不远。故二郎神斧劈桃山,可以传 为沉香斧劈华山；而劈华山事又有古代巨灵神劈华山神活作它 的蓝本。这样摹拟，代替，传承，发展，神话的内容就逐渐丰富起 来了。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520"/>
        <w:jc w:val="both"/>
        <w:rPr>
          <w:sz w:val="24"/>
          <w:szCs w:val="24"/>
        </w:rPr>
        <w:sectPr>
          <w:footerReference w:type="default" r:id="rId379"/>
          <w:footerReference w:type="even" r:id="rId380"/>
          <w:footnotePr>
            <w:pos w:val="pageBottom"/>
            <w:numFmt w:val="decimal"/>
            <w:numRestart w:val="continuous"/>
          </w:footnotePr>
          <w:pgSz w:w="11880" w:h="17835"/>
          <w:pgMar w:top="999" w:right="1474" w:bottom="1771" w:left="1586" w:header="0" w:footer="3" w:gutter="0"/>
          <w:pgNumType w:start="326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4"/>
          <w:szCs w:val="24"/>
        </w:rPr>
        <w:t>①二郎神斧劈桃山应该是南来时兴起的这一神话人物飽主耍事迹。</w:t>
      </w:r>
    </w:p>
    <w:p>
      <w:pPr>
        <w:pStyle w:val="Style41"/>
        <w:keepNext/>
        <w:keepLines/>
        <w:widowControl w:val="0"/>
        <w:shd w:val="clear" w:color="auto" w:fill="auto"/>
        <w:tabs>
          <w:tab w:pos="1785" w:val="left"/>
        </w:tabs>
        <w:bidi w:val="0"/>
        <w:spacing w:before="0" w:after="340" w:line="240" w:lineRule="auto"/>
        <w:ind w:left="0" w:right="0" w:firstLine="0"/>
        <w:jc w:val="center"/>
      </w:pPr>
      <w:bookmarkStart w:id="341" w:name="bookmark341"/>
      <w:bookmarkStart w:id="342" w:name="bookmark342"/>
      <w:bookmarkStart w:id="343" w:name="bookmark343"/>
      <w:bookmarkStart w:id="344" w:name="bookmark344"/>
      <w:r>
        <w:rPr>
          <w:color w:val="000000"/>
          <w:spacing w:val="0"/>
          <w:w w:val="100"/>
          <w:position w:val="0"/>
        </w:rPr>
        <w:t>三</w:t>
      </w:r>
      <w:bookmarkEnd w:id="343"/>
      <w:r>
        <w:rPr>
          <w:color w:val="000000"/>
          <w:spacing w:val="0"/>
          <w:w w:val="100"/>
          <w:position w:val="0"/>
        </w:rPr>
        <w:t>、二</w:t>
        <w:tab/>
        <w:t>郎</w:t>
      </w:r>
      <w:bookmarkEnd w:id="341"/>
      <w:bookmarkEnd w:id="342"/>
      <w:bookmarkEnd w:id="344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三个二郎神的神活，我们已经略述其二（第十一章第.二节讲 过关于赵煜的神话），剰下还有一个最重要的李二郎的神活，应 该比较详细地着重讲讲。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李二郎神话，极为丰富，大都流传在现代民间口头，单是著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者手边掌握到的材料，就有《金马河和银马河》、《伏龙观》、《伏龙 观（异文）》、《通济埼》、《通济玲（昇文）》、《二郎擒孽龙》、《海 眼》等六七种。可是古书记载的，却只有零星片断，而且都比较 晚近。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740" w:line="548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汉末应劭《风脩通义》记叙的李冰神话，只是说李冰入水和 苍牛相斗,没有提到他的儿子。到《太平广记》卷二九一引《成都 记》①才说到李冰“入水戮蛟，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“江神</w:t>
      </w:r>
      <w:r>
        <w:rPr>
          <w:color w:val="000000"/>
          <w:spacing w:val="0"/>
          <w:w w:val="100"/>
          <w:position w:val="0"/>
        </w:rPr>
        <w:t>龙跃”，也没有提到他的儿 子,不过已为后来所传“《李）冰锁孽龙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”②或</w:t>
      </w:r>
      <w:r>
        <w:rPr>
          <w:color w:val="000000"/>
          <w:spacing w:val="0"/>
          <w:w w:val="100"/>
          <w:position w:val="0"/>
        </w:rPr>
        <w:t>"二郎锁孽龙”倒露 出了一些苗头。至于李冰有子，其说还是较早,《舆地纪胜》卷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 </w:t>
      </w:r>
      <w:r>
        <w:rPr>
          <w:color w:val="000000"/>
          <w:spacing w:val="0"/>
          <w:w w:val="100"/>
          <w:position w:val="0"/>
        </w:rPr>
        <w:t>五一引六朝梁李膺《治水记》说，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“蜀</w:t>
      </w:r>
      <w:r>
        <w:rPr>
          <w:color w:val="000000"/>
          <w:spacing w:val="0"/>
          <w:w w:val="100"/>
          <w:position w:val="0"/>
        </w:rPr>
        <w:t xml:space="preserve">守父子擒健蛙，囚子离堆之 </w:t>
      </w:r>
      <w:r>
        <w:rPr>
          <w:color w:val="000000"/>
          <w:spacing w:val="0"/>
          <w:w w:val="100"/>
          <w:position w:val="0"/>
          <w:lang w:val="zh-CN" w:eastAsia="zh-CN" w:bidi="zh-CN"/>
        </w:rPr>
        <w:t>趾了</w:t>
      </w:r>
      <w:r>
        <w:rPr>
          <w:color w:val="000000"/>
          <w:spacing w:val="0"/>
          <w:w w:val="100"/>
          <w:position w:val="0"/>
        </w:rPr>
        <w:t>李冰的儿子这时忽然登了一下场,隋唐时代又未见记载，忽 又消失了踪影。到北宋蜀人张唐英的《元祐初建二郎庙记》④， 才明确地说: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“李冰</w:t>
      </w:r>
      <w:r>
        <w:rPr>
          <w:color w:val="000000"/>
          <w:spacing w:val="0"/>
          <w:w w:val="100"/>
          <w:position w:val="0"/>
        </w:rPr>
        <w:t>去水患，庙食于蜀之离堆，而其子二郎以灵化 显圣疽李二郎之名至此才正式出现。这和朱熹的《朱子语类》卷 三所说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“蜀中</w:t>
      </w:r>
      <w:r>
        <w:rPr>
          <w:color w:val="000000"/>
          <w:spacing w:val="0"/>
          <w:w w:val="100"/>
          <w:position w:val="0"/>
        </w:rPr>
        <w:t>灌口二郎庙，当是因李冰开凿离堆有功立庙，今来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360" w:lineRule="exact"/>
        <w:ind w:left="540" w:right="0" w:firstLine="0"/>
        <w:jc w:val="left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24"/>
          <w:szCs w:val="24"/>
        </w:rPr>
        <w:t>① 疑即唐卢求《成都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记〉</w:t>
      </w:r>
      <w:r>
        <w:rPr>
          <w:color w:val="000000"/>
          <w:spacing w:val="0"/>
          <w:w w:val="100"/>
          <w:position w:val="0"/>
          <w:sz w:val="24"/>
          <w:szCs w:val="24"/>
        </w:rPr>
        <w:t>，见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♦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 xml:space="preserve">唐书•艺文志、 </w:t>
      </w:r>
      <w:r>
        <w:rPr>
          <w:color w:val="000000"/>
          <w:spacing w:val="0"/>
          <w:w w:val="100"/>
          <w:position w:val="0"/>
          <w:sz w:val="24"/>
          <w:szCs w:val="24"/>
        </w:rPr>
        <w:t>但见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24"/>
          <w:szCs w:val="24"/>
        </w:rPr>
        <w:t>蜀中名胜记'，卷六引范石湖■离堆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诗序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〜</w:t>
      </w:r>
    </w:p>
    <w:p>
      <w:pPr>
        <w:pStyle w:val="Style9"/>
        <w:keepNext w:val="0"/>
        <w:keepLines w:val="0"/>
        <w:widowControl w:val="0"/>
        <w:numPr>
          <w:ilvl w:val="0"/>
          <w:numId w:val="21"/>
        </w:numPr>
        <w:shd w:val="clear" w:color="auto" w:fill="auto"/>
        <w:tabs>
          <w:tab w:pos="1028" w:val="left"/>
        </w:tabs>
        <w:bidi w:val="0"/>
        <w:spacing w:before="0" w:after="0" w:line="360" w:lineRule="exact"/>
        <w:ind w:left="0" w:right="0" w:firstLine="540"/>
        <w:jc w:val="left"/>
        <w:rPr>
          <w:sz w:val="24"/>
          <w:szCs w:val="24"/>
        </w:rPr>
      </w:pPr>
      <w:bookmarkStart w:id="345" w:name="bookmark345"/>
      <w:bookmarkEnd w:id="345"/>
      <w:r>
        <w:rPr>
          <w:color w:val="000000"/>
          <w:spacing w:val="0"/>
          <w:w w:val="100"/>
          <w:position w:val="0"/>
          <w:sz w:val="24"/>
          <w:szCs w:val="24"/>
        </w:rPr>
        <w:t>见清李调元《井蛙杂记》卷丸。</w:t>
      </w:r>
    </w:p>
    <w:p>
      <w:pPr>
        <w:pStyle w:val="Style9"/>
        <w:keepNext w:val="0"/>
        <w:keepLines w:val="0"/>
        <w:widowControl w:val="0"/>
        <w:numPr>
          <w:ilvl w:val="0"/>
          <w:numId w:val="21"/>
        </w:numPr>
        <w:shd w:val="clear" w:color="auto" w:fill="auto"/>
        <w:tabs>
          <w:tab w:pos="1028" w:val="left"/>
        </w:tabs>
        <w:bidi w:val="0"/>
        <w:spacing w:before="0" w:after="180" w:line="360" w:lineRule="exact"/>
        <w:ind w:left="0" w:right="0" w:firstLine="540"/>
        <w:jc w:val="left"/>
        <w:rPr>
          <w:sz w:val="24"/>
          <w:szCs w:val="24"/>
        </w:rPr>
      </w:pPr>
      <w:bookmarkStart w:id="346" w:name="bookmark346"/>
      <w:bookmarkEnd w:id="346"/>
      <w:r>
        <w:rPr>
          <w:color w:val="000000"/>
          <w:spacing w:val="0"/>
          <w:w w:val="100"/>
          <w:position w:val="0"/>
          <w:sz w:val="24"/>
          <w:szCs w:val="24"/>
        </w:rPr>
        <w:t>见《宋代蜀文辑斜卷干三.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现许多灵怪，乃是他第二儿子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……”可</w:t>
      </w:r>
      <w:r>
        <w:rPr>
          <w:color w:val="000000"/>
          <w:spacing w:val="0"/>
          <w:w w:val="100"/>
          <w:position w:val="0"/>
        </w:rPr>
        <w:t>以互相印证，虽然后者的 记载，又要晩一百多年。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9" w:lineRule="exact"/>
        <w:ind w:left="0" w:right="0" w:firstLine="740"/>
        <w:jc w:val="both"/>
      </w:pPr>
      <w:r>
        <w:rPr>
          <w:color w:val="000000"/>
          <w:spacing w:val="0"/>
          <w:w w:val="100"/>
          <w:position w:val="0"/>
        </w:rPr>
        <w:t>《蜀中名胜记》卷六引宋赵朴《古今集记》说;“李冰使其子二 郎作三石人以镇湎江，五石犀以厌水怪，凿离堆以避沫水之害， 穿三十六江，灌溉川西南十数州县疽二郎的行迹初见于此，却并 非神话。二郎神话的记叙，始见于清李诵元的《井蛙杂记》卷 九一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0" w:lineRule="exact"/>
        <w:ind w:left="640" w:right="0" w:firstLine="740"/>
        <w:jc w:val="both"/>
      </w:pPr>
      <w:r>
        <w:rPr>
          <w:color w:val="000000"/>
          <w:spacing w:val="0"/>
          <w:w w:val="100"/>
          <w:position w:val="0"/>
        </w:rPr>
        <w:t>漕县离堆山，即李太守所凿以导江之处，上有伏龙颱， 下有深潭。传闻二郎锁孽龙于其中，霜降水落，时见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其锁. </w:t>
      </w:r>
      <w:r>
        <w:rPr>
          <w:color w:val="000000"/>
          <w:spacing w:val="0"/>
          <w:w w:val="100"/>
          <w:position w:val="0"/>
        </w:rPr>
        <w:t>云每有群鱼游深潭面，深露背龍，其大如牛，或投以石，鱼亦 不惊,人亦不敢取之，盖异物也。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这段记叙主要只是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“二郎</w:t>
      </w:r>
      <w:r>
        <w:rPr>
          <w:color w:val="000000"/>
          <w:spacing w:val="0"/>
          <w:w w:val="100"/>
          <w:position w:val="0"/>
        </w:rPr>
        <w:t>锁孽龙于其中”一语，其余都是渲染•直 到半个多世纪以前，又才有罗骏声《灌志文徵，李冰父子治水 记》说/二郎……喜驰猎之事,奉父命而斩蛟，其友七人实助之， 世传梅山七圣。”钱茂《都江堰功小传》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说'</w:t>
      </w:r>
      <w:r>
        <w:rPr>
          <w:color w:val="000000"/>
          <w:spacing w:val="0"/>
          <w:w w:val="100"/>
          <w:position w:val="0"/>
        </w:rPr>
        <w:t>'二郎为李冰仲 子,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又假饰美女，就婚蟹鱗，以入祠劝酒了看得出来,这些已 经是根据近代民间传说的片断所作的记录了。现在就把二郎神 话在民间流传比较完整的一则节述如下一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4" w:lineRule="exact"/>
        <w:ind w:left="640" w:right="0" w:firstLine="740"/>
        <w:jc w:val="both"/>
      </w:pPr>
      <w:r>
        <w:rPr>
          <w:color w:val="000000"/>
          <w:spacing w:val="0"/>
          <w:w w:val="100"/>
          <w:position w:val="0"/>
        </w:rPr>
        <w:t>秦天屬，秦王命李冰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为曷守</w:t>
      </w:r>
      <w:r>
        <w:rPr>
          <w:color w:val="000000"/>
          <w:spacing w:val="0"/>
          <w:w w:val="100"/>
          <w:position w:val="0"/>
        </w:rPr>
        <w:t xml:space="preserve">，二郞亦僧其父同至蜀。时 蜀地多水患，二郎奉父命往寻洪水祸源，思有以治之。二郞 跋山涉水，白秋徂冬，从冬及春，杳无消息。一日入山林，遇 猛虎，二郎射虎死，方割取虎头。七猎人出，二郞举虎头示 之，七人成惊。乃求共往侦水患，二即允之。遂同至港县城 </w:t>
      </w:r>
      <w:r>
        <w:rPr>
          <w:color w:val="000000"/>
          <w:spacing w:val="0"/>
          <w:w w:val="100"/>
          <w:position w:val="0"/>
        </w:rPr>
        <w:t>边一小河，闻茅屋内有哭声，觇之，力老妪哀其幼孙将往祭 水怪孽龙者，知洪水息害，乃在于淅耳。遂与七友同往白 父，李冰授以擒孽龙之法，众人依计而行。至祭日，二郎持 三尖两刃刀，与七友同入江神庙，伏神座后。顷之，孽龙随 风雨入庙攪祭物。二郎率七友遽出，齐战孽龙。龙不支，窜 出庙。四山锣鼓喧天，人声如潮。龙惧入水，二鄭与七友亦 俱入水；龙上岸，亦俱上岸。遂擒孽龙。二郎与七友斗疲， 暂惣于王婆岩下，而费龙于河中。河有龙涓，通崇庆州河， 孽龙乃句机潜逃。二郎以三尖两刃刀置河上，倾耳近柄而 听之，惊曰：“龙遁矣！”乃与七友急往觅龙，终复擒之于新 津县童子堰。方返至王婆岩.遇前日泣孙老妪，持铁链来谢 赠之。二郎即以此链锁孽龙，系之于伏尤观石柱下深潭中， 后遂无水患。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00" w:line="548" w:lineRule="exact"/>
        <w:ind w:left="0" w:right="0" w:firstLine="600"/>
        <w:jc w:val="both"/>
        <w:sectPr>
          <w:footerReference w:type="default" r:id="rId381"/>
          <w:footerReference w:type="even" r:id="rId382"/>
          <w:footnotePr>
            <w:pos w:val="pageBottom"/>
            <w:numFmt w:val="decimal"/>
            <w:numRestart w:val="continuous"/>
          </w:footnotePr>
          <w:type w:val="continuous"/>
          <w:pgSz w:w="11880" w:h="17835"/>
          <w:pgMar w:top="999" w:right="1474" w:bottom="1771" w:left="1586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二郎擒孽龙神话，在流传的过程中，又有其他一些神话来粘 附在这个神话上面，例如望娘滩神话、梅山七圣神话、观音數难 神话等。在上面节述的那段神话中，所粘附的梅山七圣神话和 观音救难神话已略露端倪，七猎人在其他传说中就是梅山七圣， 持铁链来赠的老妪就是昵音菩萨。梅山七圣，《封神演义》第九 十二回说是梅山的猿、猫、羊、牛、狗、螟蚣，蛇七怪，因助纣为虐， 被杨截、哪吒收斩。这里却说是助二郎擒孽龙的七个猎户。七 个猎户在别的传说里又称煤山七友，因二郎擒孽龙所在的灌县 玉垒山一带;都是产煤之地，七友大约是古代的七个采煤工。灌 县二王庙旧有七圣殿，塑七友像，以其形状诡异，俗亦称之为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“七 </w:t>
      </w:r>
      <w:r>
        <w:rPr>
          <w:color w:val="000000"/>
          <w:spacing w:val="0"/>
          <w:w w:val="100"/>
          <w:position w:val="0"/>
        </w:rPr>
        <w:t xml:space="preserve">怪”。这就是梅山七圣神话的粘附。至于观音救谁神话的粘附, 那是有的传说说，二郎追捕孽龙,草龙走投无路，幻化为人，逃往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00" w:line="54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育城山。二郎在后面紧追不舍，追至大面山。观音助二郎•臂 之力，化为王姓老妪，在路旁卖面。學龙腹中饥俄，买面吃了。而 条遂化为铁链•锁住了學龙的肺肝，孽龙便被追来的二郎擒获。 这段神话又常和望娘滩神话结合在一起，一同粘附在二郎神话 上面。或者说，二郎擒孽龙和观音救难神话一同粘附在望娘滩 神话上，也无不可。关于这，林名均《四川治水者与水神沢《说文 月刊》三卷九期）文中有比较忠实完整的记录，兹移录如下——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00" w:line="552" w:lineRule="exact"/>
        <w:ind w:left="640" w:right="0" w:firstLine="640"/>
        <w:jc w:val="both"/>
      </w:pPr>
      <w:r>
        <w:rPr>
          <w:color w:val="000000"/>
          <w:spacing w:val="0"/>
          <w:w w:val="100"/>
          <w:position w:val="0"/>
        </w:rPr>
        <w:t>昔有一孝子，家贫，刈草以奉其母。夭向其孝，赐以茂 草一丛，日刈复生。异之，掘其地，得大珠一。藏米模中，翌 日启视，米巳盈検。置诸钱柜，钱亦满箱。家因以富。邻里 异之，探得其故，求观此珠，而群起夺之。其人大窘,乃纳诸 口中，珠滚入腹。渴极求饮，尽其缸水，犹有未足，遂就饮于 江。毋追之，见已化为龙，仅一足犹未变化。母就执之，愉 且恨曰汝孽龙也!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”于</w:t>
      </w:r>
      <w:r>
        <w:rPr>
          <w:color w:val="000000"/>
          <w:spacing w:val="0"/>
          <w:w w:val="100"/>
          <w:position w:val="0"/>
        </w:rPr>
        <w:t>是兴波作浪，随江而去。然犹频频 回首视母，回视处辄成大滩，敌有二十四望煥源之名也。龙 因痛恶乡人之相逼也，乃兴水志以为报复。其后李冰降伏 此龙，遂与龙斗。其子二郎佐之，龙不胜，化为人形遗去。有 王婆者，观音菩萨之幻形也,助冰擒此孽龙，设面肆于路旁。 龙饥住食，面化为铁锁，乃将铁锁系于深厚铁桩之上，故今 庙名伏龙观也。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70" w:lineRule="exact"/>
        <w:ind w:left="0" w:right="0" w:firstLine="0"/>
        <w:jc w:val="both"/>
        <w:sectPr>
          <w:footerReference w:type="default" r:id="rId383"/>
          <w:footerReference w:type="even" r:id="rId384"/>
          <w:footnotePr>
            <w:pos w:val="pageBottom"/>
            <w:numFmt w:val="decimal"/>
            <w:numRestart w:val="continuous"/>
          </w:footnotePr>
          <w:pgSz w:w="11880" w:h="17835"/>
          <w:pgMar w:top="999" w:right="1474" w:bottom="1771" w:left="1586" w:header="571" w:footer="1343" w:gutter="0"/>
          <w:pgNumType w:start="32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以上所述，就是二郎擒肇龙神话和观音救难神话~同粘附在望 娘滩神话上的。这种粘附，竟成了画蛇添足，不伦不类，大大有 损于被追吞珠化身为龙的孝子的形象。化龙的孝子所以称为“孽 龙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”，就</w:t>
      </w:r>
      <w:r>
        <w:rPr>
          <w:color w:val="000000"/>
          <w:spacing w:val="0"/>
          <w:w w:val="100"/>
          <w:position w:val="0"/>
        </w:rPr>
        <w:t xml:space="preserve">为了不忍和儿子分离的母亲在气愤中的一句诅咒汝尊 拋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7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龙也。于是他就真成了孽龙而需要李冰父子再加上观音菩萨去 癖伏了：这自然是落后的封建意识在群众头脑中的作祟，是属 于神话的糟粕，不足以取。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40" w:line="543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但这种糟粘的存在,还是由来已早，并不开始于近代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宋苏 轼《神女庙》诗说广蜀守降老建，自今带连锻了胡仔注「秦时蜀 守李冰降毒龙蹇氏，锁之于江上，水害遂息疽从诗和注，便知道 李冰父子降孽龙神话早已和望娘滩神话粘合起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来了/</w:t>
      </w:r>
      <w:r>
        <w:rPr>
          <w:color w:val="000000"/>
          <w:spacing w:val="0"/>
          <w:w w:val="100"/>
          <w:position w:val="0"/>
        </w:rPr>
        <w:t>望娘滩神 话中的孝子化龙时，一足为母所执未变而跛，跛者蹇也，故诗称 老蹇，注称蹇氏，也有较早记录的单独的望娘滩型神话,未作任 何粘附的，如象李调元《井蛙杂记》卷一记的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大足化龙桥，相传 溪中有珠,浮水上，邑人聂姓，得而吞之，遂化龙去，因此为名丁 聂姓的'聂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”，当</w:t>
      </w:r>
      <w:r>
        <w:rPr>
          <w:color w:val="000000"/>
          <w:spacing w:val="0"/>
          <w:w w:val="100"/>
          <w:position w:val="0"/>
        </w:rPr>
        <w:t>然就是孽龙的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“孽</w:t>
      </w:r>
      <w:r>
        <w:rPr>
          <w:color w:val="000000"/>
          <w:spacing w:val="0"/>
          <w:w w:val="100"/>
          <w:position w:val="0"/>
        </w:rPr>
        <w:t>"的谐音。可惜记述太简单了, 似乎仍只是神话的零片，看不清它的全貌，既然姓聂（孽），亦必 有降此聂（孽）姓之人，是否又和二郎降孽龙神话有关，就不可得 而知了。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347" w:name="bookmark347"/>
      <w:bookmarkStart w:id="348" w:name="bookmark348"/>
      <w:bookmarkStart w:id="349" w:name="bookmark349"/>
      <w:bookmarkStart w:id="350" w:name="bookmark350"/>
      <w:r>
        <w:rPr>
          <w:color w:val="000000"/>
          <w:spacing w:val="0"/>
          <w:w w:val="100"/>
          <w:position w:val="0"/>
        </w:rPr>
        <w:t>四</w:t>
      </w:r>
      <w:bookmarkEnd w:id="349"/>
      <w:r>
        <w:rPr>
          <w:color w:val="000000"/>
          <w:spacing w:val="0"/>
          <w:w w:val="100"/>
          <w:position w:val="0"/>
        </w:rPr>
        <w:t>、綃蛇传。</w:t>
      </w:r>
      <w:bookmarkEnd w:id="347"/>
      <w:bookmarkEnd w:id="348"/>
      <w:bookmarkEnd w:id="350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帕</w:t>
      </w:r>
      <w:r>
        <w:rPr>
          <w:color w:val="000000"/>
          <w:spacing w:val="0"/>
          <w:w w:val="100"/>
          <w:position w:val="0"/>
          <w:lang w:val="zh-CN" w:eastAsia="zh-CN" w:bidi="zh-CN"/>
        </w:rPr>
        <w:t>蛇传。</w:t>
      </w:r>
      <w:r>
        <w:rPr>
          <w:color w:val="000000"/>
          <w:spacing w:val="0"/>
          <w:w w:val="100"/>
          <w:position w:val="0"/>
        </w:rPr>
        <w:t>也是很早就流传于民间的神话，它大约产生于南 宋时代。明田汝成《西湖游览志余》卷二十说：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“杭州</w:t>
      </w:r>
      <w:r>
        <w:rPr>
          <w:color w:val="000000"/>
          <w:spacing w:val="0"/>
          <w:w w:val="100"/>
          <w:position w:val="0"/>
        </w:rPr>
        <w:t>瞽者，多学 琵琶，唱古今小说平话，以觅衣食，谓之'陶真'</w:t>
      </w:r>
      <w:r>
        <w:rPr>
          <w:i/>
          <w:iCs/>
          <w:color w:val="000000"/>
          <w:spacing w:val="0"/>
          <w:w w:val="100"/>
          <w:position w:val="0"/>
        </w:rPr>
        <w:t>。</w:t>
      </w:r>
      <w:r>
        <w:rPr>
          <w:color w:val="000000"/>
          <w:spacing w:val="0"/>
          <w:w w:val="100"/>
          <w:position w:val="0"/>
        </w:rPr>
        <w:t>大抵说宋时事， 盖汴京遗俗也。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若《红莲》、《柳翠》、《济颠》.《雷峰塔》、《双鱼 扇坠》等记，皆杭州异事，或近世所拟作者也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。”作</w:t>
      </w:r>
      <w:r>
        <w:rPr>
          <w:color w:val="000000"/>
          <w:spacing w:val="0"/>
          <w:w w:val="100"/>
          <w:position w:val="0"/>
        </w:rPr>
        <w:t xml:space="preserve">为说唱材料之 一的《雷峰塔》即“白蛇传”，已于明代中叶为民间艺人所演唱，演 唱的内容为发生在南宋年间的•个神话故事。在当时民间艺人 演唱的那批节目中,所依据的材料，是古今小说评话。靖注意古 </w:t>
      </w:r>
      <w:r>
        <w:rPr>
          <w:color w:val="000000"/>
          <w:spacing w:val="0"/>
          <w:w w:val="100"/>
          <w:position w:val="0"/>
        </w:rPr>
        <w:t>今小说评话的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“古”字</w:t>
      </w:r>
      <w:r>
        <w:rPr>
          <w:color w:val="000000"/>
          <w:spacing w:val="0"/>
          <w:w w:val="100"/>
          <w:position w:val="0"/>
        </w:rPr>
        <w:t>，是说除了一部分是“近也所拟作者”以外， 还有…部分是自古相传下来的。《留峰塔》即“白蛇传”神话，我 们以为应当属于后者。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我们今天所能见到最早的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“白蛇</w:t>
      </w:r>
      <w:r>
        <w:rPr>
          <w:color w:val="000000"/>
          <w:spacing w:val="0"/>
          <w:w w:val="100"/>
          <w:position w:val="0"/>
        </w:rPr>
        <w:t>传”神话故事，就是收在明 末冯梦龙所编《警世通言》第二十八卷的《白娘子永镇雷峰塔》。 其他如象上面提到的“杭州男女瞽者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”演唱</w:t>
      </w:r>
      <w:r>
        <w:rPr>
          <w:color w:val="000000"/>
          <w:spacing w:val="0"/>
          <w:w w:val="100"/>
          <w:position w:val="0"/>
        </w:rPr>
        <w:t>的唱本《雷峰塔》，以 及明代戏剧家陈六龙编写的戏曲《雷峰塔传奇》①等，都已佚亡， 不可得见了。不过收入冯梦龙短篇小说辑本的这篇，我们切勿 小视。冯所编辑的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“三</w:t>
      </w:r>
      <w:r>
        <w:rPr>
          <w:color w:val="000000"/>
          <w:spacing w:val="0"/>
          <w:w w:val="100"/>
          <w:position w:val="0"/>
        </w:rPr>
        <w:t>言”②共收宋，元、明三个时代的小说一百 二十篇，实是此三个时代小说的总汇，其中不少是经过他加工润 色的。我们从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“白</w:t>
      </w:r>
      <w:r>
        <w:rPr>
          <w:color w:val="000000"/>
          <w:spacing w:val="0"/>
          <w:w w:val="100"/>
          <w:position w:val="0"/>
        </w:rPr>
        <w:t>娘子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”篇中</w:t>
      </w:r>
      <w:r>
        <w:rPr>
          <w:color w:val="000000"/>
          <w:spacing w:val="0"/>
          <w:w w:val="100"/>
          <w:position w:val="0"/>
        </w:rPr>
        <w:t xml:space="preserve">所写的社会生活情景，和宋周密《武 林旧事》、罗炸《醉翁谈录》诸书所记的南宋风习相印证，知道此 篇作品的雏形，应当在南宋时期就有的了。或者便是南宋时的 话本小说之一，明代杭州瞽人得据以改编传唱者。冯梦龙将它 收入《警世通言》，又作了~些应有的加工，这便是我们根据现在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可考的</w:t>
      </w:r>
      <w:r>
        <w:rPr>
          <w:color w:val="000000"/>
          <w:spacing w:val="0"/>
          <w:w w:val="100"/>
          <w:position w:val="0"/>
        </w:rPr>
        <w:t>若干材料所作的一些推测。如果推测大致无误，说明盛 传于广大民间的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“白蛇</w:t>
      </w:r>
      <w:r>
        <w:rPr>
          <w:color w:val="000000"/>
          <w:spacing w:val="0"/>
          <w:w w:val="100"/>
          <w:position w:val="0"/>
        </w:rPr>
        <w:t>传”神活故事的渊源，其实也是较早的。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8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这个故事的内容情节早已为大家熟知，本来用不着多说，不 过为了便于讨论，姑仍将《警世通言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白娘子永镇雷峰塔》的大 概情节节述如下——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0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宋绍兴年间，杭州有李将仕生药店主管许宣者，于西湖 遇美妇白娘子及使女青青，同舟避雨。后因索还借伞至白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390" w:lineRule="exact"/>
        <w:ind w:left="0" w:right="0" w:firstLine="520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CP</w:t>
      </w:r>
      <w:r>
        <w:rPr>
          <w:color w:val="000000"/>
          <w:spacing w:val="0"/>
          <w:w w:val="100"/>
          <w:position w:val="0"/>
          <w:sz w:val="24"/>
          <w:szCs w:val="24"/>
        </w:rPr>
        <w:t>见祁彪佳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。远山</w:t>
      </w:r>
      <w:r>
        <w:rPr>
          <w:color w:val="000000"/>
          <w:spacing w:val="0"/>
          <w:w w:val="100"/>
          <w:position w:val="0"/>
          <w:sz w:val="24"/>
          <w:szCs w:val="24"/>
        </w:rPr>
        <w:t>堂曲品》。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390" w:lineRule="exact"/>
        <w:ind w:left="1000" w:right="0" w:hanging="480"/>
        <w:jc w:val="both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24"/>
          <w:szCs w:val="24"/>
        </w:rPr>
        <w:t>②七官*即《喻世明言》、《警世通言》、■醒世恒富喻世明言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"又称《古</w:t>
      </w:r>
      <w:r>
        <w:rPr>
          <w:color w:val="000000"/>
          <w:spacing w:val="0"/>
          <w:w w:val="100"/>
          <w:position w:val="0"/>
          <w:sz w:val="24"/>
          <w:szCs w:val="24"/>
        </w:rPr>
        <w:t>今小 说滲。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4" w:lineRule="exact"/>
        <w:ind w:left="640" w:right="0" w:firstLine="0"/>
        <w:jc w:val="both"/>
      </w:pPr>
      <w:r>
        <w:rPr>
          <w:color w:val="000000"/>
          <w:spacing w:val="0"/>
          <w:w w:val="100"/>
          <w:position w:val="0"/>
        </w:rPr>
        <w:t>象，白方寡居，自媒于许。白许婚后，白屡现怪异，许不能 堪。遇镇江金山寺寺僧法海，予一钵孟，令持归罩其淒，白， 青悉被罩钵中，乃千年成道白蛇、青鱼也。法海遂携钵盂, 至雷峰寺前,令人搬砖运石，砌成十七级宝塔，名雷峰塔，留 福云，'西湖水干，江湖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不起；</w:t>
      </w:r>
      <w:r>
        <w:rPr>
          <w:color w:val="000000"/>
          <w:spacing w:val="0"/>
          <w:w w:val="100"/>
          <w:position w:val="0"/>
        </w:rPr>
        <w:t>雷峰塔倒，白蛇出世丁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清陆次云《湖坪杂记》说，雷峰塔五代时所建，塔下归有雷峰寺, 废久矣。俗传湖中有青鱼、白蛇之妖，建塔相镇疽这座闻名遐迩 的雷峰塔，实在是五代时钱俶为他的妃子黄氏所建，一九二四年 倾圮。俗传为法海建此以镇白娘子，则纯系民间传说的附会。神 话开始产生时，大约只是一个因妖害而降妖、镇妖的记异闻的传 说故事，《湖坪杂记》所说的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“俗</w:t>
      </w:r>
      <w:r>
        <w:rPr>
          <w:color w:val="000000"/>
          <w:spacing w:val="0"/>
          <w:w w:val="100"/>
          <w:position w:val="0"/>
        </w:rPr>
        <w:t>传湖中有青鱼、白蛇之妖,建塔镇 之”二语，已把传说故事的内容大概和中心思想表达尽致。后来 在流传发展的过程中，群众对故事的主要人物白娘子寄予了莫 大的同情,使她身上的妖氛渐除，而増加了若干神话的因素，后 来又渲染了她的神通和法力，添加了盗灵芝、水漫金山等动人心 魄的情节，从而使故事成为内容比较完螯丰富的神话故事。这 个故事通过各种民间文艺形式一小曲、唱本，鼓词、宝卷、滩 簧、地方戏及口头传说表现出来,至今尚未完全定型。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《警世通言》所截的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“白</w:t>
      </w:r>
      <w:r>
        <w:rPr>
          <w:color w:val="000000"/>
          <w:spacing w:val="0"/>
          <w:w w:val="100"/>
          <w:position w:val="0"/>
        </w:rPr>
        <w:t>蛇传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”神话</w:t>
      </w:r>
      <w:r>
        <w:rPr>
          <w:color w:val="000000"/>
          <w:spacing w:val="0"/>
          <w:w w:val="100"/>
          <w:position w:val="0"/>
        </w:rPr>
        <w:t>，大概是经过了冯梦龙的 一番加工润色，正处在表达群众要求的转折点中，一方面白娘子 还显示出一些怪异,妖氛未曾尽除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另方面她已经具有了相当的 人情味。白娘子纠缠许宣，怪异处无非是盗窃官物以为许用，并 没有危害许的意思;而对许的惓惓之情，却是值得令人称赏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 xml:space="preserve">则 法海钵盂之惩，未免手段过于毒辣了。因而随着明清时代资本 主义思想在封建社会母腹中的萌芽，群众的情绪自然逐渐转向 </w:t>
      </w:r>
      <w:r>
        <w:rPr>
          <w:color w:val="000000"/>
          <w:spacing w:val="0"/>
          <w:w w:val="100"/>
          <w:position w:val="0"/>
        </w:rPr>
        <w:t>为同情支持白、许的富有浪漫色彩的爱情，而憎恨破坏这种爱情 的封建势力代表者的法海了。因而在他们口头传说和民间说唱 艺人的讲唱中，逐渐将白娘子塑造成为一个坚贞果毅、专爱不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I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迁、具有神通法力的英雄人物，而对法海呢，则多方谴责之，甚至 用遁入歷腹以逃死、终于变成盤和尚这样的故事以嘲弄之，群众 的分明爱憎，岂不是表现得很明显么？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0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“白蛇</w:t>
      </w:r>
      <w:r>
        <w:rPr>
          <w:color w:val="000000"/>
          <w:spacing w:val="0"/>
          <w:w w:val="100"/>
          <w:position w:val="0"/>
        </w:rPr>
        <w:t>传”神话虽是开始产生于南宋时代，但在唐阙名撰的 《白蛇紀》（《古今说海》及《旧小说》均收录）里，已可找到一点点 它的影子。故事内容大略如下——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640" w:right="0" w:firstLine="640"/>
        <w:jc w:val="both"/>
      </w:pPr>
      <w:r>
        <w:rPr>
          <w:color w:val="000000"/>
          <w:spacing w:val="0"/>
          <w:w w:val="100"/>
          <w:position w:val="0"/>
        </w:rPr>
        <w:t>唐元和中，陇西李瓒因调选至长安，于东市遇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 xml:space="preserve">白衣 女，招之入一 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曰宅，假贸易事，向李贷钱三十千，遂与女谐。 李一住三日，第四日归家，仆人觉李有腥臊气，李亦自觉身 重头旋，遂病不起。被</w:t>
      </w:r>
      <w:r>
        <w:rPr>
          <w:color w:val="000000"/>
          <w:spacing w:val="0"/>
          <w:w w:val="100"/>
          <w:position w:val="0"/>
          <w:lang w:val="zh-CN" w:eastAsia="zh-CN" w:bidi="zh-CN"/>
        </w:rPr>
        <w:t>底但觉</w:t>
      </w:r>
      <w:r>
        <w:rPr>
          <w:color w:val="000000"/>
          <w:spacing w:val="0"/>
          <w:w w:val="100"/>
          <w:position w:val="0"/>
        </w:rPr>
        <w:t>身渐消尽，揭被而视，空注水 而已，唯有头存。家人惊骇，亟令人去寻旧宅所在，乃一空 园，有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皂荚树，树上有十五千，树下有十五千，余无所见。 问被处人，云，往往有巨白蛇在树下，更无荆物。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这当然只是妖怪变异之谈，是不能称为神话的。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"白</w:t>
      </w:r>
      <w:r>
        <w:rPr>
          <w:color w:val="000000"/>
          <w:spacing w:val="0"/>
          <w:w w:val="100"/>
          <w:position w:val="0"/>
        </w:rPr>
        <w:t>蛇传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”最初 </w:t>
      </w:r>
      <w:r>
        <w:rPr>
          <w:color w:val="000000"/>
          <w:spacing w:val="0"/>
          <w:w w:val="100"/>
          <w:position w:val="0"/>
        </w:rPr>
        <w:t>的形态，想必和这也有些相近：都是妖精害人，而害人的妖精恰 好又都是白蛇变形的美女。所不同者，《白蛇记》的妖精害了人 就算了，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“白</w:t>
      </w:r>
      <w:r>
        <w:rPr>
          <w:color w:val="000000"/>
          <w:spacing w:val="0"/>
          <w:w w:val="100"/>
          <w:position w:val="0"/>
        </w:rPr>
        <w:t>蛇传”的妖精则受到镇压。原型的'白蛇传'自然也 是不能算作神话的，最多只能算它是一个讲述妖怪变异之谈的 传说故事。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280" w:line="545" w:lineRule="exact"/>
        <w:ind w:left="0" w:right="0" w:firstLine="660"/>
        <w:jc w:val="both"/>
        <w:sectPr>
          <w:footerReference w:type="default" r:id="rId385"/>
          <w:footerReference w:type="even" r:id="rId386"/>
          <w:footnotePr>
            <w:pos w:val="pageBottom"/>
            <w:numFmt w:val="decimal"/>
            <w:numRestart w:val="continuous"/>
          </w:footnotePr>
          <w:pgSz w:w="11880" w:h="17835"/>
          <w:pgMar w:top="999" w:right="1474" w:bottom="1771" w:left="1586" w:header="0" w:footer="3" w:gutter="0"/>
          <w:pgNumType w:start="333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《清平山堂话本》所收宋元小说有《西湖三塔记》一篇，写宋 孝宗淳熙年间，住在函湖涌金门的奚统制的儿子奚宣赞，遇见喜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351" w:name="bookmark351"/>
      <w:bookmarkStart w:id="352" w:name="bookmark352"/>
      <w:bookmarkStart w:id="353" w:name="bookmark353"/>
      <w:bookmarkStart w:id="354" w:name="bookmark354"/>
      <w:r>
        <w:rPr>
          <w:color w:val="000000"/>
          <w:spacing w:val="0"/>
          <w:w w:val="100"/>
          <w:position w:val="0"/>
        </w:rPr>
        <w:t>五</w:t>
      </w:r>
      <w:bookmarkEnd w:id="353"/>
      <w:r>
        <w:rPr>
          <w:color w:val="000000"/>
          <w:spacing w:val="0"/>
          <w:w w:val="100"/>
          <w:position w:val="0"/>
        </w:rPr>
        <w:t>、刘海戏蟾、和合二仙</w:t>
      </w:r>
      <w:bookmarkEnd w:id="351"/>
      <w:bookmarkEnd w:id="352"/>
      <w:bookmarkEnd w:id="354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2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剩下还有两段不定型的、由于名字离析错讹而传为神话的 民间神话，I是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“刘海</w:t>
      </w:r>
      <w:r>
        <w:rPr>
          <w:color w:val="000000"/>
          <w:spacing w:val="0"/>
          <w:w w:val="100"/>
          <w:position w:val="0"/>
        </w:rPr>
        <w:t>戏蟾。一是“和令二仙”，也在这里大略 讲讲。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2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先讲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“刘海</w:t>
      </w:r>
      <w:r>
        <w:rPr>
          <w:color w:val="000000"/>
          <w:spacing w:val="0"/>
          <w:w w:val="100"/>
          <w:position w:val="0"/>
        </w:rPr>
        <w:t xml:space="preserve">戏蟾气清巻顯《通俗编》（《丛书集成初编》本）卷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一说丁</w:t>
      </w:r>
      <w:r>
        <w:rPr>
          <w:color w:val="000000"/>
          <w:spacing w:val="0"/>
          <w:w w:val="100"/>
          <w:position w:val="0"/>
        </w:rPr>
        <w:t>刘元英号海蟾子,海端二字号，今俗呼刘海，更言刘海戏 蟾，舛谬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之甚孝</w:t>
      </w:r>
      <w:r>
        <w:rPr>
          <w:color w:val="000000"/>
          <w:spacing w:val="0"/>
          <w:w w:val="100"/>
          <w:position w:val="0"/>
        </w:rPr>
        <w:t>卷十九又说：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“今</w:t>
      </w:r>
      <w:r>
        <w:rPr>
          <w:color w:val="000000"/>
          <w:spacing w:val="0"/>
          <w:w w:val="100"/>
          <w:position w:val="0"/>
        </w:rPr>
        <w:t>演剧多演神仙鬼怪，以眩人目， 然其多荒诞,张果曰张果老，刘海蟾曰刘海戏蟾，此类甚多。”由 此可知清代初年所演神仙鬼怪的戏剧中，角色有张果老,剧目冇 刘海戏擔。张果是唐玄宗时代的方士，相传多异术，由方士而变 成神仙，不算是怎么荒诞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唯有刘海蟾竟变成了“刘海戏蟾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”这样 </w:t>
      </w:r>
      <w:r>
        <w:rPr>
          <w:color w:val="000000"/>
          <w:spacing w:val="0"/>
          <w:w w:val="100"/>
          <w:position w:val="0"/>
        </w:rPr>
        <w:t>一出戏，就确实是有些'荒诞〃了。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2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然则刘海蟾究竟是怎样一个人呢？宋李石《续博物志》卷二 说「海蟾子，姓刘，名昭远，华山陈挎馆之道院，与种放往来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。”这 </w:t>
      </w:r>
      <w:r>
        <w:rPr>
          <w:color w:val="000000"/>
          <w:spacing w:val="0"/>
          <w:w w:val="100"/>
          <w:position w:val="0"/>
        </w:rPr>
        <w:t>大约是关于此人最早的记叙，据所呉，他是五代宋初的人。柳永 《巫山一段云》词已有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“贪</w:t>
      </w:r>
      <w:r>
        <w:rPr>
          <w:color w:val="000000"/>
          <w:spacing w:val="0"/>
          <w:w w:val="100"/>
          <w:position w:val="0"/>
        </w:rPr>
        <w:t>看海蟾狂戏,不道九关齐闭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”这样</w:t>
      </w:r>
      <w:r>
        <w:rPr>
          <w:color w:val="000000"/>
          <w:spacing w:val="0"/>
          <w:w w:val="100"/>
          <w:position w:val="0"/>
        </w:rPr>
        <w:t>的话， 他在北宋时代，就已经成为民间传说中放浪形骸的仙人了。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“海 </w:t>
      </w:r>
      <w:r>
        <w:rPr>
          <w:color w:val="000000"/>
          <w:spacing w:val="0"/>
          <w:w w:val="100"/>
          <w:position w:val="0"/>
        </w:rPr>
        <w:t>蟾狂戏。大约就是后来民间所传的•刘海撤金钱'之戏；这也是 有来由的。《列仙全传》卷十说——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00" w:line="545" w:lineRule="exact"/>
        <w:ind w:left="640" w:right="0" w:firstLine="660"/>
        <w:jc w:val="both"/>
        <w:rPr>
          <w:sz w:val="32"/>
          <w:szCs w:val="32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 xml:space="preserve">刘玄英，号海離子，初名操，事刘中光为相。一日忽有 道人来谒，索鸡卵十枚，金钱十文，以一文置几上，累十卵于 钱若佛图之状。海蟾惊异之，曰，“危哉！”道人曰，'人居荣 禄之场，厦位患之地，其危殆甚于此。”淬蛇繇是大悟，潼迹 </w:t>
      </w:r>
      <w:r>
        <w:rPr>
          <w:rStyle w:val="CharStyle20"/>
          <w:sz w:val="32"/>
          <w:szCs w:val="32"/>
        </w:rPr>
        <w:t>于终南山下。丹成，尸解，鬲-白气自顶门豈，化无鹤，飞 冲天。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仙人刘混蟾的履贯事逑在这段记叙中已经大略概括无遗了。所 谓的“海蟾住戏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”，大</w:t>
      </w:r>
      <w:r>
        <w:rPr>
          <w:color w:val="000000"/>
          <w:spacing w:val="0"/>
          <w:w w:val="100"/>
          <w:position w:val="0"/>
        </w:rPr>
        <w:t>约就是海蛤因悟道，而撒金钱于地之戏。则 海蟾所戏的，本当是钱，并未戏蟾，尤其并未将自己的姓名离析 开来，成为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“刘海</w:t>
      </w:r>
      <w:r>
        <w:rPr>
          <w:color w:val="000000"/>
          <w:spacing w:val="0"/>
          <w:w w:val="100"/>
          <w:position w:val="0"/>
        </w:rPr>
        <w:t>戏蟾”——自己去戏弄自已。造成这种误会，都 是民间的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讹传。</w:t>
      </w:r>
      <w:r>
        <w:rPr>
          <w:color w:val="000000"/>
          <w:spacing w:val="0"/>
          <w:w w:val="100"/>
          <w:position w:val="0"/>
        </w:rPr>
        <w:t>《古今图书集成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•神异</w:t>
      </w:r>
      <w:r>
        <w:rPr>
          <w:color w:val="000000"/>
          <w:spacing w:val="0"/>
          <w:w w:val="100"/>
          <w:position w:val="0"/>
        </w:rPr>
        <w:t>典》卷二五一引《凤阳府 志》说: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“唐</w:t>
      </w:r>
      <w:r>
        <w:rPr>
          <w:color w:val="000000"/>
          <w:spacing w:val="0"/>
          <w:w w:val="100"/>
          <w:position w:val="0"/>
        </w:rPr>
        <w:t>刘海,旧传呼蟾于县治西北井中，今井在城内，液多 水，夏无蛙声/这大约就是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“刘</w:t>
      </w:r>
      <w:r>
        <w:rPr>
          <w:color w:val="000000"/>
          <w:spacing w:val="0"/>
          <w:w w:val="100"/>
          <w:position w:val="0"/>
        </w:rPr>
        <w:t>海戏蟾”讹传的开娟，将五代宋初 的刘海蟾误传为唐刘海“呼峪于县治西北井中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画家笔下也早就有了刘忠戏蟾图。清褚人夜《坚瓠五集》卷 一说/海蟾姓刘名嘉，十六登甲科，仕金，五十至相位,……入终 南山学道而仙。今画蓬头跣足嘻笑之人，持三足蟾弄之，曰此刘 海戏蟾图也，直以刘海为名，举世无知其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名者疽</w:t>
      </w:r>
      <w:r>
        <w:rPr>
          <w:color w:val="000000"/>
          <w:spacing w:val="0"/>
          <w:w w:val="100"/>
          <w:position w:val="0"/>
        </w:rPr>
        <w:t>清李绿园小说 《歧路灯》第七回说：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“孝移</w:t>
      </w:r>
      <w:r>
        <w:rPr>
          <w:color w:val="000000"/>
          <w:spacing w:val="0"/>
          <w:w w:val="100"/>
          <w:position w:val="0"/>
        </w:rPr>
        <w:t>进了书房门，四周详看。只见右边一 个刘海戏蟾,笑嘻嘻，手拿着三条腿的虾蟆,铜丝儿貫着钱,在头 上悬着了而以和上面所述的相印证，其实这种图画，明代已经 有了。清俞椎《茶香筌丛钞》卷十八引明李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FJ</w:t>
      </w:r>
      <w:r>
        <w:rPr>
          <w:color w:val="000000"/>
          <w:spacing w:val="0"/>
          <w:w w:val="100"/>
          <w:position w:val="0"/>
        </w:rPr>
        <w:t>华《六砚斋笔记》 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，“黄</w:t>
      </w:r>
      <w:r>
        <w:rPr>
          <w:color w:val="000000"/>
          <w:spacing w:val="0"/>
          <w:w w:val="100"/>
          <w:position w:val="0"/>
        </w:rPr>
        <w:t>越石携来四仙古像，一为海蟾子，哆口</w:t>
      </w:r>
      <w:r>
        <w:rPr>
          <w:color w:val="000000"/>
          <w:spacing w:val="0"/>
          <w:w w:val="100"/>
          <w:position w:val="0"/>
          <w:lang w:val="zh-CN" w:eastAsia="zh-CN" w:bidi="zh-CN"/>
        </w:rPr>
        <w:t>蓬发.</w:t>
      </w:r>
      <w:r>
        <w:rPr>
          <w:color w:val="000000"/>
          <w:spacing w:val="0"/>
          <w:w w:val="100"/>
          <w:position w:val="0"/>
        </w:rPr>
        <w:t>一蠣玉色者 戏踞其顶，手执</w:t>
      </w:r>
      <w:r>
        <w:rPr>
          <w:color w:val="000000"/>
          <w:spacing w:val="0"/>
          <w:w w:val="100"/>
          <w:position w:val="0"/>
          <w:lang w:val="en-US" w:eastAsia="en-US" w:bidi="en-US"/>
        </w:rPr>
        <w:t>--</w:t>
      </w:r>
      <w:r>
        <w:rPr>
          <w:color w:val="000000"/>
          <w:spacing w:val="0"/>
          <w:w w:val="100"/>
          <w:position w:val="0"/>
        </w:rPr>
        <w:t>桃,连花时，鲜活如生，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660"/>
        <w:jc w:val="both"/>
        <w:sectPr>
          <w:footerReference w:type="default" r:id="rId387"/>
          <w:footerReference w:type="even" r:id="rId388"/>
          <w:footerReference w:type="first" r:id="rId389"/>
          <w:footnotePr>
            <w:pos w:val="pageBottom"/>
            <w:numFmt w:val="decimal"/>
            <w:numRestart w:val="continuous"/>
          </w:footnotePr>
          <w:pgSz w:w="11880" w:h="17835"/>
          <w:pgMar w:top="999" w:right="1474" w:bottom="1771" w:left="1586" w:header="0" w:footer="3" w:gutter="0"/>
          <w:pgNumType w:start="338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由此可知“刘海戏蟾'乃是山于一个仙人的姓名离析讹传而 产生的俗称。而家既绘为图逝，戏剧作者也搬演之以为戏文，则 必有民间所传的神话故事以实之。然则这个故事究竟是怎样的 呢？清代初年所演此戏的内容已不可知，如今尚有湖南花鼓戏 剧本《刘海戏金焰》，大略両以介绍其梗概如下一-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640" w:right="0" w:firstLine="660"/>
        <w:jc w:val="both"/>
      </w:pPr>
      <w:r>
        <w:rPr>
          <w:color w:val="000000"/>
          <w:spacing w:val="0"/>
          <w:w w:val="100"/>
          <w:position w:val="0"/>
        </w:rPr>
        <w:t>刘海砍柴奉母,遇狐女.诱之婚配，助其樵采。时有块 妖名石罗汉者，谋劫狐女，夺其宝珠，波斧头神及狐女设计 擒之于井中。刘海万于井旁以蟾妖所炼之七枚金钱戏之, 此所谓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“刘海</w:t>
      </w:r>
      <w:r>
        <w:rPr>
          <w:color w:val="000000"/>
          <w:spacing w:val="0"/>
          <w:w w:val="100"/>
          <w:position w:val="0"/>
        </w:rPr>
        <w:t>戏金蟾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由四川清音改编的川剧也有此剧，内容和上述湖南花鼓戒大体 相同，或者是根据同一民闾传说编写的。二剧的神话意味都非 常浓厚，但都似乎尚未十分定型。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“和合</w:t>
      </w:r>
      <w:r>
        <w:rPr>
          <w:color w:val="000000"/>
          <w:spacing w:val="0"/>
          <w:w w:val="100"/>
          <w:position w:val="0"/>
        </w:rPr>
        <w:t>二仙”神话讹传演变、错综复杂的情况，也和“刘海戏 蟾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”的情</w:t>
      </w:r>
      <w:r>
        <w:rPr>
          <w:color w:val="000000"/>
          <w:spacing w:val="0"/>
          <w:w w:val="100"/>
          <w:position w:val="0"/>
        </w:rPr>
        <w:t>况大略</w:t>
      </w:r>
      <w:r>
        <w:rPr>
          <w:color w:val="000000"/>
          <w:spacing w:val="0"/>
          <w:w w:val="100"/>
          <w:position w:val="0"/>
          <w:lang w:val="zh-CN" w:eastAsia="zh-CN" w:bidi="zh-CN"/>
        </w:rPr>
        <w:t>相似。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0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这两位仙人正式见诸记载是比较晚的。明万历年间，由浙 江书贾汪云勝刊印了一部《列仙全传》，刊刻工致，印刷优良，还 附了许多精美的插图，所枚自上古至弘治末年的仙人共五百八 十一人，可算集群仙之大成。书中已有刘海蟾，却还没有料合二 仙之名。和合二仙的正式出现，是见于淸李汝珍《镜花缘》第一 回—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0" w:lineRule="exact"/>
        <w:ind w:left="640" w:right="0" w:firstLine="66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 xml:space="preserve">说话间，四灵大仙过去，只见福、祿、痔，财、書五位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星私同</w:t>
      </w:r>
      <w:r>
        <w:rPr>
          <w:color w:val="000000"/>
          <w:spacing w:val="0"/>
          <w:w w:val="100"/>
          <w:position w:val="0"/>
        </w:rPr>
        <w:t>着木公、老君、彭祖、张仙、月老、刘海赡、和合二仙， 也远远而来。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群仙都是去赴王母的蟠桃盛会的。他们都是民间传说中经常提 到的神仙。和台二仙便杂在这些人的队伍中。但要追询二仙的 根底,却又模糊了。明田汝成《西湖游览志余》卷二十三说，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“宋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0" w:right="0" w:firstLine="320"/>
        <w:jc w:val="both"/>
      </w:pPr>
      <w:r>
        <w:rPr>
          <w:color w:val="000000"/>
          <w:spacing w:val="0"/>
          <w:w w:val="100"/>
          <w:position w:val="0"/>
        </w:rPr>
        <w:t>340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3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时，杭城以腊月祀万回哥哥。其像蓬头笑而，身著绿衣，左手擎 鼓，右手执棒，云是和合之神，祀之可以使人万里亦能回来，故曰 万冋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今其祀绝矣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。”万</w:t>
      </w:r>
      <w:r>
        <w:rPr>
          <w:color w:val="000000"/>
          <w:spacing w:val="0"/>
          <w:w w:val="100"/>
          <w:position w:val="0"/>
        </w:rPr>
        <w:t>回哥哥，大约就是和合二仙的原型，然而 和合二仙是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“二仙”，万</w:t>
      </w:r>
      <w:r>
        <w:rPr>
          <w:color w:val="000000"/>
          <w:spacing w:val="0"/>
          <w:w w:val="100"/>
          <w:position w:val="0"/>
        </w:rPr>
        <w:t>回哥哥却是一神。这个神，历史上据说是 实有其人的。唐郑槃《开天传信记》说——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680" w:right="0" w:firstLine="620"/>
        <w:jc w:val="both"/>
      </w:pPr>
      <w:r>
        <w:rPr>
          <w:color w:val="000000"/>
          <w:spacing w:val="0"/>
          <w:w w:val="100"/>
          <w:position w:val="0"/>
        </w:rPr>
        <w:t>万回师，芻乡入也，神用若不足，谓愚而痴无所知，虽父 母亦以豚犬畜之©兄被戍役安西，音问隔绝，父母谓其诚死. 日夕涕泣。万回忽跪而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言曰/</w:t>
      </w:r>
      <w:r>
        <w:rPr>
          <w:color w:val="000000"/>
          <w:spacing w:val="0"/>
          <w:w w:val="100"/>
          <w:position w:val="0"/>
        </w:rPr>
        <w:t>'涕泣岂非忧兄也？某将观焉， 忽一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朝赍所备，夕返其家，告父母曰广兄乎善哉了发书视 之，乃兄迹也，一家异之。弘农抵安西万余里，以其万里而 回，故谓之万回。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万回原来是唐玄宗时代的一个异僧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宋时祀此僧为和合之神 者，大约因为他能够万里传达音书，和合家人之好的意思。清租 颗《通俗编》（无不宜斋本〉卷十九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“和</w:t>
      </w:r>
      <w:r>
        <w:rPr>
          <w:color w:val="000000"/>
          <w:spacing w:val="0"/>
          <w:w w:val="100"/>
          <w:position w:val="0"/>
        </w:rPr>
        <w:t>合二圣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”条说</w:t>
      </w:r>
      <w:r>
        <w:rPr>
          <w:color w:val="000000"/>
          <w:spacing w:val="0"/>
          <w:w w:val="100"/>
          <w:position w:val="0"/>
        </w:rPr>
        <w:t>「今和合以二 神并祀，而万回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仅一入</w:t>
      </w:r>
      <w:r>
        <w:rPr>
          <w:color w:val="000000"/>
          <w:spacing w:val="0"/>
          <w:w w:val="100"/>
          <w:position w:val="0"/>
        </w:rPr>
        <w:t>，不可以当之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。”这</w:t>
      </w:r>
      <w:r>
        <w:rPr>
          <w:color w:val="000000"/>
          <w:spacing w:val="0"/>
          <w:w w:val="100"/>
          <w:position w:val="0"/>
        </w:rPr>
        <w:t>话说得是有道理的。因 此紧接着他又说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，“国</w:t>
      </w:r>
      <w:r>
        <w:rPr>
          <w:color w:val="000000"/>
          <w:spacing w:val="0"/>
          <w:w w:val="100"/>
          <w:position w:val="0"/>
        </w:rPr>
        <w:t>朝雍正十一年封天台寒山大士为和圣，拾 得大士为合圣了他的意思似乎是说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“和</w:t>
      </w:r>
      <w:r>
        <w:rPr>
          <w:color w:val="000000"/>
          <w:spacing w:val="0"/>
          <w:w w:val="100"/>
          <w:position w:val="0"/>
        </w:rPr>
        <w:t>合二圣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”应</w:t>
      </w:r>
      <w:r>
        <w:rPr>
          <w:color w:val="000000"/>
          <w:spacing w:val="0"/>
          <w:w w:val="100"/>
          <w:position w:val="0"/>
        </w:rPr>
        <w:t>是唐代的高僧 寒此拾得。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0" w:right="0" w:firstLine="0"/>
        <w:jc w:val="left"/>
        <w:sectPr>
          <w:footerReference w:type="default" r:id="rId390"/>
          <w:footerReference w:type="even" r:id="rId391"/>
          <w:footnotePr>
            <w:pos w:val="pageBottom"/>
            <w:numFmt w:val="decimal"/>
            <w:numRestart w:val="continuous"/>
          </w:footnotePr>
          <w:pgSz w:w="11880" w:h="17835"/>
          <w:pgMar w:top="999" w:right="1474" w:bottom="1771" w:left="1586" w:header="571" w:footer="1343" w:gutter="0"/>
          <w:pgNumType w:start="33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不论是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“和</w:t>
      </w:r>
      <w:r>
        <w:rPr>
          <w:color w:val="000000"/>
          <w:spacing w:val="0"/>
          <w:w w:val="100"/>
          <w:position w:val="0"/>
        </w:rPr>
        <w:t>合之神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异僧万回也好，或是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“和</w:t>
      </w:r>
      <w:r>
        <w:rPr>
          <w:color w:val="000000"/>
          <w:spacing w:val="0"/>
          <w:w w:val="100"/>
          <w:position w:val="0"/>
        </w:rPr>
        <w:t xml:space="preserve">台二圣”的高 僧寒山、拾得也好，他们都是唐代的僧人。但民间却总把他们称 为'二仙”。旧时风俗，还常把他们的图像蓬头笑面的二人， 一个持荷花厂-个捧圆盒,取和（荷）合（盒）谐好之意-一-在婚礼 时陈列悬挂出来。也有常年悬挂在中堂的，大约也是取和好吉 利之意.这种风俗,可能始于明代，到淸时已普遍盛行。何以家 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 xml:space="preserve">引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人和台的'和台之神分又分身为二,成了象征婚姻谐合的</w:t>
      </w:r>
      <w:r>
        <w:rPr>
          <w:color w:val="000000"/>
          <w:spacing w:val="0"/>
          <w:w w:val="100"/>
          <w:position w:val="0"/>
          <w:sz w:val="30"/>
          <w:szCs w:val="30"/>
        </w:rPr>
        <w:t>0</w:t>
      </w:r>
      <w:r>
        <w:rPr>
          <w:color w:val="000000"/>
          <w:spacing w:val="0"/>
          <w:w w:val="100"/>
          <w:position w:val="0"/>
        </w:rPr>
        <w:t>和合二 仙”了呢？这也是有其根源的。《周礼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地官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媒氏》疏说「三十 之男，二十之女，和合使成婚姻/汉焦赣《易林•小过之益》也 说，'使媒求妇，和合二姓。”应该便是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“和合”二</w:t>
      </w:r>
      <w:r>
        <w:rPr>
          <w:color w:val="000000"/>
          <w:spacing w:val="0"/>
          <w:w w:val="100"/>
          <w:position w:val="0"/>
        </w:rPr>
        <w:t>字的正解。因而 在民间传说中，此家人和合之神自然便逐渐演变为婚姻和合之 神,原作蓬头笑面、擎鼓执棒的一神图像者，也就化身为仍是蓬 头笑面、一持荷、一捧盒的二神圏像，粕合神也改称为和合二圣 或和合二仙了。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5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一九七九年第八期《民间文学》所载民间故事《和合二仙传 友情》，仍以和台二仙为寒山、冶得，末尾说：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“宜到</w:t>
      </w:r>
      <w:r>
        <w:rPr>
          <w:color w:val="000000"/>
          <w:spacing w:val="0"/>
          <w:w w:val="100"/>
          <w:position w:val="0"/>
        </w:rPr>
        <w:t>现在，苏州寒 山寺里还存在着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 xml:space="preserve">块背石碑，碑上刻着弟兄俩的形象，上面写着 寒山、拾得的名字。但是，老百姓不识字，历代来只知道一个拿 </w:t>
      </w:r>
      <w:r>
        <w:rPr>
          <w:i/>
          <w:iCs/>
          <w:color w:val="000000"/>
          <w:spacing w:val="0"/>
          <w:w w:val="100"/>
          <w:position w:val="0"/>
        </w:rPr>
        <w:t>'荷'，一</w:t>
      </w:r>
      <w:r>
        <w:rPr>
          <w:color w:val="000000"/>
          <w:spacing w:val="0"/>
          <w:w w:val="100"/>
          <w:position w:val="0"/>
        </w:rPr>
        <w:t xml:space="preserve">个拿'盒'，因此称之为'和合二仙'。”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“和合</w:t>
      </w:r>
      <w:r>
        <w:rPr>
          <w:color w:val="000000"/>
          <w:spacing w:val="0"/>
          <w:w w:val="100"/>
          <w:position w:val="0"/>
        </w:rPr>
        <w:t>二仙”神话的 原貌如何现在已未易探寻，乃节述此文所述故事的梗概于下，以 备参考——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280" w:line="544" w:lineRule="exact"/>
        <w:ind w:left="640" w:right="0" w:firstLine="640"/>
        <w:jc w:val="both"/>
      </w:pPr>
      <w:r>
        <w:rPr>
          <w:color w:val="000000"/>
          <w:spacing w:val="0"/>
          <w:w w:val="100"/>
          <w:position w:val="0"/>
        </w:rPr>
        <w:t>寒山、抬得同居北方某远対，虽异姓而亲如兄弟。寒山 年路长，与拾得共爱一女而寒山不知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，临婚始知，乃弃家去 江南苏利何土枫桥，削发为僧，结庵修行。拾得亦舍女往觅 寒山。探知寒山住地，乃折一盛开荷花前往礼之;寒山见拾 得来，亦急挂一盛斋饭之盒出迎。二人喜极，相向而舞。遂 俱为僧，开山立庙曰寒山庙。后金得传道，东渡日本，日本 因有拾得寺，寒山、拾律遂为团结友爱之象征；而荷与金， 亦适谐“和合二仙”之名。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after="400" w:line="240" w:lineRule="auto"/>
        <w:ind w:left="0" w:right="0" w:firstLine="0"/>
        <w:jc w:val="center"/>
      </w:pPr>
      <w:bookmarkStart w:id="355" w:name="bookmark355"/>
      <w:bookmarkStart w:id="356" w:name="bookmark356"/>
      <w:bookmarkStart w:id="357" w:name="bookmark357"/>
      <w:bookmarkStart w:id="358" w:name="bookmark358"/>
      <w:r>
        <w:rPr>
          <w:color w:val="000000"/>
          <w:spacing w:val="0"/>
          <w:w w:val="100"/>
          <w:position w:val="0"/>
        </w:rPr>
        <w:t>六</w:t>
      </w:r>
      <w:bookmarkEnd w:id="357"/>
      <w:r>
        <w:rPr>
          <w:color w:val="000000"/>
          <w:spacing w:val="0"/>
          <w:w w:val="100"/>
          <w:position w:val="0"/>
        </w:rPr>
        <w:t>、鲁班、德庆龙母</w:t>
      </w:r>
      <w:bookmarkEnd w:id="355"/>
      <w:bookmarkEnd w:id="356"/>
      <w:bookmarkEnd w:id="358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除此而外，还有关于鲁班的传说，以及关于德庆龙母的传 说，也是很早就流传于民间，神话的因素都比较浓厚，可以将它 们视为民间神话而列入神话考察的范围。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蠻班，是历史上一个实有的入物，他就是和墨翟同时的公输 般,亦称公输子。《孟子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离委篇》说广离娄之明，公输子之巧 赵歧注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、公输</w:t>
      </w:r>
      <w:r>
        <w:rPr>
          <w:color w:val="000000"/>
          <w:spacing w:val="0"/>
          <w:w w:val="100"/>
          <w:position w:val="0"/>
        </w:rPr>
        <w:t>子,鲁班，鲁之巧人也。或以为鲁昭公之子。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”除了 </w:t>
      </w:r>
      <w:r>
        <w:rPr>
          <w:color w:val="000000"/>
          <w:spacing w:val="0"/>
          <w:w w:val="100"/>
          <w:position w:val="0"/>
        </w:rPr>
        <w:t>末语可以存疑而外，其说大体可信。鲁班，或又写作鲁般。《淮 南子•齐俗篇》说、世传言曰，鲁班巧，亡其母也。言巧工为母 作木车马，木人御者，机关备具，载母其上，一驱不还，遂失其 母了清卢文瑁《群书拾补》辑《风俗通逸文》说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”门户</w:t>
      </w:r>
      <w:r>
        <w:rPr>
          <w:color w:val="000000"/>
          <w:spacing w:val="0"/>
          <w:w w:val="100"/>
          <w:position w:val="0"/>
        </w:rPr>
        <w:t>铺首。谨案， 百家书云，公输般见水上蠡（螺），谓之曰，开汝匣，见汝形。'蠡 适出头，般以足画图之,蠡引闭其户，终不可得开。般遂施之门 户，欲使闭藏当如此周密也，从以上所引，可知从汉代开始，鲁 班这个人物，就成了众所艳称、带有神话传说色彩的人物。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到了六朝时代，关于魯班的神话传说,更进展到了一个新的 境界。《水经注•渭水》说，渭水之上有梁，谓之渭桥。旧有忖 留神像，此神尝与稗班浴。班令其人出，忖留曰：'我貌很丑，卿 善图容物，我不能出。'班于是拱手与言，曰</w:t>
      </w:r>
      <w:r>
        <w:rPr>
          <w:color w:val="000000"/>
          <w:spacing w:val="0"/>
          <w:w w:val="100"/>
          <w:position w:val="0"/>
          <w:lang w:val="zh-CN" w:eastAsia="zh-CN" w:bidi="zh-CN"/>
        </w:rPr>
        <w:t>:</w:t>
      </w:r>
      <w:r>
        <w:rPr>
          <w:color w:val="000000"/>
          <w:spacing w:val="0"/>
          <w:w w:val="100"/>
          <w:position w:val="0"/>
        </w:rPr>
        <w:t>'出头见我。,忖留乃 出首。班于是以足画地，村留觉之，便还没水。故置其像于水, 惟背以上立水匕。忖留之像,曹公乘马见之掠，又命下之了这大 约是《风</w:t>
      </w:r>
      <w:r>
        <w:rPr>
          <w:color w:val="000000"/>
          <w:spacing w:val="0"/>
          <w:w w:val="100"/>
          <w:position w:val="0"/>
          <w:lang w:val="zh-CN" w:eastAsia="zh-CN" w:bidi="zh-CN"/>
        </w:rPr>
        <w:t>俗通》</w:t>
      </w:r>
      <w:r>
        <w:rPr>
          <w:color w:val="000000"/>
          <w:spacing w:val="0"/>
          <w:w w:val="100"/>
          <w:position w:val="0"/>
        </w:rPr>
        <w:t>所记公输般见水上蠡（螺）的发展和演变。梁任肪 《述昇记》下说：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“木</w:t>
      </w:r>
      <w:r>
        <w:rPr>
          <w:color w:val="000000"/>
          <w:spacing w:val="0"/>
          <w:w w:val="100"/>
          <w:position w:val="0"/>
        </w:rPr>
        <w:t xml:space="preserve">兰舟在汙阳江七里洲中，……有鲁班刻木兰 为舟。……天姥山南峰，有鲁班刻木为鹳，一飞七百里，后放于 </w:t>
      </w:r>
      <w:r>
        <w:rPr>
          <w:color w:val="000000"/>
          <w:spacing w:val="0"/>
          <w:w w:val="100"/>
          <w:position w:val="0"/>
        </w:rPr>
        <w:t>北山西峰上。汉武帝使人往取之,遂飞上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南峰。</w:t>
      </w:r>
      <w:r>
        <w:rPr>
          <w:color w:val="000000"/>
          <w:spacing w:val="0"/>
          <w:w w:val="100"/>
          <w:position w:val="0"/>
        </w:rPr>
        <w:t>往往天将雨，则 翼翅摇动，若将奋飞。鲁班刻石为禹贡九州图，今在洛城石室 山。东北岩海畔有大石龟，俗云，鲁班所作，夏则入海，冬复止于 山上。陆机诗云：'石龟尚怀海，我宁无故乡？''这里鲁班的造作 更多，有的还充分具有神话色彩°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到了唐代,有关鲁班的神话传说，更发展成为比较完整的神 话故事。段成式《酉阳杂俎续集》卷四引《朝野佥载》（今本无） 说——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2" w:lineRule="exact"/>
        <w:ind w:left="640" w:right="0" w:firstLine="420"/>
        <w:jc w:val="both"/>
      </w:pPr>
      <w:r>
        <w:rPr>
          <w:color w:val="000000"/>
          <w:spacing w:val="0"/>
          <w:w w:val="100"/>
          <w:position w:val="0"/>
        </w:rPr>
        <w:t>'鲁般者,肃州敦煌人也，莫详年代。巧侔造化，于凉州 造浮图，作木莺，每击撲三下，乘之以归。无何，其妻有妊， 父母诘之，妻具说其故。其父伺得莺，楔击十余下，乘之，遂 至'吴会。吴人以为妖，遂杀之。般又为木莺乘之，遂获父 尸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怨吴人杀其父，于甫州城南，作一木仙人，举手指东南。 吴地大早三年。卜曰：殺所为也。赍物具千数谢之，般为断 其一手。其日吴中大雨。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这里所叙写的鲁般（班），不仅具有能工巧艺，还兼有神通法术。 这个鲁般（班），已经脱离了历史人物公输股的范围，而成为只知 其为“肃州敦遼人”、而“莫详年代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”的神</w:t>
      </w:r>
      <w:r>
        <w:rPr>
          <w:color w:val="000000"/>
          <w:spacing w:val="0"/>
          <w:w w:val="100"/>
          <w:position w:val="0"/>
        </w:rPr>
        <w:t>话传说的鲁般〈班）了。以 后民间传说中塑造的鲁班形象，便大抵本此作基础，使他成为一 个工艺与神通兼具一身的神话色彩十分浓厚的人物。鲁班修赵 州桥这个民间神话，便是一个很好的例证。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1100" w:line="548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赵州桥在今河北省赵县城南，又名安济桥，乃是隋代大建筑 家李春所设计修造，距今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已有一</w:t>
      </w:r>
      <w:r>
        <w:rPr>
          <w:color w:val="000000"/>
          <w:spacing w:val="0"/>
          <w:w w:val="100"/>
          <w:position w:val="0"/>
        </w:rPr>
        <w:t xml:space="preserve">千三百多年。唐张鸞《朝野佥 载》卷五已有关于赵州石桥异闻奇事的记叙。一股人以其造作 </w:t>
      </w:r>
      <w:r>
        <w:rPr>
          <w:color w:val="000000"/>
          <w:spacing w:val="0"/>
          <w:w w:val="100"/>
          <w:position w:val="0"/>
        </w:rPr>
        <w:t>甚工■年久犹存，不知其究竟，便造为神话传说，把建造此桥之功 妇于民间向来崇奉的鲁班。宋人鲍记和诗中已经提到了赵州桥 的神异。周蝉《北辕录》说：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“六</w:t>
      </w:r>
      <w:r>
        <w:rPr>
          <w:color w:val="000000"/>
          <w:spacing w:val="0"/>
          <w:w w:val="100"/>
          <w:position w:val="0"/>
        </w:rPr>
        <w:t>十里至赵州，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 xml:space="preserve">渡石桥。桥从 空架起，工极坚致，•…“有张果老驴迹杜德源《安济桥》诗也 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说广休</w:t>
      </w:r>
      <w:r>
        <w:rPr>
          <w:color w:val="000000"/>
          <w:spacing w:val="0"/>
          <w:w w:val="100"/>
          <w:position w:val="0"/>
        </w:rPr>
        <w:t>夸世俗遗仙迹，自古神丁役此工。”虽然都没有正面提到 鲁班,却已隐隐呼之欲出。元代初年阙名撰的《湖海新闻夷坚续 志》后集卷二所记的赵州桥神话，就和现在所传的基本上一致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7" w:lineRule="exact"/>
        <w:ind w:left="680" w:right="0" w:firstLine="640"/>
        <w:jc w:val="both"/>
      </w:pPr>
      <w:r>
        <w:rPr>
          <w:color w:val="000000"/>
          <w:spacing w:val="0"/>
          <w:w w:val="100"/>
          <w:position w:val="0"/>
        </w:rPr>
        <w:t>赵州城南有石桥一座，乃鲁般（班）所造，极坚固，意谓 古今无第二手矣。忽其州有神姓张，骑驴而过桥。张神笑 曰/此桥石坚而柱壮，如我壮，能无震动乎?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”于是</w:t>
      </w:r>
      <w:r>
        <w:rPr>
          <w:color w:val="000000"/>
          <w:spacing w:val="0"/>
          <w:w w:val="100"/>
          <w:position w:val="0"/>
        </w:rPr>
        <w:t>登桥,而 桥摇或若倾状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鲁般在下，以两手托定而坚壮如故。至今 桥上有张神所乘驴之头尾及四足痕，桥下黒有鲁般两手痕。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49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现在民间所传的关于赵州桥神话，可以拿一九五六年四月号《民 间文学》所刊的《赵州桥》作代表，大略说——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8" w:lineRule="exact"/>
        <w:ind w:left="680" w:right="0" w:firstLine="640"/>
        <w:jc w:val="both"/>
      </w:pPr>
      <w:r>
        <w:rPr>
          <w:color w:val="000000"/>
          <w:spacing w:val="0"/>
          <w:w w:val="100"/>
          <w:position w:val="0"/>
        </w:rPr>
        <w:t>品州有石桥二，一在城南，一在城西。在城南者较大， 即所谓赵州桥，传系鲁班所造。鲁班与其妹鲁萎较技，鲁班 修城南大石桥，鲁姜修城西小石桥，相约从初更至鸡鸣便须 将桥修好。半夜，鲁姜桥已成•'往城南觇其兄，见鲁班正赶 大群绵羊迎面至，悉洁白细润之石也。姜自知不及其兄，乃 返巳桥精雕细琢，于桥栏雕成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“牛郎</w:t>
      </w:r>
      <w:r>
        <w:rPr>
          <w:color w:val="000000"/>
          <w:spacing w:val="0"/>
          <w:w w:val="100"/>
          <w:position w:val="0"/>
        </w:rPr>
        <w:t>织女气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丹凤朝阳”等美 丽图案，未天明而亦成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 xml:space="preserve">因学鸡呜，众鸡皆驾。魯班尚差二 石未安下，闻鸡呜急安下.而呜甫止，样亦毕工，大桥坚固 </w:t>
      </w:r>
      <w:r>
        <w:rPr>
          <w:color w:val="000000"/>
          <w:spacing w:val="0"/>
          <w:w w:val="100"/>
          <w:position w:val="0"/>
        </w:rPr>
        <w:t>奇巧，袤传通近，八洞神山亦闻其名。张果老骑驴，驴背搭 裱装太阳月亮；柴王推独轮车，车载四大名由，亦来观光此 棉。芽、车上挤，桥身晃动，行将坍塌。鲁班急跃身桥下，用 双手托定拱腹，桥始安然无恙。桥身、桥基经此重压，不但 未损丝毫，反更牢固坚实。闻至今桥面尚留有张果老驴迹 及柴王车撤迹；拱腹有二大手印，云即当年鲁班造桥、神仙 相试之所遗。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这段民间神话，设想真是宏伟壮丽：褚裱内装太阳月亮,柴车上 载四大名山，真配得上那座古老的、驰名中外的赵州桥，而作为 神话英雄人物的鲁班的艺术形象，也借这一类幻想的描述巧妙 她烘托出来了。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至于德庆龙母神话传说，则比鲁班神话传说产生的时代退 些，其发展演变也要单纯一些。它主要见于古书的记叙。唐刘 恂《岭表录异》卷上说——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8" w:lineRule="exact"/>
        <w:ind w:left="600" w:right="0" w:firstLine="660"/>
        <w:jc w:val="both"/>
      </w:pPr>
      <w:r>
        <w:rPr>
          <w:color w:val="000000"/>
          <w:spacing w:val="0"/>
          <w:w w:val="100"/>
          <w:position w:val="0"/>
        </w:rPr>
        <w:t>温妪者，即康州悦城县孀妇也，绩布为业。尝于野岸拾 系，见沙草中有五卵，遂收归置绩筐中。不数日，忽见五小 蛇壳，1斑四青，遂送于江次。固无意于扳也。妪尝濯浣于 江边。忽一日，鱼出水跳跃，戏于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媪前。</w:t>
      </w:r>
      <w:r>
        <w:rPr>
          <w:color w:val="000000"/>
          <w:spacing w:val="0"/>
          <w:w w:val="100"/>
          <w:position w:val="0"/>
        </w:rPr>
        <w:t xml:space="preserve">自尔为常。渐有知 者，乡里咸谓之龙母，敬而事之。或询以灾福，亦言多征应， 自是妪亦渐丰足。朝廷知之,遣使征入京贩，至义全岭，有 疾，却返悦城而卒。乡里共葬之江东岸。忽一夕，夭地冥 晦，风雨随作。及明，已移其冢，并四面草木，悉移于西岸矣。 </w:t>
      </w:r>
      <w:r>
        <w:rPr>
          <w:color w:val="000000"/>
          <w:spacing w:val="0"/>
          <w:w w:val="100"/>
          <w:position w:val="0"/>
        </w:rPr>
        <w:t xml:space="preserve">这大约就是最早蒐诸讪载的。虽然在此之前，还有李绅及许泽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的方</w:t>
      </w:r>
      <w:r>
        <w:rPr>
          <w:color w:val="000000"/>
          <w:spacing w:val="0"/>
          <w:w w:val="100"/>
          <w:position w:val="0"/>
        </w:rPr>
        <w:t>，偶尔也提到媪龙。如李绅诗说、音书断绝听蛮鹊,风水多 虞说媪龙。"许浑诗说-火探深淄燕，香送远潭龙建原注，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“患州 </w:t>
      </w:r>
      <w:r>
        <w:rPr>
          <w:color w:val="000000"/>
          <w:spacing w:val="0"/>
          <w:w w:val="100"/>
          <w:position w:val="0"/>
        </w:rPr>
        <w:t>悦城县有温妪，龙随水往，舟船至人家或千里外，皆以眷酒果送 之。”这和《岭表录异》的记叙基本上是一致的。康州悦城县，故 治在今广东省德庆县东，悦城龙母实际上沈是德庆龙母。宋代 初年乐史编撰的《太平寰宇记》，其卷百六十四引《南越志》，又有 关于德庆龙母的记叙一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700" w:right="0" w:firstLine="620"/>
        <w:jc w:val="both"/>
      </w:pPr>
      <w:r>
        <w:rPr>
          <w:color w:val="000000"/>
          <w:spacing w:val="0"/>
          <w:w w:val="100"/>
          <w:position w:val="0"/>
        </w:rPr>
        <w:t>昔有温氏媪者，端渓人也，居常涧中捕鱼以资日给。忽 于水侧遇一卵，其大如斗，乃归置器中。经十许日，有一物 如手掌（守宫），长尺余，穿卵而出。媪因任其去留。稍长五 尺，便能入水捕鱼，日得十余头。再长二尺（丈）许，得鱼渐 多，常游波中,潔润媪侧。妪后治鱼，误断其尾，遂遺巡而 去，数年乃还。媪见其辫光炳摧，谓曰「此龙子也，今复来 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。”因</w:t>
      </w:r>
      <w:r>
        <w:rPr>
          <w:color w:val="000000"/>
          <w:spacing w:val="0"/>
          <w:w w:val="100"/>
          <w:position w:val="0"/>
        </w:rPr>
        <w:t>得之蟠旋游戏，亲驯如初。秦始皇闻之，曰，此龙子 也，朕德之所致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。”诏</w:t>
      </w:r>
      <w:r>
        <w:rPr>
          <w:color w:val="000000"/>
          <w:spacing w:val="0"/>
          <w:w w:val="100"/>
          <w:position w:val="0"/>
        </w:rPr>
        <w:t>使者以赤珪礼聘媪。規恋土不以为乐， 至始安江，去端溪千余里，龙瓠引船还，不逾夕至本所。如此 数四，使者惧而止，卒不能召煥。媪殒，葬于江陵。龙子常 为大波至墓侧，萦浪转沙以成坟土，人谓之掘尾龙。南人为 船为龙掘尾，即此也。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端溪是汉置县，就是如今广东省的德庆县。徳庆龙母的正式称 谓，大约便是从这时候开始。看得出来，这段神话是前段《岭表 衆异》所述神话的发展演变，原来粗略的故事变得细致了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，原来 </w:t>
      </w:r>
      <w:r>
        <w:rPr>
          <w:color w:val="000000"/>
          <w:spacing w:val="0"/>
          <w:w w:val="100"/>
          <w:position w:val="0"/>
        </w:rPr>
        <w:t xml:space="preserve">时代不详的被安放到秦始皇时代了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■</w:t>
      </w:r>
      <w:r>
        <w:rPr>
          <w:color w:val="000000"/>
          <w:spacing w:val="0"/>
          <w:w w:val="100"/>
          <w:position w:val="0"/>
        </w:rPr>
        <w:t>原来说是温妪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“绩布</w:t>
      </w:r>
      <w:r>
        <w:rPr>
          <w:color w:val="000000"/>
          <w:spacing w:val="0"/>
          <w:w w:val="100"/>
          <w:position w:val="0"/>
        </w:rPr>
        <w:t xml:space="preserve">为业” </w:t>
      </w:r>
      <w:r>
        <w:rPr>
          <w:color w:val="000000"/>
          <w:spacing w:val="0"/>
          <w:w w:val="100"/>
          <w:position w:val="0"/>
        </w:rPr>
        <w:t>现在则说“捕鱼以资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日给。</w:t>
      </w:r>
      <w:r>
        <w:rPr>
          <w:color w:val="000000"/>
          <w:spacing w:val="0"/>
          <w:w w:val="100"/>
          <w:position w:val="0"/>
        </w:rPr>
        <w:t>原来说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“见</w:t>
      </w:r>
      <w:r>
        <w:rPr>
          <w:color w:val="000000"/>
          <w:spacing w:val="0"/>
          <w:w w:val="100"/>
          <w:position w:val="0"/>
        </w:rPr>
        <w:t>沙草中有五卵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”现</w:t>
      </w:r>
      <w:r>
        <w:rPr>
          <w:color w:val="000000"/>
          <w:spacing w:val="0"/>
          <w:w w:val="100"/>
          <w:position w:val="0"/>
        </w:rPr>
        <w:t xml:space="preserve">在则说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“遇</w:t>
      </w:r>
      <w:r>
        <w:rPr>
          <w:color w:val="000000"/>
          <w:spacing w:val="0"/>
          <w:w w:val="100"/>
          <w:position w:val="0"/>
        </w:rPr>
        <w:t>一卵、其大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如斗' </w:t>
      </w:r>
      <w:r>
        <w:rPr>
          <w:color w:val="000000"/>
          <w:spacing w:val="0"/>
          <w:w w:val="100"/>
          <w:position w:val="0"/>
        </w:rPr>
        <w:t xml:space="preserve">这些都使故事的内容情节更加合理了。至 于媪误浙龙尾及以后龙引船回等情节的加入，更使神话的思想 性和艺术性得到増强。德庆龙母神话至此便大体上完备动人 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To</w:t>
      </w:r>
      <w:r>
        <w:rPr>
          <w:color w:val="000000"/>
          <w:spacing w:val="0"/>
          <w:w w:val="100"/>
          <w:position w:val="0"/>
        </w:rPr>
        <w:t>所引《南越志》，疑即是沈怀远《南越志》，新旧《唐书•艺文 志》均著录，共五卷，已佚亡;却未见《隋书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经籍志》著录，知作 者亦应是唐人，可能比刘恂的时代稽后。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640"/>
        <w:jc w:val="both"/>
        <w:sectPr>
          <w:footerReference w:type="default" r:id="rId392"/>
          <w:footerReference w:type="even" r:id="rId393"/>
          <w:footnotePr>
            <w:pos w:val="pageBottom"/>
            <w:numFmt w:val="decimal"/>
            <w:numRestart w:val="continuous"/>
          </w:footnotePr>
          <w:pgSz w:w="11880" w:h="17835"/>
          <w:pgMar w:top="999" w:right="1474" w:bottom="1771" w:left="1586" w:header="0" w:footer="3" w:gutter="0"/>
          <w:pgNumType w:start="34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明清以后，记载龙母事迹的方志笔乘渐多，有《肇庆府志》、 屈大均《广东新语》、李调元《粤东笔记》、刘后麟《南齐春秋》、卢 龙兴《悦城龙母庙碑记》及康熙四十九年程鸣重刊的《孝通庙旧 志》等,都是踵事増华，多有粉饰,反失去了先前朴质的本真。尤 其是《孝通庙旧志》，谓为集龙母传说之大成，实际上却是繁冗猥 芜，并无足观。《广东新语》卷二一说，.德庆冑旗山有三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足鹿. </w:t>
      </w:r>
      <w:r>
        <w:rPr>
          <w:color w:val="000000"/>
          <w:spacing w:val="0"/>
          <w:w w:val="100"/>
          <w:position w:val="0"/>
        </w:rPr>
        <w:t>初.秦时龙母蒲蠟常乘白鹿以出入，农人悪其害稼，母乃断一足 以放之，至今鹿有三足者了这也算是德庆龙母神话的异闻，不过 械来的“温姐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”这里</w:t>
      </w:r>
      <w:r>
        <w:rPr>
          <w:color w:val="000000"/>
          <w:spacing w:val="0"/>
          <w:w w:val="100"/>
          <w:position w:val="0"/>
        </w:rPr>
        <w:t>却变作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“蒲</w:t>
      </w:r>
      <w:r>
        <w:rPr>
          <w:color w:val="000000"/>
          <w:spacing w:val="0"/>
          <w:w w:val="100"/>
          <w:position w:val="0"/>
        </w:rPr>
        <w:t xml:space="preserve">媪”了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'中国神活研究史”这样的章节，是必须把神话的搜集整理者也 都包括进去的。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6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《山海经》这部书，是一部多学科的书，它包括的内容广袤， 举凡历史、地理、物产、医药、宗敎等都可在这部书中见到。从 神话研究的角度看，它是第一部搜集神话材料最丰富的书。它 的作者非一人，写作的时期也非一时，据我初步的考察，它大约 是从战国初年到汉代初年楚国或楚地人的作品①。但是早年人 们又有另外一种说法，说《山海经》是禹、益所作②，后来的学者 多以为非，我们也认为此书决不能成就于文字刖躡创造发明，还 处于非常幼稚阶段的原始衬:会味期的国、益时代，连禹、益本身 都是神话传说人物，自然不会写作出象《山海经》这样以记叙神 话传说为主的书籍。不対，我们如果认为《山海经壮盖古之巫书” （鲁迅语）这样的论断是可以成立的话，那么把奠定此书基础的 根子湖源到传说中的禹、益那个时代也未始不可。唐代学者啖 助在《春秋集传纂例》文中说——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5" w:lineRule="exact"/>
        <w:ind w:left="620" w:right="0" w:firstLine="700"/>
        <w:jc w:val="both"/>
      </w:pPr>
      <w:r>
        <w:rPr>
          <w:color w:val="000000"/>
          <w:spacing w:val="0"/>
          <w:w w:val="100"/>
          <w:position w:val="0"/>
        </w:rPr>
        <w:t>古之解说悉是口传，自汉以来，乃为章句。如《本草》皆 后汉时郡国，而題以神农。《山海经》广说殷时，而云戛禹所 记。自余书籍，比比甚多。是知三传之义，本皆口传，后之 学者，乃著皆帛，而以祖师之目翅之。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5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我以为这要算是通达之言。作为巫书的《山海经》，它的各部分 的内容，在尚未用整体的文字将它们记录下来之前，从历代巫师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390" w:lineRule="exact"/>
        <w:ind w:left="0" w:right="0" w:firstLine="540"/>
        <w:jc w:val="both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24"/>
          <w:szCs w:val="24"/>
        </w:rPr>
        <w:t>① 参见拍著，神活论文集•〈山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海&amp;</w:t>
      </w:r>
      <w:r>
        <w:rPr>
          <w:color w:val="000000"/>
          <w:spacing w:val="0"/>
          <w:w w:val="100"/>
          <w:position w:val="0"/>
          <w:sz w:val="24"/>
          <w:szCs w:val="24"/>
        </w:rPr>
        <w:t>日作的时地及溢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口考％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390" w:lineRule="exact"/>
        <w:ind w:left="1040" w:right="0" w:hanging="500"/>
        <w:jc w:val="both"/>
        <w:rPr>
          <w:sz w:val="24"/>
          <w:szCs w:val="24"/>
        </w:rPr>
        <w:sectPr>
          <w:footerReference w:type="default" r:id="rId394"/>
          <w:footerReference w:type="even" r:id="rId395"/>
          <w:footnotePr>
            <w:pos w:val="pageBottom"/>
            <w:numFmt w:val="decimal"/>
            <w:numRestart w:val="continuous"/>
          </w:footnotePr>
          <w:pgSz w:w="11880" w:h="17835"/>
          <w:pgMar w:top="1721" w:right="1550" w:bottom="1650" w:left="1570" w:header="1293" w:footer="3" w:gutter="0"/>
          <w:pgNumType w:start="35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4"/>
          <w:szCs w:val="24"/>
        </w:rPr>
        <w:t>③ 见刘秀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，上</w:t>
      </w:r>
      <w:r>
        <w:rPr>
          <w:color w:val="000000"/>
          <w:spacing w:val="0"/>
          <w:w w:val="100"/>
          <w:position w:val="0"/>
          <w:sz w:val="24"/>
          <w:szCs w:val="24"/>
        </w:rPr>
        <w:t>山海经表，、里充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〈论衡</w:t>
      </w:r>
      <w:r>
        <w:rPr>
          <w:color w:val="000000"/>
          <w:spacing w:val="0"/>
          <w:w w:val="100"/>
          <w:position w:val="0"/>
          <w:sz w:val="24"/>
          <w:szCs w:val="24"/>
        </w:rPr>
        <w:t>-剤通篇》、赵畔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〈吴</w:t>
      </w:r>
      <w:r>
        <w:rPr>
          <w:color w:val="000000"/>
          <w:spacing w:val="0"/>
          <w:w w:val="100"/>
          <w:position w:val="0"/>
          <w:sz w:val="24"/>
          <w:szCs w:val="24"/>
        </w:rPr>
        <w:t>苞春秋-雇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z w:val="24"/>
          <w:szCs w:val="24"/>
        </w:rPr>
        <w:t xml:space="preserve">元余 外传》。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390" w:lineRule="exact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的口耳相传，或从巫师们承传的图画，或从零星片断的文字记 录，已经日积月累地在做这种工作，总还可以推溯到传说中的 萬、益时代。而传说中的鲁，考察研究起来，他的确又可能是以 部落酋长而兼任巫师的职务。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620"/>
        <w:jc w:val="both"/>
        <w:sectPr>
          <w:footerReference w:type="default" r:id="rId396"/>
          <w:footerReference w:type="even" r:id="rId397"/>
          <w:footnotePr>
            <w:pos w:val="pageBottom"/>
            <w:numFmt w:val="decimal"/>
            <w:numRestart w:val="continuous"/>
          </w:footnotePr>
          <w:pgSz w:w="11880" w:h="17835"/>
          <w:pgMar w:top="1721" w:right="1550" w:bottom="1650" w:left="1570" w:header="1293" w:footer="3" w:gutter="0"/>
          <w:pgNumType w:start="34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扬雄《法言•重黎篇》说"巫步多禹疽注，禹治水土，涉山 川，病足而行跛也，而俗巫多效</w:t>
      </w:r>
      <w:r>
        <w:rPr>
          <w:color w:val="000000"/>
          <w:spacing w:val="0"/>
          <w:w w:val="100"/>
          <w:position w:val="0"/>
          <w:lang w:val="zh-CN" w:eastAsia="zh-CN" w:bidi="zh-CN"/>
        </w:rPr>
        <w:t>禹步；</w:t>
      </w:r>
      <w:r>
        <w:rPr>
          <w:color w:val="000000"/>
          <w:spacing w:val="0"/>
          <w:w w:val="100"/>
          <w:position w:val="0"/>
        </w:rPr>
        <w:t>《广博物志》卷二十五引 《帝王世纪》说鄭世传禹病偏枯，步不相过，至今巫称禹步是也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6 </w:t>
      </w:r>
      <w:r>
        <w:rPr>
          <w:color w:val="000000"/>
          <w:spacing w:val="0"/>
          <w:w w:val="100"/>
          <w:position w:val="0"/>
        </w:rPr>
        <w:t>从这两条材料推想起来,大约由于禹因治水，涉历山川，多知鬼 神的情况，但又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“病足</w:t>
      </w:r>
      <w:r>
        <w:rPr>
          <w:color w:val="000000"/>
          <w:spacing w:val="0"/>
          <w:w w:val="100"/>
          <w:position w:val="0"/>
        </w:rPr>
        <w:t>而行跛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”，故</w:t>
      </w:r>
      <w:r>
        <w:rPr>
          <w:color w:val="000000"/>
          <w:spacing w:val="0"/>
          <w:w w:val="100"/>
          <w:position w:val="0"/>
        </w:rPr>
        <w:t>后来巫师便有意识地模仿禹那 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“步不</w:t>
      </w:r>
      <w:r>
        <w:rPr>
          <w:color w:val="000000"/>
          <w:spacing w:val="0"/>
          <w:w w:val="100"/>
          <w:position w:val="0"/>
        </w:rPr>
        <w:t>相过'的特殊步调以禁御鬼神。这是较早的一种说法， 所谓'禹步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”，即“效禹”之“步' </w:t>
      </w:r>
      <w:r>
        <w:rPr>
          <w:color w:val="000000"/>
          <w:spacing w:val="0"/>
          <w:w w:val="100"/>
          <w:position w:val="0"/>
        </w:rPr>
        <w:t>可是，后来又有一种新的说法。 《洞神八帝元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变经.</w:t>
      </w:r>
      <w:r>
        <w:rPr>
          <w:color w:val="000000"/>
          <w:spacing w:val="0"/>
          <w:w w:val="100"/>
          <w:position w:val="0"/>
        </w:rPr>
        <w:t>禹歩致灵第四》说: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“禹</w:t>
      </w:r>
      <w:r>
        <w:rPr>
          <w:color w:val="000000"/>
          <w:spacing w:val="0"/>
          <w:w w:val="100"/>
          <w:position w:val="0"/>
        </w:rPr>
        <w:t>步者，盖是夏禹所为 术，召役神灵之行步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此为万术之根源.玄机之要旨。昔大禹治 水,……届南海之滨，见鸟禁咒，能令大石翻动。此鸟禁时，常作 是步。禹遂模写其行，令之入术。自兹以还，无术不暖。因禹制 作，故曰禹步了这是说/禹歩”者，乃禺模仿鸟禁咒时的行步而 制作的一种施行法术的步调，目的在于能召神役鬼。这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一种说 </w:t>
      </w:r>
      <w:r>
        <w:rPr>
          <w:color w:val="000000"/>
          <w:spacing w:val="0"/>
          <w:w w:val="100"/>
          <w:position w:val="0"/>
        </w:rPr>
        <w:t>法自然也属推想，可能是后来道士们的推想，然而这种推想似乎 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“禹病</w:t>
      </w:r>
      <w:r>
        <w:rPr>
          <w:color w:val="000000"/>
          <w:spacing w:val="0"/>
          <w:w w:val="100"/>
          <w:position w:val="0"/>
        </w:rPr>
        <w:t>偏枯”那种推想更为合理而有依据。推想中描写的禹， 就是巫师的形象。后世道士和古代巫师原本也是一脉相传，所 以对于远年传说中作为他们祖师的禹的形象，有更深刻而准确 的理解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“禹步”就</w:t>
      </w:r>
      <w:r>
        <w:rPr>
          <w:color w:val="000000"/>
          <w:spacing w:val="0"/>
          <w:w w:val="100"/>
          <w:position w:val="0"/>
        </w:rPr>
        <w:t>是禹所行的步■也就是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"巫步”，而</w:t>
      </w:r>
      <w:r>
        <w:rPr>
          <w:color w:val="000000"/>
          <w:spacing w:val="0"/>
          <w:w w:val="100"/>
          <w:position w:val="0"/>
        </w:rPr>
        <w:t>不是后人的 模仿。我们试看《墨子•非攻下》所说的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“高</w:t>
      </w:r>
      <w:r>
        <w:rPr>
          <w:color w:val="000000"/>
          <w:spacing w:val="0"/>
          <w:w w:val="100"/>
          <w:position w:val="0"/>
        </w:rPr>
        <w:t>阳乃命（禹于）玄宮， 禹亲把天之瑞令，以征有苗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”以及</w:t>
      </w:r>
      <w:r>
        <w:rPr>
          <w:color w:val="000000"/>
          <w:spacing w:val="0"/>
          <w:w w:val="100"/>
          <w:position w:val="0"/>
        </w:rPr>
        <w:t>《墨子间诂》辑《随巢子佚文》所 说的“昔三苗大乱，天命殛之，夏后受于玄宫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”等，</w:t>
      </w:r>
      <w:r>
        <w:rPr>
          <w:color w:val="000000"/>
          <w:spacing w:val="0"/>
          <w:w w:val="100"/>
          <w:position w:val="0"/>
        </w:rPr>
        <w:t xml:space="preserve">禹身上的酋长 而兼巫教主的形象，是相当鲜明的=故设想禹原本便是巫师，能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行巫术，并不为过。杜光庭《墉城集仙录》说神女瑶姬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“授</w:t>
      </w:r>
      <w:r>
        <w:rPr>
          <w:color w:val="000000"/>
          <w:spacing w:val="0"/>
          <w:w w:val="100"/>
          <w:position w:val="0"/>
        </w:rPr>
        <w:t>禹石 神役鬼之书”，盜非泛泛之写，那是接触到作为巫师的禹的本 质的。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这样说来，《山海经》相当大一部分神话材料的搜集保存，确 可以远湖到禹、益那个时代了。传说中的禹，益如果确有其人的 话（并不能绝对断言没有），那么他们就是对于这部瑰伟的巨著 作了口传图绘的最早的有贡献的人物。由于后世神话材料不断 地积累加多,最早的搜集者和保存者的禹，竟也成了《山海经》中 描绘的显赫的神性英雄人物之一了。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禺、益时代口传的《山海经》的神话内容是可以理解的，图绘 又是怎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么一回</w:t>
      </w:r>
      <w:r>
        <w:rPr>
          <w:color w:val="000000"/>
          <w:spacing w:val="0"/>
          <w:w w:val="100"/>
          <w:position w:val="0"/>
        </w:rPr>
        <w:t xml:space="preserve">事呢?这也是有所根据的。《左传•宣公三年》说：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“昔</w:t>
      </w:r>
      <w:r>
        <w:rPr>
          <w:color w:val="000000"/>
          <w:spacing w:val="0"/>
          <w:w w:val="100"/>
          <w:position w:val="0"/>
        </w:rPr>
        <w:t>夏之方有德也，远方图物，贡金九枚，铸鼎象物，百物而为之 备,使民知神奸，故民入川泽山林•不逢不若瀨魅期</w:t>
      </w:r>
      <w:r>
        <w:rPr>
          <w:color w:val="000000"/>
          <w:spacing w:val="0"/>
          <w:w w:val="100"/>
          <w:position w:val="0"/>
          <w:lang w:val="zh-CN" w:eastAsia="zh-CN" w:bidi="zh-CN"/>
        </w:rPr>
        <w:t>魁莫</w:t>
      </w:r>
      <w:r>
        <w:rPr>
          <w:color w:val="000000"/>
          <w:spacing w:val="0"/>
          <w:w w:val="100"/>
          <w:position w:val="0"/>
        </w:rPr>
        <w:t>能逢 之。用能协于上下，以承夭休/《汉书•郊祀志》也说：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“禺</w:t>
      </w:r>
      <w:r>
        <w:rPr>
          <w:color w:val="000000"/>
          <w:spacing w:val="0"/>
          <w:w w:val="100"/>
          <w:position w:val="0"/>
        </w:rPr>
        <w:t>收九 牧之金，铸九鼎。皆尝觞亨上帝鬼神/两段记叙所说的是一回 事，就是禺曾经铸鼎象物。所象之物，就是神话传说中山林川泽 间的魅魅麵魁 也就是司月迁所说的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“余不</w:t>
      </w:r>
      <w:r>
        <w:rPr>
          <w:color w:val="000000"/>
          <w:spacing w:val="0"/>
          <w:w w:val="100"/>
          <w:position w:val="0"/>
        </w:rPr>
        <w:t>敢言之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《禹本纪》 和《山海经》中所有的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“怪物</w:t>
      </w:r>
      <w:r>
        <w:rPr>
          <w:color w:val="000000"/>
          <w:spacing w:val="0"/>
          <w:w w:val="100"/>
          <w:position w:val="0"/>
        </w:rPr>
        <w:t>“°清代学者如毕沅、郝懿行等多把 《山海经》的成书和禹铸九鼎的传说联系起来作了若干推论，不 为无据。这样说来，禹对古代神话除了口传以外,还作了图绘的 传授，也是有此可能的。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作为神话英雄的禹和益，假如他们是由历史人物而附会为 神话人物的话，那么他们对于神话研究，便是如上所述，首先作 了贡献，虽然不必一定是著书立说。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20" w:line="546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对神话研究的先驱者的行列中，后来还添上了一个夷坚。 《列于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汤问篇》说「终发之北，有溟海者,天池也，有鱼焉,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…… </w:t>
      </w:r>
      <w:r>
        <w:rPr>
          <w:color w:val="000000"/>
          <w:spacing w:val="0"/>
          <w:w w:val="100"/>
          <w:position w:val="0"/>
        </w:rPr>
        <w:t>其名为靈,有鸟焉，其名为鹏，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世岂知有此物哉?大禹行而见 之，伯益知而名之，夷竖闻而您之丁《列子》是晋人张湛缀辑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。列 </w:t>
      </w:r>
      <w:r>
        <w:rPr>
          <w:color w:val="000000"/>
          <w:spacing w:val="0"/>
          <w:w w:val="100"/>
          <w:position w:val="0"/>
        </w:rPr>
        <w:t>子》残文而成的书，真伪参半。《汤问篇》多载古代神话传说，这 一段是本于《庄子•逍遥游服《逍遥游》说’ “北溟冇鱼,其名为 覗,……化而为鸟，其名为鹏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”，但</w:t>
      </w:r>
      <w:r>
        <w:rPr>
          <w:color w:val="000000"/>
          <w:spacing w:val="0"/>
          <w:w w:val="100"/>
          <w:position w:val="0"/>
        </w:rPr>
        <w:t>却没有说什么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“大禹……</w:t>
      </w:r>
      <w:r>
        <w:rPr>
          <w:color w:val="000000"/>
          <w:spacing w:val="0"/>
          <w:w w:val="100"/>
          <w:position w:val="0"/>
        </w:rPr>
        <w:t>夷坚” 等，只是说，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“《齐</w:t>
      </w:r>
      <w:r>
        <w:rPr>
          <w:color w:val="000000"/>
          <w:spacing w:val="0"/>
          <w:w w:val="100"/>
          <w:position w:val="0"/>
        </w:rPr>
        <w:t>谐》者，志怪者也，《谐》之言曰：'鹏之徙于南 溟也，水击三千里、，转扶揺而上者九万里，去以六月息者也。'” 释文释《齐谐》说：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“司</w:t>
      </w:r>
      <w:r>
        <w:rPr>
          <w:color w:val="000000"/>
          <w:spacing w:val="0"/>
          <w:w w:val="100"/>
          <w:position w:val="0"/>
        </w:rPr>
        <w:t>马及崔并云，人姓名</w:t>
      </w:r>
      <w:r>
        <w:rPr>
          <w:color w:val="000000"/>
          <w:spacing w:val="0"/>
          <w:w w:val="100"/>
          <w:position w:val="0"/>
          <w:sz w:val="30"/>
          <w:szCs w:val="30"/>
        </w:rPr>
        <w:t>9</w:t>
      </w:r>
      <w:r>
        <w:rPr>
          <w:color w:val="000000"/>
          <w:spacing w:val="0"/>
          <w:w w:val="100"/>
          <w:position w:val="0"/>
        </w:rPr>
        <w:t>简文云，书了我是比 较赞成后-说的。从《庄子》原文的语意看，也应该是书，而不该 是人。《列子》此段本于《庄子》，却把鲍鹏二物说成是大禺所见， 伯益所名，夷坚所志，岂夷坚所志的，即此《齐谐》之书么?书是庄 子所见到的，而且在他的文章中直接引用了书中的片断言语，那 就是前而所写的几句话,竟成了这部佚亡古书的仅存的佚文。而 夷坚这个人呢，却仍然是传说人物，是否写了《齐谐》这部书，还 当存疑，不过传说中有夷坚这么一个人，对古代神话作过搜集整 理的工作罢了。夷坚的名字既然和大禹、伯益的名字连系起来， 他搜集蜷理神话工作的范围，或者竟及于《山海经》，也是未可料 定的。总之，以上所说三个人物，都是传说中中国神话最早的捜 集者和整理者。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359" w:name="bookmark359"/>
      <w:bookmarkStart w:id="360" w:name="bookmark360"/>
      <w:bookmarkStart w:id="361" w:name="bookmark361"/>
      <w:bookmarkStart w:id="362" w:name="bookmark362"/>
      <w:r>
        <w:rPr>
          <w:color w:val="000000"/>
          <w:spacing w:val="0"/>
          <w:w w:val="100"/>
          <w:position w:val="0"/>
        </w:rPr>
        <w:t>二</w:t>
      </w:r>
      <w:bookmarkEnd w:id="361"/>
      <w:r>
        <w:rPr>
          <w:color w:val="000000"/>
          <w:spacing w:val="0"/>
          <w:w w:val="100"/>
          <w:position w:val="0"/>
        </w:rPr>
        <w:t>、从孔子到刘向、刘歆（秀）父子</w:t>
      </w:r>
      <w:bookmarkEnd w:id="359"/>
      <w:bookmarkEnd w:id="360"/>
      <w:bookmarkEnd w:id="362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0" w:right="0" w:firstLine="740"/>
        <w:jc w:val="both"/>
      </w:pPr>
      <w:r>
        <w:rPr>
          <w:color w:val="000000"/>
          <w:spacing w:val="0"/>
          <w:w w:val="100"/>
          <w:position w:val="0"/>
        </w:rPr>
        <w:t xml:space="preserve">半个世纪以前，曾经有过这么一种说法，说中国神话只存零 星片断的原因，是因为孔子出世，讲究的是修身，齐家、治国、平 天下的一套实用的敎训，上古荒唐神怪的传说，孔子和他的学生 们都绝口不谈，因此后来神话在以儒家思想为正统的中国，不但 </w:t>
      </w:r>
      <w:r>
        <w:rPr>
          <w:color w:val="000000"/>
          <w:spacing w:val="0"/>
          <w:w w:val="100"/>
          <w:position w:val="0"/>
        </w:rPr>
        <w:t>未曾光大，反而乂有散亡。这一说法啓经彼记录在鲁迅《中国小 说史路》第二篇“神活与传说叮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似乎孔子対中国神话的发展， 起了严重的阻碍作用。拿今天的眼光来检查，这种说法,即使在 某神昼度上可以成立，但至少是很不全面的。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儒家的主导思想固然是重实际,轻玄想，这对神话的发展或 有不利的影响，但也不可笼统一概而论。如如《论语</w:t>
      </w:r>
      <w:r>
        <w:rPr>
          <w:color w:val="000000"/>
          <w:spacing w:val="0"/>
          <w:w w:val="100"/>
          <w:position w:val="0"/>
          <w:lang w:val="zh-CN" w:eastAsia="zh-CN" w:bidi="zh-CN"/>
        </w:rPr>
        <w:t>,述</w:t>
      </w:r>
      <w:r>
        <w:rPr>
          <w:color w:val="000000"/>
          <w:spacing w:val="0"/>
          <w:w w:val="100"/>
          <w:position w:val="0"/>
        </w:rPr>
        <w:t>而》所 说“子不语怪、力、乱、神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</w:t>
      </w:r>
      <w:r>
        <w:rPr>
          <w:color w:val="000000"/>
          <w:spacing w:val="0"/>
          <w:w w:val="100"/>
          <w:position w:val="0"/>
        </w:rPr>
        <w:t>句活罢，长时期以来几乎成了孔子为 人治学的定论，其实是孔门弟子片面的记录丁子不语怪、力、乱、 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”，四</w:t>
      </w:r>
      <w:r>
        <w:rPr>
          <w:color w:val="000000"/>
          <w:spacing w:val="0"/>
          <w:w w:val="100"/>
          <w:position w:val="0"/>
        </w:rPr>
        <w:t>个义项可以合并为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“怪”这个</w:t>
      </w:r>
      <w:r>
        <w:rPr>
          <w:color w:val="000000"/>
          <w:spacing w:val="0"/>
          <w:w w:val="100"/>
          <w:position w:val="0"/>
        </w:rPr>
        <w:t>义项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门人弟子的课堂记录 说是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“予不</w:t>
      </w:r>
      <w:r>
        <w:rPr>
          <w:color w:val="000000"/>
          <w:spacing w:val="0"/>
          <w:w w:val="100"/>
          <w:position w:val="0"/>
        </w:rPr>
        <w:t>语怪”，见诸古藉记载的倒是孔子■厝怪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处所最多。 最显著的就是《国语，鲁语》所记孔子答客问讲述的禹诛防风氏 那一段。禹诛防风氏，是禹神话的一个片断，孔子当众向人讲 了，岂非说明孔子对神话怀有浓厚兴趣而随着兴之所至传之播 之吗？《国语》是和孔子同时而稍后的左丘明所作，这段记叙基 本上应当视为信史，不能说它是瞎编胡凑。这样看来孔子本人 并没有阻碍神话的发展，实际上倒是在起着传播神话的作用。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1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《鲁语》所记孔子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“语怪”的</w:t>
      </w:r>
      <w:r>
        <w:rPr>
          <w:color w:val="000000"/>
          <w:spacing w:val="0"/>
          <w:w w:val="100"/>
          <w:position w:val="0"/>
        </w:rPr>
        <w:t>事，还有孔子对季桓子使者所说 的“木石之怪，曰夔蜩嫩;水之怪，曰龙罔象;土之怪，曰項羊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”等， </w:t>
      </w:r>
      <w:r>
        <w:rPr>
          <w:color w:val="000000"/>
          <w:spacing w:val="0"/>
          <w:w w:val="100"/>
          <w:position w:val="0"/>
        </w:rPr>
        <w:t>那就真是在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“语怪</w:t>
      </w:r>
      <w:r>
        <w:rPr>
          <w:color w:val="000000"/>
          <w:spacing w:val="0"/>
          <w:w w:val="100"/>
          <w:position w:val="0"/>
        </w:rPr>
        <w:t>”了。不过这类的'怪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”，是</w:t>
      </w:r>
      <w:r>
        <w:rPr>
          <w:color w:val="000000"/>
          <w:spacing w:val="0"/>
          <w:w w:val="100"/>
          <w:position w:val="0"/>
        </w:rPr>
        <w:t>传说中的精怪之类， 仍属神话考察的范围。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VC</w:t>
      </w:r>
      <w:r>
        <w:rPr>
          <w:color w:val="000000"/>
          <w:spacing w:val="0"/>
          <w:w w:val="100"/>
          <w:position w:val="0"/>
        </w:rPr>
        <w:t>鲁语》还记有孔子认出•'有華集陈侯之 庭而死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”所贯</w:t>
      </w:r>
      <w:r>
        <w:rPr>
          <w:color w:val="000000"/>
          <w:spacing w:val="0"/>
          <w:w w:val="100"/>
          <w:position w:val="0"/>
        </w:rPr>
        <w:t>的楮矢，是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”肃</w:t>
      </w:r>
      <w:r>
        <w:rPr>
          <w:color w:val="000000"/>
          <w:spacing w:val="0"/>
          <w:w w:val="100"/>
          <w:position w:val="0"/>
        </w:rPr>
        <w:t>侦氏之矢”也略近于“语怪”，可以作 为神话考察,一篇当中，所记孔子“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语怪气</w:t>
      </w:r>
      <w:r>
        <w:rPr>
          <w:color w:val="000000"/>
          <w:spacing w:val="0"/>
          <w:w w:val="100"/>
          <w:position w:val="0"/>
        </w:rPr>
        <w:t>竟有三处之多。可 见就在当代，人们便把孔子视为博学能知一切怪异事物的人 物了。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660"/>
        <w:jc w:val="both"/>
        <w:sectPr>
          <w:footerReference w:type="default" r:id="rId398"/>
          <w:footerReference w:type="even" r:id="rId399"/>
          <w:footnotePr>
            <w:pos w:val="pageBottom"/>
            <w:numFmt w:val="decimal"/>
            <w:numRestart w:val="continuous"/>
          </w:footnotePr>
          <w:pgSz w:w="11880" w:h="17835"/>
          <w:pgMar w:top="1721" w:right="1550" w:bottom="1650" w:left="1570" w:header="0" w:footer="3" w:gutter="0"/>
          <w:pgNumType w:start="35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后枇的人们，又陆续传述了一些孔子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“语怪”的</w:t>
      </w:r>
      <w:r>
        <w:rPr>
          <w:color w:val="000000"/>
          <w:spacing w:val="0"/>
          <w:w w:val="100"/>
          <w:position w:val="0"/>
        </w:rPr>
        <w:t>故事。如象 《说苑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簪物》所记的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“萍实</w:t>
      </w:r>
      <w:r>
        <w:rPr>
          <w:color w:val="000000"/>
          <w:spacing w:val="0"/>
          <w:w w:val="100"/>
          <w:position w:val="0"/>
        </w:rPr>
        <w:t xml:space="preserve">”和嘀羊”两个故事，《太平御览》卷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物，余不敢言之也"这样的结论。作为一历史学家，能将神话传 说和历史区别开来,不让非历史的材料混入历史的范围中，这是 谨严求实的科学态度。然而由于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“史公好奇。</w:t>
      </w:r>
      <w:r>
        <w:rPr>
          <w:color w:val="000000"/>
          <w:spacing w:val="0"/>
          <w:w w:val="100"/>
          <w:position w:val="0"/>
        </w:rPr>
        <w:t>还是把…些他爱 而不能畲的神话传说材料，拦入他所著的书中，这和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“余不</w:t>
      </w:r>
      <w:r>
        <w:rPr>
          <w:color w:val="000000"/>
          <w:spacing w:val="0"/>
          <w:w w:val="100"/>
          <w:position w:val="0"/>
        </w:rPr>
        <w:t>敢言” 的宣称.自然又是大相径庭的。在这方面,词马迁的情况有点和 孔子类似，赖有这点内在的矛盾，所以哲学家的孔子和史学家 的司马迁终于能突破局限，而对神话的发展，作出他们应有的 贡献。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700"/>
        <w:jc w:val="both"/>
      </w:pPr>
      <w:r>
        <w:rPr>
          <w:color w:val="000000"/>
          <w:spacing w:val="0"/>
          <w:w w:val="100"/>
          <w:position w:val="0"/>
        </w:rPr>
        <w:t>和司回迁同时而稍前，还有一个东方朔.一个董仲舒，据说 对《山海经》也都有过研究。刘秀（歆）《上＜山海经〉表》说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：孝武 </w:t>
      </w:r>
      <w:r>
        <w:rPr>
          <w:color w:val="000000"/>
          <w:spacing w:val="0"/>
          <w:w w:val="100"/>
          <w:position w:val="0"/>
        </w:rPr>
        <w:t>皇帝时，尝有献异鸟者,食之百物所不</w:t>
      </w:r>
      <w:r>
        <w:rPr>
          <w:color w:val="000000"/>
          <w:spacing w:val="0"/>
          <w:w w:val="100"/>
          <w:position w:val="0"/>
          <w:lang w:val="zh-CN" w:eastAsia="zh-CN" w:bidi="zh-CN"/>
        </w:rPr>
        <w:t>肯食』</w:t>
      </w:r>
      <w:r>
        <w:rPr>
          <w:color w:val="000000"/>
          <w:spacing w:val="0"/>
          <w:w w:val="100"/>
          <w:position w:val="0"/>
        </w:rPr>
        <w:t>东方朔见之，言其 鸟名，又言其所当食，如朔言。冋朔何以知之，聞《山海经》所出 也「至于这异鸟为何？刘秀〈歆）并未明言,恐怕只是根据传说， 连自己也不大弄得清楚。直到晋代郭璞《注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〈山海经〉</w:t>
      </w:r>
      <w:r>
        <w:rPr>
          <w:color w:val="000000"/>
          <w:spacing w:val="0"/>
          <w:w w:val="100"/>
          <w:position w:val="0"/>
        </w:rPr>
        <w:t>叙》才为之 补充说，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“若乃</w:t>
      </w:r>
      <w:r>
        <w:rPr>
          <w:color w:val="000000"/>
          <w:spacing w:val="0"/>
          <w:w w:val="100"/>
          <w:position w:val="0"/>
        </w:rPr>
        <w:t>东方生晓毕方之名，刘子政（向）辨盗械之尸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。”而 </w:t>
      </w:r>
      <w:r>
        <w:rPr>
          <w:color w:val="000000"/>
          <w:spacing w:val="0"/>
          <w:w w:val="100"/>
          <w:position w:val="0"/>
        </w:rPr>
        <w:t>东汉王充《论衡•别通篇》所说又略有不同，说是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“黄仲</w:t>
      </w:r>
      <w:r>
        <w:rPr>
          <w:color w:val="000000"/>
          <w:spacing w:val="0"/>
          <w:w w:val="100"/>
          <w:position w:val="0"/>
        </w:rPr>
        <w:t>舒睹重 常之鸟，刘子政晓贰负之尸，皆见《山海经》了貳负尸即盗械尸， 这没有什么问题，我们下面就要讲到。独“董仲舒睹重常之鸟” 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“东方</w:t>
      </w:r>
      <w:r>
        <w:rPr>
          <w:color w:val="000000"/>
          <w:spacing w:val="0"/>
          <w:w w:val="100"/>
          <w:position w:val="0"/>
        </w:rPr>
        <w:t>生晓毕方之名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”，人</w:t>
      </w:r>
      <w:r>
        <w:rPr>
          <w:color w:val="000000"/>
          <w:spacing w:val="0"/>
          <w:w w:val="100"/>
          <w:position w:val="0"/>
        </w:rPr>
        <w:t>和鸟都是两回事，可知其为传说，不 足完全先信，但也不能完全否认。我们只能说和司马迁同时代 的这两个人，一个博学滑稽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个好言灾异，都有熟知《山海经》 的可能，所以才播为传说，彼此之间路有抵帰罢了。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0" w:right="0" w:firstLine="700"/>
        <w:jc w:val="both"/>
        <w:sectPr>
          <w:footerReference w:type="default" r:id="rId400"/>
          <w:footerReference w:type="even" r:id="rId401"/>
          <w:footnotePr>
            <w:pos w:val="pageBottom"/>
            <w:numFmt w:val="decimal"/>
            <w:numRestart w:val="continuous"/>
          </w:footnotePr>
          <w:pgSz w:w="11880" w:h="17835"/>
          <w:pgMar w:top="1721" w:right="1550" w:bottom="1650" w:left="1570" w:header="1293" w:footer="3" w:gutter="0"/>
          <w:pgNumType w:start="356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真正对《山海经》有研究并对此毛的整理作过贡献的，还要 数西汉末年的刘向，刘歆父子。刘歆在建平初年更名刘秀，此时 他对《山海经》的校勘整理工作已经完毕，在给汉哀帝刘欣上的 表文中说-——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4" w:lineRule="exact"/>
        <w:ind w:left="620" w:right="0" w:firstLine="640"/>
        <w:jc w:val="both"/>
      </w:pPr>
      <w:r>
        <w:rPr>
          <w:color w:val="000000"/>
          <w:spacing w:val="0"/>
          <w:w w:val="100"/>
          <w:position w:val="0"/>
        </w:rPr>
        <w:t>孝宣帝时，击隋石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于上郡</w:t>
      </w:r>
      <w:r>
        <w:rPr>
          <w:color w:val="000000"/>
          <w:spacing w:val="0"/>
          <w:w w:val="100"/>
          <w:position w:val="0"/>
        </w:rPr>
        <w:t xml:space="preserve">，所得石室，其中有反缚盜城 人。时巨秀父向为谏议大夫，言比贰负之臣也。诏问何以 知之，亦以《山海经》酉。其文曰广贰负杀宾贬，帝乃梏之疏 展之山，桎其右足，反缚两手了上大惊。朝士由是多奇《山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海经》</w:t>
      </w:r>
      <w:r>
        <w:rPr>
          <w:color w:val="000000"/>
          <w:spacing w:val="0"/>
          <w:w w:val="100"/>
          <w:position w:val="0"/>
        </w:rPr>
        <w:t>者，文学大係皆读学。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从表文中知道他的父亲刘向也象汉武帝时的东方朔一样，对《由 海经》是非常熟悉的。所以才能根据《山海经》的记载，考察出了 当时发现的变怪景象。东方朔识异鸟的事可能是根据传闻，他 父亲识菰负尸的事应当是实在的事。不过也许是由于当时釆握 巨石时，偶然从古墓中发掘出一具遭受刑戮殉葬的奴隶尸身，恰 和《山海经》记叙中贰负臣的情景相合，解符了这个当时无人能 解的难题，朝士由是多奇《山海经》者,文学大儒多读学”，引起 了大家对《山海经》的重视，其实是对《山海经》神话的误会。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1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刘秀校录《山海经》，校录的是《五藏山经》、《海外（四）经》和 《海内〈四＞ 经》这三个部分，《荒经》以下五篇未校录，直到郭璞注 《山海经》时，才收进了《荒经》以下五篇。刘秀《上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〈山</w:t>
      </w:r>
      <w:r>
        <w:rPr>
          <w:color w:val="000000"/>
          <w:spacing w:val="0"/>
          <w:w w:val="100"/>
          <w:position w:val="0"/>
        </w:rPr>
        <w:t>海经〉表》 却说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3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“今</w:t>
      </w:r>
      <w:r>
        <w:rPr>
          <w:color w:val="000000"/>
          <w:spacing w:val="0"/>
          <w:w w:val="100"/>
          <w:position w:val="0"/>
        </w:rPr>
        <w:t>定为十八豚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”郭璞</w:t>
      </w:r>
      <w:r>
        <w:rPr>
          <w:color w:val="000000"/>
          <w:spacing w:val="0"/>
          <w:w w:val="100"/>
          <w:position w:val="0"/>
        </w:rPr>
        <w:t>收进了《荒经》以下五篇，还是十八 篇,这是怎么一回事呢？关于这个问题，情况比较复杂，说来太 费篇幅，可参考拙著《神话论文集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〈山海经〉写作的时地及篇目 考》，这里就不多说。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1" w:lineRule="exact"/>
        <w:ind w:left="0" w:right="0" w:firstLine="0"/>
        <w:jc w:val="right"/>
        <w:rPr>
          <w:sz w:val="30"/>
          <w:szCs w:val="30"/>
        </w:rPr>
        <w:sectPr>
          <w:footerReference w:type="default" r:id="rId402"/>
          <w:footerReference w:type="even" r:id="rId403"/>
          <w:footnotePr>
            <w:pos w:val="pageBottom"/>
            <w:numFmt w:val="decimal"/>
            <w:numRestart w:val="continuous"/>
          </w:footnotePr>
          <w:pgSz w:w="11880" w:h="17835"/>
          <w:pgMar w:top="2461" w:right="1620" w:bottom="865" w:left="1576" w:header="2033" w:footer="437" w:gutter="0"/>
          <w:pgNumType w:start="346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6"/>
          <w:szCs w:val="26"/>
        </w:rPr>
        <w:t>总之刘秀校录《山海经》，在校录的过程中，就分出了篇目次 第。然后是作校勘记，将别本异文用“一曰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”的字</w:t>
      </w:r>
      <w:r>
        <w:rPr>
          <w:color w:val="000000"/>
          <w:spacing w:val="0"/>
          <w:w w:val="100"/>
          <w:position w:val="0"/>
          <w:sz w:val="26"/>
          <w:szCs w:val="26"/>
        </w:rPr>
        <w:t>样附记在正文 后面。《五藏山经》部分大约没有找到诃以用作校勘的本子，因 而这种工作就没有作。其余《海外（四）经》及《海内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〈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JS）</w:t>
      </w:r>
      <w:r>
        <w:rPr>
          <w:color w:val="000000"/>
          <w:spacing w:val="0"/>
          <w:w w:val="100"/>
          <w:position w:val="0"/>
          <w:sz w:val="26"/>
          <w:szCs w:val="26"/>
        </w:rPr>
        <w:t xml:space="preserve">经》都有 </w:t>
      </w:r>
      <w:r>
        <w:rPr>
          <w:color w:val="000000"/>
          <w:spacing w:val="0"/>
          <w:w w:val="100"/>
          <w:position w:val="0"/>
          <w:sz w:val="30"/>
          <w:szCs w:val="30"/>
        </w:rPr>
        <w:t>357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840" w:after="54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'一日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校勘字样。试举数例如下一＞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600" w:right="0" w:firstLine="660"/>
        <w:jc w:val="both"/>
      </w:pPr>
      <w:r>
        <w:rPr>
          <w:color w:val="000000"/>
          <w:spacing w:val="0"/>
          <w:w w:val="100"/>
          <w:position w:val="0"/>
        </w:rPr>
        <w:t>长臂国在其东；搜鱼水中，两手各操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一鱼。</w:t>
      </w:r>
      <w:r>
        <w:rPr>
          <w:color w:val="000000"/>
          <w:spacing w:val="0"/>
          <w:w w:val="100"/>
          <w:position w:val="0"/>
        </w:rPr>
        <w:t>一曰在焦侥 东,捕鱼海中。（嚙外南经》）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300" w:line="540" w:lineRule="exact"/>
        <w:ind w:left="1240" w:right="0" w:firstLine="0"/>
        <w:jc w:val="both"/>
      </w:pPr>
      <w:r>
        <w:rPr>
          <w:color w:val="000000"/>
          <w:spacing w:val="0"/>
          <w:w w:val="100"/>
          <w:position w:val="0"/>
        </w:rPr>
        <w:t>女子国在巫成化，两女子居，冰周之。一曰居一门中。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600"/>
        <w:jc w:val="both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（〈海</w:t>
      </w:r>
      <w:r>
        <w:rPr>
          <w:color w:val="000000"/>
          <w:spacing w:val="0"/>
          <w:w w:val="100"/>
          <w:position w:val="0"/>
          <w:sz w:val="24"/>
          <w:szCs w:val="24"/>
        </w:rPr>
        <w:t>外西经》）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600" w:right="0" w:firstLine="660"/>
        <w:jc w:val="both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>黑齿国在其北，为人黑齿，食稻啖蛇。一赤一青，在其 旁。一曰在竖亥北，为人黑首，会稻使蛇。其1蛇赤。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（《海</w:t>
      </w:r>
      <w:r>
        <w:rPr>
          <w:color w:val="000000"/>
          <w:spacing w:val="0"/>
          <w:w w:val="100"/>
          <w:position w:val="0"/>
          <w:sz w:val="26"/>
          <w:szCs w:val="26"/>
        </w:rPr>
        <w:t xml:space="preserve">外 </w:t>
      </w:r>
      <w:r>
        <w:rPr>
          <w:color w:val="000000"/>
          <w:spacing w:val="0"/>
          <w:w w:val="100"/>
          <w:position w:val="0"/>
          <w:sz w:val="24"/>
          <w:szCs w:val="24"/>
        </w:rPr>
        <w:t>东经，〉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0" w:lineRule="exact"/>
        <w:ind w:left="600" w:right="0" w:firstLine="660"/>
        <w:jc w:val="both"/>
      </w:pPr>
      <w:r>
        <w:rPr>
          <w:color w:val="000000"/>
          <w:spacing w:val="0"/>
          <w:w w:val="100"/>
          <w:position w:val="0"/>
        </w:rPr>
        <w:t>鬼国在贰负之尸北，为物人面而一目</w:t>
      </w:r>
      <w:r>
        <w:rPr>
          <w:color w:val="000000"/>
          <w:spacing w:val="0"/>
          <w:w w:val="100"/>
          <w:position w:val="0"/>
          <w:sz w:val="30"/>
          <w:szCs w:val="30"/>
        </w:rPr>
        <w:t>9</w:t>
      </w:r>
      <w:r>
        <w:rPr>
          <w:color w:val="000000"/>
          <w:spacing w:val="0"/>
          <w:w w:val="100"/>
          <w:position w:val="0"/>
        </w:rPr>
        <w:t>一曰贰负神在其 东，为物人面蛇身。（《海内北抜》）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校勘记所举的别本舁文，虽仅一两字之差，也使我们有所参考， 丰富了神话材料的内容。尤其是最后一例，竟从别本异文中，得 知贰负神的'人面蛇身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形状，大可补原本记叙的漏略。这些 都是非常可贵的，是刘秀研究整理《山海经》所作的具体贡献。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9" w:lineRule="exact"/>
        <w:ind w:left="0" w:right="0" w:firstLine="620"/>
        <w:jc w:val="both"/>
        <w:sectPr>
          <w:footerReference w:type="default" r:id="rId404"/>
          <w:footerReference w:type="even" r:id="rId405"/>
          <w:footnotePr>
            <w:pos w:val="pageBottom"/>
            <w:numFmt w:val="decimal"/>
            <w:numRestart w:val="continuous"/>
          </w:footnotePr>
          <w:pgSz w:w="11880" w:h="17835"/>
          <w:pgMar w:top="928" w:right="1525" w:bottom="1812" w:left="1594" w:header="500" w:footer="3" w:gutter="0"/>
          <w:pgNumType w:start="35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但他也有失误的地方。他的最大失误，就是由于过分重视 此书，要将本来是匾历”含义的《山海经》尊为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“经典”含</w:t>
      </w:r>
      <w:r>
        <w:rPr>
          <w:color w:val="000000"/>
          <w:spacing w:val="0"/>
          <w:w w:val="100"/>
          <w:position w:val="0"/>
        </w:rPr>
        <w:t>义的《山 海经》，在分出篇目的时候，纂改了《五藏山经》中的部分文字。具 体的说就是将原来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“南山”了</w:t>
      </w:r>
      <w:r>
        <w:rPr>
          <w:color w:val="000000"/>
          <w:spacing w:val="0"/>
          <w:w w:val="100"/>
          <w:position w:val="0"/>
        </w:rPr>
        <w:t xml:space="preserve">西山”……下加了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“经”字</w:t>
      </w:r>
      <w:r>
        <w:rPr>
          <w:color w:val="000000"/>
          <w:spacing w:val="0"/>
          <w:w w:val="100"/>
          <w:position w:val="0"/>
        </w:rPr>
        <w:t xml:space="preserve">，将原来的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“南次</w:t>
      </w:r>
      <w:r>
        <w:rPr>
          <w:color w:val="000000"/>
          <w:spacing w:val="0"/>
          <w:w w:val="100"/>
          <w:position w:val="0"/>
        </w:rPr>
        <w:t xml:space="preserve">二山\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“南次</w:t>
      </w:r>
      <w:r>
        <w:rPr>
          <w:color w:val="000000"/>
          <w:spacing w:val="0"/>
          <w:w w:val="100"/>
          <w:position w:val="0"/>
        </w:rPr>
        <w:t>三山”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……“西次</w:t>
      </w:r>
      <w:r>
        <w:rPr>
          <w:color w:val="000000"/>
          <w:spacing w:val="0"/>
          <w:w w:val="100"/>
          <w:position w:val="0"/>
        </w:rPr>
        <w:t>二山气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“西次</w:t>
      </w:r>
      <w:r>
        <w:rPr>
          <w:color w:val="000000"/>
          <w:spacing w:val="0"/>
          <w:w w:val="100"/>
          <w:position w:val="0"/>
        </w:rPr>
        <w:t>三山”……的 “山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”字,</w:t>
      </w:r>
      <w:r>
        <w:rPr>
          <w:color w:val="000000"/>
          <w:spacing w:val="0"/>
          <w:w w:val="100"/>
          <w:position w:val="0"/>
        </w:rPr>
        <w:t>一律改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为魅〃</w:t>
      </w:r>
      <w:r>
        <w:rPr>
          <w:color w:val="000000"/>
          <w:spacing w:val="0"/>
          <w:w w:val="100"/>
          <w:position w:val="0"/>
        </w:rPr>
        <w:t>字，成此不词之词（一经纂改,便成了《南 出经》、《南次二经》、《南次三经》等），也非著书之体。其目的就 是为了要让此书和其他儒门溝经同列，用意虽好，却歪曲了古人 算书的原貌。我在《山海经校注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海经新释》篇首注中已赂労论 述，这里也不详及。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0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至于说到刘秀对《山海经》的认识，那倒是简单明了，可以从 他《上〈山海经〉表沪-段话中见之——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0" w:lineRule="exact"/>
        <w:ind w:left="620" w:right="0" w:firstLine="640"/>
        <w:jc w:val="both"/>
      </w:pPr>
      <w:r>
        <w:rPr>
          <w:color w:val="000000"/>
          <w:spacing w:val="0"/>
          <w:w w:val="100"/>
          <w:position w:val="0"/>
        </w:rPr>
        <w:t>《山海经》者，出于窓虞之际。音洪永汪洋，漫衍中国， 民人失据，府限（崎匝）于丘陵，巢于树木。保既无功，而帝 尧使禹继之。离乘四载，随山家（刊）木，定高山大川。</w:t>
      </w:r>
      <w:r>
        <w:rPr>
          <w:i/>
          <w:iCs/>
          <w:color w:val="000000"/>
          <w:spacing w:val="0"/>
          <w:w w:val="100"/>
          <w:position w:val="0"/>
        </w:rPr>
        <w:t xml:space="preserve">益与 </w:t>
      </w:r>
      <w:r>
        <w:rPr>
          <w:color w:val="000000"/>
          <w:spacing w:val="0"/>
          <w:w w:val="100"/>
          <w:position w:val="0"/>
        </w:rPr>
        <w:t>伯翳主驱禽兽，命山川，类草木，別水土。四岳佐之，以周四 方，逮人迹之所希至，及舟舆之所罕到。讨别五方之由，外分 八方之海，纪其珍宝奇物，异方之所生，水土草木禽兽昆虫 麟凤之所止，祯祥之所隠，及四海之外，绝域之国，殊类之 人。禹别九州，任土所员；而益等类物善恶，著《山海经》。皆 圣贤之遗事，古文之著名者也。其事质明有信。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740" w:line="55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他相信《山海经》就是尧舜时代禹治洪水经历殊方异域所见的一 切而与益共同笔之于书的。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“其</w:t>
      </w:r>
      <w:r>
        <w:rPr>
          <w:color w:val="000000"/>
          <w:spacing w:val="0"/>
          <w:w w:val="100"/>
          <w:position w:val="0"/>
        </w:rPr>
        <w:t>事质明有信，这就是他对《山海 经》经过考察以后下的结论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此书是远年的历史，并非神话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切 世间罕见之物，都是实有，切勿以虚诞日之。接着他就举了孝武 帝时东方朔识异鸟和孝宣帝时他父亲辨贰负臣尸两个例子，以 明《山海经》所言皆信而非妄。于是《山海经》就有了他在表文末 尾所说的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“奇可</w:t>
      </w:r>
      <w:r>
        <w:rPr>
          <w:color w:val="000000"/>
          <w:spacing w:val="0"/>
          <w:w w:val="100"/>
          <w:position w:val="0"/>
        </w:rPr>
        <w:t>以考祯祥变怪之物，见远国异人之谣俗”这样两 个功能，也就是他把此书当作是纪实的书而寄予的重望的所在。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after="180" w:line="240" w:lineRule="auto"/>
        <w:ind w:left="0" w:right="0" w:firstLine="0"/>
        <w:jc w:val="center"/>
      </w:pPr>
      <w:bookmarkStart w:id="363" w:name="bookmark363"/>
      <w:bookmarkStart w:id="364" w:name="bookmark364"/>
      <w:bookmarkStart w:id="365" w:name="bookmark365"/>
      <w:bookmarkStart w:id="366" w:name="bookmark366"/>
      <w:r>
        <w:rPr>
          <w:color w:val="000000"/>
          <w:spacing w:val="0"/>
          <w:w w:val="100"/>
          <w:position w:val="0"/>
        </w:rPr>
        <w:t>三</w:t>
      </w:r>
      <w:bookmarkEnd w:id="365"/>
      <w:r>
        <w:rPr>
          <w:color w:val="000000"/>
          <w:spacing w:val="0"/>
          <w:w w:val="100"/>
          <w:position w:val="0"/>
        </w:rPr>
        <w:t>、王充《论衡》、王逸《楚辞章句》、</w:t>
      </w:r>
      <w:bookmarkEnd w:id="363"/>
      <w:bookmarkEnd w:id="364"/>
      <w:bookmarkEnd w:id="366"/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367" w:name="bookmark367"/>
      <w:bookmarkStart w:id="368" w:name="bookmark368"/>
      <w:bookmarkStart w:id="369" w:name="bookmark369"/>
      <w:r>
        <w:rPr>
          <w:color w:val="000000"/>
          <w:spacing w:val="0"/>
          <w:w w:val="100"/>
          <w:position w:val="0"/>
        </w:rPr>
        <w:t>应劭《风俗通义》</w:t>
      </w:r>
      <w:bookmarkEnd w:id="367"/>
      <w:bookmarkEnd w:id="368"/>
      <w:bookmarkEnd w:id="369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120" w:line="54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和西汉末年刘秀（歆）信神话为实有而持肯定态度相反，东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540" w:line="540" w:lineRule="exact"/>
        <w:ind w:left="0" w:right="340" w:firstLine="0"/>
        <w:jc w:val="left"/>
        <w:sectPr>
          <w:footerReference w:type="default" r:id="rId406"/>
          <w:footerReference w:type="even" r:id="rId407"/>
          <w:footnotePr>
            <w:pos w:val="pageBottom"/>
            <w:numFmt w:val="decimal"/>
            <w:numRestart w:val="continuous"/>
          </w:footnotePr>
          <w:pgSz w:w="11880" w:h="17835"/>
          <w:pgMar w:top="928" w:right="1525" w:bottom="1812" w:left="1594" w:header="500" w:footer="1384" w:gutter="0"/>
          <w:pgNumType w:start="34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359 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540" w:line="540" w:lineRule="exact"/>
        <w:ind w:left="0" w:right="340" w:firstLine="0"/>
        <w:jc w:val="left"/>
        <w:rPr>
          <w:sz w:val="26"/>
          <w:szCs w:val="26"/>
        </w:rPr>
      </w:pPr>
      <w:r>
        <w:rPr>
          <w:rStyle w:val="CharStyle10"/>
        </w:rPr>
        <w:t>汉初年的王充却因为反对当时盛行的谖纬迷信之说，他把神话 传说也都包括在这里面,认为是</w:t>
      </w:r>
      <w:r>
        <w:rPr>
          <w:rStyle w:val="CharStyle10"/>
          <w:lang w:val="zh-CN" w:eastAsia="zh-CN" w:bidi="zh-CN"/>
        </w:rPr>
        <w:t>“虚妄”的</w:t>
      </w:r>
      <w:r>
        <w:rPr>
          <w:rStyle w:val="CharStyle10"/>
        </w:rPr>
        <w:t>东西,而持否定态度。王 充由于不相信神话传说,便在他所著的《论衡》一书中，对神话传 说作了连篇累牍的辩驳，态度那么严肃认真，辩驳得那么费劲用 力，这在今天的我们看来，诚然未免有点象西班牙作家西万提斯 笔下所写的堂</w:t>
      </w:r>
      <w:r>
        <w:rPr>
          <w:rStyle w:val="CharStyle10"/>
          <w:lang w:val="en-US" w:eastAsia="en-US" w:bidi="en-US"/>
        </w:rPr>
        <w:t>•</w:t>
      </w:r>
      <w:r>
        <w:rPr>
          <w:rStyle w:val="CharStyle10"/>
        </w:rPr>
        <w:t>吉诃德和风磨战斗的情景，是以风磨为魔鬼，看 错了对象。但.却赖有他这严肃认真的辩驳,好些神话传说材料， 经他引用，竟得保存。于是他客观上又从扫荡神话的莽夫</w:t>
      </w:r>
      <w:r>
        <w:rPr>
          <w:rStyle w:val="CharStyle10"/>
          <w:lang w:val="zh-CN" w:eastAsia="zh-CN" w:bidi="zh-CN"/>
        </w:rPr>
        <w:t xml:space="preserve">一变而 </w:t>
      </w:r>
      <w:r>
        <w:rPr>
          <w:rStyle w:val="CharStyle10"/>
        </w:rPr>
        <w:t>为保卫神话的护法使者</w:t>
      </w:r>
      <w:r>
        <w:rPr>
          <w:rStyle w:val="CharStyle10"/>
          <w:sz w:val="30"/>
          <w:szCs w:val="30"/>
          <w:lang w:val="en-US" w:eastAsia="en-US" w:bidi="en-US"/>
        </w:rPr>
        <w:t>C</w:t>
      </w:r>
      <w:r>
        <w:rPr>
          <w:rStyle w:val="CharStyle10"/>
        </w:rPr>
        <w:t>这我们在第五章第四节中已略有论述， 现在只就他对神话传说的辩论，姑引两段，以见一斑一</w:t>
      </w:r>
      <w:r>
        <w:rPr>
          <w:rStyle w:val="CharStyle10"/>
          <w:lang w:val="zh-CN" w:eastAsia="zh-CN" w:bidi="zh-CN"/>
        </w:rPr>
        <w:t>-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700" w:right="0" w:firstLine="66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>图画之工，图雷之状，累累如连鼓之形。又图一人，若力 士之容，谓之雷公，使之左手引连鼓，右手推推，若击之状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sz w:val="26"/>
          <w:szCs w:val="26"/>
        </w:rPr>
        <w:t>其 意以为雷声隆隆者，连鼓相扣击之音也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  <w:sz w:val="26"/>
          <w:szCs w:val="26"/>
        </w:rPr>
        <w:t>其魄然若敝裂者， 椎所击之声也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  <w:sz w:val="26"/>
          <w:szCs w:val="26"/>
        </w:rPr>
        <w:t>其杀人也,引连鼓、推推，并击之矣。世又信之， 莫谓不然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  <w:sz w:val="26"/>
          <w:szCs w:val="26"/>
        </w:rPr>
        <w:t>如复原之，虚妄之象也。夫雷，非声则气也。声与 气,安可推引而为连鼓之形乎？如审可推引，则是物也。相 扣而音鸣者，非鼓即钟也。夫隆隆之声，鼓与？钟邪？如审是 也,钟鼓而不空悬，须有笛液，然后能安，熱后能鸣。今钟鼓 无所悬著，雷公之足无所蹈履，安得而为雷？</w:t>
      </w:r>
      <w:r>
        <w:rPr>
          <w:color w:val="000000"/>
          <w:spacing w:val="0"/>
          <w:w w:val="100"/>
          <w:position w:val="0"/>
          <w:sz w:val="30"/>
          <w:szCs w:val="30"/>
        </w:rPr>
        <w:t>……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700" w:right="0" w:firstLine="660"/>
        <w:jc w:val="both"/>
      </w:pPr>
      <w:r>
        <w:rPr>
          <w:color w:val="000000"/>
          <w:spacing w:val="0"/>
          <w:w w:val="100"/>
          <w:position w:val="0"/>
        </w:rPr>
        <w:t xml:space="preserve">传书或言’颜渊与孔子俱上鲁太山。孔子东南望，吴间门 外有系白马，引颜渊指以示之，曰，若见吴同门乎?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”颜渊 </w:t>
      </w:r>
      <w:r>
        <w:rPr>
          <w:color w:val="000000"/>
          <w:spacing w:val="0"/>
          <w:w w:val="100"/>
          <w:position w:val="0"/>
        </w:rPr>
        <w:t>曰/见之疽孔子曰丁门外何有?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”曰“</w:t>
      </w:r>
      <w:r>
        <w:rPr>
          <w:color w:val="000000"/>
          <w:spacing w:val="0"/>
          <w:w w:val="100"/>
          <w:position w:val="0"/>
        </w:rPr>
        <w:t>有如系练之状疽孔子 抚其目而正之，因与俱下。下而颜渊发白齿落，遂以病死。 盖以精神不能若孔子，彊力自极，精华竭尽，故早夭死。世俗 闻之，皆以为然，如实验之，殆虚</w:t>
      </w:r>
      <w:r>
        <w:rPr>
          <w:color w:val="000000"/>
          <w:spacing w:val="0"/>
          <w:w w:val="100"/>
          <w:position w:val="0"/>
          <w:lang w:val="zh-CN" w:eastAsia="zh-CN" w:bidi="zh-CN"/>
        </w:rPr>
        <w:t>言也。</w:t>
      </w:r>
      <w:r>
        <w:rPr>
          <w:color w:val="000000"/>
          <w:spacing w:val="0"/>
          <w:w w:val="100"/>
          <w:position w:val="0"/>
        </w:rPr>
        <w:t xml:space="preserve">案《论语》之文，不见 </w:t>
      </w:r>
      <w:r>
        <w:rPr>
          <w:color w:val="000000"/>
          <w:spacing w:val="0"/>
          <w:w w:val="100"/>
          <w:position w:val="0"/>
        </w:rPr>
        <w:t>此言；考六经之传，亦无此语。夫颜渊能见千里之外，与圣 人同，孔子诸子，何讳不言？盖人目之所见，不対十里，过此 不见，非所明察，远也。传曰：太山之高巍然，去之百里，不 见蝶螺（曜块），远也，案鲁去吴，千有余里，使离朱望之，终 不能见，况使颜渊，何能审之？……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所引两段的下面，还有许多辩驳,真是细致精微，现在看来，却是 未免罗苏累赘。前段所辩，在当时那种迷信虚妄的环境里，确实 还能起到破除迷侑的作用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后段引述的，不过是个传说故事，却 也不惮用屈力气，进行辩驳,就未免觉得白费精力，多此一举。不 过确实也赖有《论</w:t>
      </w:r>
      <w:r>
        <w:rPr>
          <w:color w:val="000000"/>
          <w:spacing w:val="0"/>
          <w:w w:val="100"/>
          <w:position w:val="0"/>
          <w:lang w:val="zh-CN" w:eastAsia="zh-CN" w:bidi="zh-CN"/>
        </w:rPr>
        <w:t>衡》</w:t>
      </w:r>
      <w:r>
        <w:rPr>
          <w:color w:val="000000"/>
          <w:spacing w:val="0"/>
          <w:w w:val="100"/>
          <w:position w:val="0"/>
        </w:rPr>
        <w:t>的这类辩驳，才替我们保存了许多有关民 俗学的、神话传说的、古书别本异文的……宝贵的东西。例子很 多，就不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一一举</w:t>
      </w:r>
      <w:r>
        <w:rPr>
          <w:color w:val="000000"/>
          <w:spacing w:val="0"/>
          <w:w w:val="100"/>
          <w:position w:val="0"/>
        </w:rPr>
        <w:t>出了。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东汉时代,王逸注《楚辞》,对神话研究，也作出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应有的贡 献。《楚辞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•天</w:t>
      </w:r>
      <w:r>
        <w:rPr>
          <w:color w:val="000000"/>
          <w:spacing w:val="0"/>
          <w:w w:val="100"/>
          <w:position w:val="0"/>
        </w:rPr>
        <w:t>冋》一篇，虽是神话传说材料在诗歌方面的运用， 但因好些材料是首见，且又极多，实在可以视为神话材料的汇 编。不过因全系以最突兀的问语出之，章法奇崛，文义不次，就 是汉代的人，自太史公而下，已多所不解。赖有王逸为之注释, 叙中自豌“今则稽之旧章，合之经传，以相发明，为之符验，章决 句断，事事可晓，俾后学者永无疑焉。一部分确实是做到了。如 象下面所举的三例——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620" w:right="0" w:firstLine="700"/>
        <w:jc w:val="both"/>
      </w:pPr>
      <w:r>
        <w:rPr>
          <w:color w:val="000000"/>
          <w:spacing w:val="0"/>
          <w:w w:val="100"/>
          <w:position w:val="0"/>
        </w:rPr>
        <w:t>羿焉群日？乌焉解羽？王逸注：《淮南》言尧时十日幷 出，草木焦枯，尧命羿仰射十日，中其九日，日中九乌皆死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堕其羽翼，故留其一日也。弹一作弹，一作毙。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0"/>
        <w:jc w:val="left"/>
        <w:sectPr>
          <w:footerReference w:type="default" r:id="rId408"/>
          <w:footerReference w:type="even" r:id="rId409"/>
          <w:footerReference w:type="first" r:id="rId410"/>
          <w:footnotePr>
            <w:pos w:val="pageBottom"/>
            <w:numFmt w:val="decimal"/>
            <w:numRestart w:val="continuous"/>
          </w:footnotePr>
          <w:pgSz w:w="11880" w:h="17835"/>
          <w:pgMar w:top="928" w:right="1525" w:bottom="1812" w:left="1594" w:header="0" w:footer="3" w:gutter="0"/>
          <w:pgNumType w:start="36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（羿〉胡貌夫河伯而妻彼锥嫔？王逸注：胡，何也；锥嫔,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水神，谓瑟妃也。传曰：河伯化为白龙，游于水旁，羿见狭 之，眇其左目。何小上诉天帝，曰，为我杀羿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。”天</w:t>
      </w:r>
      <w:r>
        <w:rPr>
          <w:color w:val="000000"/>
          <w:spacing w:val="0"/>
          <w:w w:val="100"/>
          <w:position w:val="0"/>
        </w:rPr>
        <w:t>帝日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”尔 </w:t>
      </w:r>
      <w:r>
        <w:rPr>
          <w:color w:val="000000"/>
          <w:spacing w:val="0"/>
          <w:w w:val="100"/>
          <w:position w:val="0"/>
        </w:rPr>
        <w:t>何故佃晃票?”河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佗曰/</w:t>
      </w:r>
      <w:r>
        <w:rPr>
          <w:color w:val="000000"/>
          <w:spacing w:val="0"/>
          <w:w w:val="100"/>
          <w:position w:val="0"/>
        </w:rPr>
        <w:t>我时化为白龙出游。”天帝曰，'使汝 深守神灵，羿何从得犯汝？今为虫兽，曾为人所歌，固其宜 也，界何罪欤？'深一作保。羿又梦与維水神宓妃交撵也°一 本胡下有羿字。联一作射。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0" w:lineRule="exact"/>
        <w:ind w:left="640" w:right="0" w:firstLine="660"/>
        <w:jc w:val="both"/>
      </w:pPr>
      <w:r>
        <w:rPr>
          <w:color w:val="000000"/>
          <w:spacing w:val="0"/>
          <w:w w:val="100"/>
          <w:position w:val="0"/>
        </w:rPr>
        <w:t>鳌戴山扑,何以安之？王逸注：鳌，大</w:t>
      </w:r>
      <w:r>
        <w:rPr>
          <w:color w:val="000000"/>
          <w:spacing w:val="0"/>
          <w:w w:val="100"/>
          <w:position w:val="0"/>
          <w:lang w:val="zh-CN" w:eastAsia="zh-CN" w:bidi="zh-CN"/>
        </w:rPr>
        <w:t>龟也；</w:t>
      </w:r>
      <w:r>
        <w:rPr>
          <w:color w:val="000000"/>
          <w:spacing w:val="0"/>
          <w:w w:val="100"/>
          <w:position w:val="0"/>
        </w:rPr>
        <w:t>击手曰林。 《列仙传》曰，有巨灵之鳌，皆负蓬莱之山，而作舞戏沧海之 中，独何以安之乎？戴一作載。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羿骅乌解羽、射河伯妻雑嫔及鳌戴山打三事均《天问》首见，王逸 各引书传以释之，遂各俱晓然明白，而所引的书传，或为今本所 无，或是首见的神话材料,这就是他注释《天间》为我们作出的贡 献。类乎以上所举的例子还有一些，但也并不太多。比较多的 还是些不能作出正确解释的无据的臆说。《天问》一篇，确实难 解，至今许多问题,还是聚讼纷纭，未有定论，因此我们也不能苛 责古人。王逸能以神话解释神话，就是他在神话研究上突出于 前人的地方。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6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汉末应劭的《风俗通义》对神话也有过一些研究，却是从民 俗学的角度来看待神话的。例如《杷典第八</w:t>
      </w:r>
      <w:r>
        <w:rPr>
          <w:color w:val="000000"/>
          <w:spacing w:val="0"/>
          <w:w w:val="100"/>
          <w:position w:val="0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</w:rPr>
        <w:t>祖》说一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7" w:lineRule="exact"/>
        <w:ind w:left="640" w:right="0" w:firstLine="660"/>
        <w:jc w:val="both"/>
        <w:sectPr>
          <w:footerReference w:type="default" r:id="rId411"/>
          <w:footerReference w:type="even" r:id="rId412"/>
          <w:footnotePr>
            <w:pos w:val="pageBottom"/>
            <w:numFmt w:val="decimal"/>
            <w:numRestart w:val="continuous"/>
          </w:footnotePr>
          <w:pgSz w:w="11880" w:h="17835"/>
          <w:pgMar w:top="928" w:right="1525" w:bottom="1812" w:left="1594" w:header="500" w:footer="3" w:gutter="0"/>
          <w:pgNumType w:start="35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谨按:《礼传為“共工之子曰修，好远游，舟车所至，足迹 所达，摩不穷览，故祀以为祖神了祖者，祖也。《诗》云：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“韩 </w:t>
      </w:r>
      <w:r>
        <w:rPr>
          <w:color w:val="000000"/>
          <w:spacing w:val="0"/>
          <w:w w:val="100"/>
          <w:position w:val="0"/>
        </w:rPr>
        <w:t>候出祖，清酒百壺。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”《左</w:t>
      </w:r>
      <w:r>
        <w:rPr>
          <w:color w:val="000000"/>
          <w:spacing w:val="0"/>
          <w:w w:val="100"/>
          <w:position w:val="0"/>
        </w:rPr>
        <w:t>氏传》: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“襄公</w:t>
      </w:r>
      <w:r>
        <w:rPr>
          <w:color w:val="000000"/>
          <w:spacing w:val="0"/>
          <w:w w:val="100"/>
          <w:position w:val="0"/>
        </w:rPr>
        <w:t>将适楚，梦周公祖而遣 之「是其事也。《诗》云］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“吉</w:t>
      </w:r>
      <w:r>
        <w:rPr>
          <w:color w:val="000000"/>
          <w:spacing w:val="0"/>
          <w:w w:val="100"/>
          <w:position w:val="0"/>
        </w:rPr>
        <w:t>日庚午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。”汉</w:t>
      </w:r>
      <w:r>
        <w:rPr>
          <w:color w:val="000000"/>
          <w:spacing w:val="0"/>
          <w:w w:val="100"/>
          <w:position w:val="0"/>
        </w:rPr>
        <w:t>家盛于午,故以午 祖也。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0" w:line="5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这就把共工之子修为祖神的“祖。作为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“徂</w:t>
      </w:r>
      <w:r>
        <w:rPr>
          <w:color w:val="000000"/>
          <w:spacing w:val="0"/>
          <w:w w:val="100"/>
          <w:position w:val="0"/>
        </w:rPr>
        <w:t>（往）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涵义解释得 非常明白。又如《怪神第九•鲍君神》说——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112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2" w:lineRule="exact"/>
        <w:ind w:left="660" w:right="0" w:firstLine="640"/>
        <w:jc w:val="both"/>
      </w:pPr>
      <w:r>
        <w:rPr>
          <w:color w:val="000000"/>
          <w:spacing w:val="0"/>
          <w:w w:val="100"/>
          <w:position w:val="0"/>
        </w:rPr>
        <w:t>巡案汝南绢阳有于田得虜者，其主未往取也，商车十余 经泽中，行望见此囈著绳，因持去。念其不事，持一鲍鱼置 其处。有顷，其主往，不见所得感，反见鲍君。译中非人道 路，怪共如是，大以为神。转相告语，治病求符，多有效睑。 因为起祀舎</w:t>
      </w:r>
      <w:r>
        <w:rPr>
          <w:color w:val="000000"/>
          <w:spacing w:val="0"/>
          <w:w w:val="100"/>
          <w:position w:val="0"/>
          <w:lang w:val="zh-CN" w:eastAsia="zh-CN" w:bidi="zh-CN"/>
        </w:rPr>
        <w:t>.众巫</w:t>
      </w:r>
      <w:r>
        <w:rPr>
          <w:color w:val="000000"/>
          <w:spacing w:val="0"/>
          <w:w w:val="100"/>
          <w:position w:val="0"/>
        </w:rPr>
        <w:t>数十，帷帐钟鼓，方数百里.皆来祷祀，号 鲍君神。其后敬年，鲍鱼主采，历祠下，寻问其•故，曰：“此 我鱼也，当有何神？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”堂上</w:t>
      </w:r>
      <w:r>
        <w:rPr>
          <w:color w:val="000000"/>
          <w:spacing w:val="0"/>
          <w:w w:val="100"/>
          <w:position w:val="0"/>
        </w:rPr>
        <w:t>取之，遂从此坏。传曰：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“物</w:t>
      </w:r>
      <w:r>
        <w:rPr>
          <w:color w:val="000000"/>
          <w:spacing w:val="0"/>
          <w:w w:val="100"/>
          <w:position w:val="0"/>
        </w:rPr>
        <w:t>之所 聚，斯有神丁言人共奖成之耳。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这一段也把某些神的成因叙写得极其明</w:t>
      </w:r>
      <w:r>
        <w:rPr>
          <w:color w:val="000000"/>
          <w:spacing w:val="0"/>
          <w:w w:val="100"/>
          <w:position w:val="0"/>
          <w:sz w:val="30"/>
          <w:szCs w:val="30"/>
        </w:rPr>
        <w:t>1</w:t>
      </w:r>
      <w:r>
        <w:rPr>
          <w:color w:val="000000"/>
          <w:spacing w:val="0"/>
          <w:w w:val="100"/>
          <w:position w:val="0"/>
        </w:rPr>
        <w:t>勺。接着下面“李君神” 和“石贤士神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”讷段</w:t>
      </w:r>
      <w:r>
        <w:rPr>
          <w:color w:val="000000"/>
          <w:spacing w:val="0"/>
          <w:w w:val="100"/>
          <w:position w:val="0"/>
        </w:rPr>
        <w:t>，情况也大略相同。民间奉祀的神中,常有这 类以极平常的事物，因偶然的机遇便成了神的。尝见宋入笔记 中有“草粧大王”这样的神,那是因为行人息古道树下，戏以穿旧 了的草轮抛挂树枝,久之税千百炳，又冇入刮去树皮，戏书</w:t>
      </w:r>
      <w:r>
        <w:rPr>
          <w:color w:val="000000"/>
          <w:spacing w:val="0"/>
          <w:w w:val="100"/>
          <w:position w:val="0"/>
          <w:lang w:val="zh-CN" w:eastAsia="zh-CN" w:bidi="zh-CN"/>
        </w:rPr>
        <w:t>.“草</w:t>
      </w:r>
      <w:r>
        <w:rPr>
          <w:color w:val="000000"/>
          <w:spacing w:val="0"/>
          <w:w w:val="100"/>
          <w:position w:val="0"/>
        </w:rPr>
        <w:t>鞋 大王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”四字</w:t>
      </w:r>
      <w:r>
        <w:rPr>
          <w:color w:val="000000"/>
          <w:spacing w:val="0"/>
          <w:w w:val="100"/>
          <w:position w:val="0"/>
        </w:rPr>
        <w:t>于树上，不久这里就真立了四柱小庙，三年以后，又改 建大庙.祠宇壮丽，备极灵盛。这岂不是《风俗通义》所说的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“物 </w:t>
      </w:r>
      <w:r>
        <w:rPr>
          <w:color w:val="000000"/>
          <w:spacing w:val="0"/>
          <w:w w:val="100"/>
          <w:position w:val="0"/>
        </w:rPr>
        <w:t>之所聚，斯有神”、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“人共</w:t>
      </w:r>
      <w:r>
        <w:rPr>
          <w:color w:val="000000"/>
          <w:spacing w:val="0"/>
          <w:w w:val="100"/>
          <w:position w:val="0"/>
        </w:rPr>
        <w:t>奖成之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”的缘</w:t>
      </w:r>
      <w:r>
        <w:rPr>
          <w:color w:val="000000"/>
          <w:spacing w:val="0"/>
          <w:w w:val="100"/>
          <w:position w:val="0"/>
        </w:rPr>
        <w:t>故么？这类泥叙，不仅在当 时说来，対于破除陋俗迷信，大冇好处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即使对后世研究神活的 我们，对了解某些民间神话产生的原因，也是极窗启示性的。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 xml:space="preserve">清卢文暗《群书拾补》所辑《风俗通逸文》中，有女朔挎土造 人神话和李冰斗犀神话，我们在第五章第五节中，已冇引述，便 不重复。值得注意的是，女蜗挎土造人神话末有'故富员者黄土 </w:t>
      </w:r>
      <w:r>
        <w:rPr>
          <w:color w:val="000000"/>
          <w:spacing w:val="0"/>
          <w:w w:val="100"/>
          <w:position w:val="0"/>
        </w:rPr>
        <w:t>人，贫贱凡庸者缱人也”二语，就是从民俗学的观点来看待这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J </w:t>
      </w:r>
      <w:r>
        <w:rPr>
          <w:color w:val="000000"/>
          <w:spacing w:val="0"/>
          <w:w w:val="100"/>
          <w:position w:val="0"/>
        </w:rPr>
        <w:t>神话的。不过这种民俗，是打上了封建社会思想意识烙印的民 俗，是民俗的糟粕，而作者却肯定了它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这个肯定却是应该否定 的。又有李冰斗犀神话，末尾有“蜀人慕其气决，凡壮健者，因名 冰儿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。语</w:t>
      </w:r>
      <w:r>
        <w:rPr>
          <w:color w:val="000000"/>
          <w:spacing w:val="0"/>
          <w:w w:val="100"/>
          <w:position w:val="0"/>
        </w:rPr>
        <w:t>，这也反映出了另一种民俗，这个民俗却是好的，完全应 该肯定，作者的态度也该予以胃定。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00" w:line="542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《风俗通逸文》所引述的神话传说，大都涉及到民俗。例如 上章第六节记叙的公输般见水上蠡（螺）而制门户铺首的传说就 是。再举两个例子——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17" w:lineRule="exact"/>
        <w:ind w:left="660" w:right="0" w:firstLine="660"/>
        <w:jc w:val="both"/>
      </w:pPr>
      <w:r>
        <w:rPr>
          <w:color w:val="000000"/>
          <w:spacing w:val="0"/>
          <w:w w:val="100"/>
          <w:position w:val="0"/>
        </w:rPr>
        <w:t>俗说，高祖与项羽槻，败于京索间，遁丛薄中。羽追求 之。时鸠正鸣其上，追者以为必无人，遂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得脱。</w:t>
      </w:r>
      <w:r>
        <w:rPr>
          <w:color w:val="000000"/>
          <w:spacing w:val="0"/>
          <w:w w:val="100"/>
          <w:position w:val="0"/>
        </w:rPr>
        <w:t>及即位，异 此鸟，故作鸠杖以赐老人也。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5" w:lineRule="exact"/>
        <w:ind w:left="660" w:right="0" w:firstLine="660"/>
        <w:jc w:val="both"/>
      </w:pPr>
      <w:r>
        <w:rPr>
          <w:color w:val="000000"/>
          <w:spacing w:val="0"/>
          <w:w w:val="100"/>
          <w:position w:val="0"/>
        </w:rPr>
        <w:t>密不作酱，俗说，令人腹内雷呜，谨案，子路感雷潴而 生，尚刚好勇。死，卫人臨之；孔子覆臨，每闻雷，心恻 怛耳。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leader="hyphen" w:pos="2505" w:val="left"/>
        </w:tabs>
        <w:bidi w:val="0"/>
        <w:spacing w:before="0" w:after="54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从民俗学的观点看待古代神话传说，这就是《风俗通义》一书的 特色。其所解释，大都恰当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但也偶有未妥的地方，.如象《逸文》 中的下面一例</w:t>
        <w:tab/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660" w:right="0" w:firstLine="660"/>
        <w:jc w:val="both"/>
      </w:pPr>
      <w:r>
        <w:rPr>
          <w:color w:val="000000"/>
          <w:spacing w:val="0"/>
          <w:w w:val="100"/>
          <w:position w:val="0"/>
        </w:rPr>
        <w:t>禹入裸国，欣起而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解裳。</w:t>
      </w:r>
      <w:r>
        <w:rPr>
          <w:color w:val="000000"/>
          <w:spacing w:val="0"/>
          <w:w w:val="100"/>
          <w:position w:val="0"/>
        </w:rPr>
        <w:t>俗说，禹治洪永，乃播入裸国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3 </w:t>
      </w:r>
      <w:r>
        <w:rPr>
          <w:color w:val="000000"/>
          <w:spacing w:val="0"/>
          <w:w w:val="100"/>
          <w:position w:val="0"/>
        </w:rPr>
        <w:t>君子入俗，不改其恒，于是欣然而解裳也。原其所以，当言 皆裳。裸国，今吴郡是也，被发文身，裸以为饰，盖正朔所不 及也,猥见大圣之君，悅禹文德，欣然皆著衣裳也。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20" w:line="55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呂入裸国解裳的传说，早见于《呂氏春秋•贵因篇》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「禹</w:t>
      </w:r>
      <w:r>
        <w:rPr>
          <w:color w:val="000000"/>
          <w:spacing w:val="0"/>
          <w:w w:val="100"/>
          <w:position w:val="0"/>
        </w:rPr>
        <w:t>之裸国， 裸入衣出，因也了又见于《战国策•赵策》: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“禹袒</w:t>
      </w:r>
      <w:r>
        <w:rPr>
          <w:color w:val="000000"/>
          <w:spacing w:val="0"/>
          <w:w w:val="100"/>
          <w:position w:val="0"/>
        </w:rPr>
        <w:t>入裸国。”原 是古冇成说，记载明白的。禹能随方就俗，正是禹的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“文</w:t>
      </w:r>
      <w:r>
        <w:rPr>
          <w:color w:val="000000"/>
          <w:spacing w:val="0"/>
          <w:w w:val="100"/>
          <w:position w:val="0"/>
        </w:rPr>
        <w:t>德勺 这里却要芯把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“解</w:t>
      </w:r>
      <w:r>
        <w:rPr>
          <w:color w:val="000000"/>
          <w:spacing w:val="0"/>
          <w:w w:val="100"/>
          <w:position w:val="0"/>
        </w:rPr>
        <w:t>裳”用谐音去释为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“皆</w:t>
      </w:r>
      <w:r>
        <w:rPr>
          <w:color w:val="000000"/>
          <w:spacing w:val="0"/>
          <w:w w:val="100"/>
          <w:position w:val="0"/>
        </w:rPr>
        <w:t xml:space="preserve">裳”，说裸国之民见了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“大</w:t>
      </w:r>
      <w:r>
        <w:rPr>
          <w:color w:val="000000"/>
          <w:spacing w:val="0"/>
          <w:w w:val="100"/>
          <w:position w:val="0"/>
        </w:rPr>
        <w:t>圣之君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•'</w:t>
      </w:r>
      <w:r>
        <w:rPr>
          <w:color w:val="000000"/>
          <w:spacing w:val="0"/>
          <w:w w:val="100"/>
          <w:position w:val="0"/>
        </w:rPr>
        <w:t>的禹，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“欣然</w:t>
      </w:r>
      <w:r>
        <w:rPr>
          <w:color w:val="000000"/>
          <w:spacing w:val="0"/>
          <w:w w:val="100"/>
          <w:position w:val="0"/>
        </w:rPr>
        <w:t>皆著衣裳”，真是本术倒置，曲说无 当了。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370" w:name="bookmark370"/>
      <w:bookmarkStart w:id="371" w:name="bookmark371"/>
      <w:bookmarkStart w:id="372" w:name="bookmark372"/>
      <w:bookmarkStart w:id="373" w:name="bookmark373"/>
      <w:r>
        <w:rPr>
          <w:color w:val="000000"/>
          <w:spacing w:val="0"/>
          <w:w w:val="100"/>
          <w:position w:val="0"/>
        </w:rPr>
        <w:t>四</w:t>
      </w:r>
      <w:bookmarkEnd w:id="372"/>
      <w:r>
        <w:rPr>
          <w:color w:val="000000"/>
          <w:spacing w:val="0"/>
          <w:w w:val="100"/>
          <w:position w:val="0"/>
        </w:rPr>
        <w:t>、郭璞《山海经注》</w:t>
      </w:r>
      <w:bookmarkEnd w:id="370"/>
      <w:bookmarkEnd w:id="371"/>
      <w:bookmarkEnd w:id="373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700"/>
        <w:jc w:val="both"/>
      </w:pPr>
      <w:r>
        <w:rPr>
          <w:color w:val="000000"/>
          <w:spacing w:val="0"/>
          <w:w w:val="100"/>
          <w:position w:val="0"/>
        </w:rPr>
        <w:t>继刘秀（欲）校录《山海经》而后，西晋初年的郭璞又将此书 全部加以注释，并收进了《荒经》以下五篇在书中，这就是他对这 部神话古籍所作的最大贡献。他注释本书的目的，在他的《注 〈山海经〉叙》中说得很明白：“盖此书跨世七代，历载三千，虽暂 显于汉而寻亦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寝废。</w:t>
      </w:r>
      <w:r>
        <w:rPr>
          <w:color w:val="000000"/>
          <w:spacing w:val="0"/>
          <w:w w:val="100"/>
          <w:position w:val="0"/>
        </w:rPr>
        <w:t>其山川名号,所在多有舛谬，与今不同，师 训莫传，遂将湮泯。道之所存，俗之所丧,悲夫！余有惧焉，故为 之创传，疏其壅阂，辟其弗芜，领其玄致，标其洞涉。庶几令逸文 不坠于世,奇言不绝于今，夏后之迹，鄙菜（刊）于将来，有闻于后 裔，不亦可乎。”郭璞为此书作注的最大缘由，就是因为此书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“暂 </w:t>
      </w:r>
      <w:r>
        <w:rPr>
          <w:color w:val="000000"/>
          <w:spacing w:val="0"/>
          <w:w w:val="100"/>
          <w:position w:val="0"/>
        </w:rPr>
        <w:t>显于汉而寻亦寝废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”，怕</w:t>
      </w:r>
      <w:r>
        <w:rPr>
          <w:color w:val="000000"/>
          <w:spacing w:val="0"/>
          <w:w w:val="100"/>
          <w:position w:val="0"/>
        </w:rPr>
        <w:t>它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“湮泯”，所</w:t>
      </w:r>
      <w:r>
        <w:rPr>
          <w:color w:val="000000"/>
          <w:spacing w:val="0"/>
          <w:w w:val="100"/>
          <w:position w:val="0"/>
        </w:rPr>
        <w:t>以才</w:t>
      </w:r>
      <w:r>
        <w:rPr>
          <w:color w:val="000000"/>
          <w:spacing w:val="0"/>
          <w:w w:val="100"/>
          <w:position w:val="0"/>
          <w:lang w:val="zh-CN" w:eastAsia="zh-CN" w:bidi="zh-CN"/>
        </w:rPr>
        <w:t>"为</w:t>
      </w:r>
      <w:r>
        <w:rPr>
          <w:color w:val="000000"/>
          <w:spacing w:val="0"/>
          <w:w w:val="100"/>
          <w:position w:val="0"/>
        </w:rPr>
        <w:t>之创传注意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”创 </w:t>
      </w:r>
      <w:r>
        <w:rPr>
          <w:color w:val="000000"/>
          <w:spacing w:val="0"/>
          <w:w w:val="100"/>
          <w:position w:val="0"/>
        </w:rPr>
        <w:t>传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”二字</w:t>
      </w:r>
      <w:r>
        <w:rPr>
          <w:color w:val="000000"/>
          <w:spacing w:val="0"/>
          <w:w w:val="100"/>
          <w:position w:val="0"/>
        </w:rPr>
        <w:t>，《山海经》的有注，确实是从郭瑛开始的］郭璞之前，未 有闻焉①。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720" w:line="547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池对《山海经》中神话传说所持的态度，完全和首次校录《山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375" w:lineRule="exact"/>
        <w:ind w:left="1020" w:right="0" w:hanging="460"/>
        <w:jc w:val="both"/>
        <w:rPr>
          <w:sz w:val="24"/>
          <w:szCs w:val="24"/>
        </w:rPr>
        <w:sectPr>
          <w:footerReference w:type="default" r:id="rId413"/>
          <w:footerReference w:type="even" r:id="rId414"/>
          <w:footnotePr>
            <w:pos w:val="pageBottom"/>
            <w:numFmt w:val="decimal"/>
            <w:numRestart w:val="continuous"/>
          </w:footnotePr>
          <w:pgSz w:w="11880" w:h="17835"/>
          <w:pgMar w:top="928" w:right="1525" w:bottom="1812" w:left="1594" w:header="0" w:footer="3" w:gutter="0"/>
          <w:pgNumType w:start="363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4"/>
          <w:szCs w:val="24"/>
        </w:rPr>
        <w:t>① 済郝聲往〃山海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经笺*</w:t>
      </w:r>
      <w:r>
        <w:rPr>
          <w:color w:val="000000"/>
          <w:spacing w:val="0"/>
          <w:w w:val="100"/>
          <w:position w:val="0"/>
          <w:sz w:val="24"/>
          <w:szCs w:val="24"/>
        </w:rPr>
        <w:t>序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，说</w:t>
      </w:r>
      <w:r>
        <w:rPr>
          <w:color w:val="000000"/>
          <w:spacing w:val="0"/>
          <w:w w:val="100"/>
          <w:position w:val="0"/>
          <w:sz w:val="24"/>
          <w:szCs w:val="24"/>
        </w:rPr>
        <w:t>：“郭注*南山建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■两</w:t>
      </w:r>
      <w:r>
        <w:rPr>
          <w:color w:val="000000"/>
          <w:spacing w:val="0"/>
          <w:w w:val="100"/>
          <w:position w:val="0"/>
          <w:sz w:val="24"/>
          <w:szCs w:val="24"/>
        </w:rPr>
        <w:t>屮賤曰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'，</w:t>
      </w:r>
      <w:r>
        <w:rPr>
          <w:color w:val="000000"/>
          <w:spacing w:val="0"/>
          <w:w w:val="100"/>
          <w:position w:val="0"/>
          <w:sz w:val="24"/>
          <w:szCs w:val="24"/>
        </w:rPr>
        <w:t>其注《南荒 经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"'记</w:t>
      </w:r>
      <w:r>
        <w:rPr>
          <w:color w:val="000000"/>
          <w:spacing w:val="0"/>
          <w:w w:val="100"/>
          <w:position w:val="0"/>
          <w:sz w:val="24"/>
          <w:szCs w:val="24"/>
        </w:rPr>
        <w:t>吾之师'又引《音义》云云，是必郭以前咅训注輟人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。”是</w:t>
      </w:r>
      <w:r>
        <w:rPr>
          <w:color w:val="000000"/>
          <w:spacing w:val="0"/>
          <w:w w:val="100"/>
          <w:position w:val="0"/>
          <w:sz w:val="24"/>
          <w:szCs w:val="24"/>
        </w:rPr>
        <w:t>的，郭璞以 能可能已有人对此书作过零昇诠释，但全面、系统地注释此书，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巧</w:t>
      </w:r>
      <w:r>
        <w:rPr>
          <w:color w:val="000000"/>
          <w:spacing w:val="0"/>
          <w:w w:val="100"/>
          <w:position w:val="0"/>
          <w:sz w:val="24"/>
          <w:szCs w:val="24"/>
        </w:rPr>
        <w:t>当首推 郭戊；也白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波为之</w:t>
      </w:r>
      <w:r>
        <w:rPr>
          <w:color w:val="000000"/>
          <w:spacing w:val="0"/>
          <w:w w:val="100"/>
          <w:position w:val="0"/>
          <w:sz w:val="24"/>
          <w:szCs w:val="24"/>
        </w:rPr>
        <w:t>创住’，建丈金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sz w:val="24"/>
          <w:szCs w:val="24"/>
        </w:rPr>
        <w:t>以相莅的。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海经》的刘秀一样，是信书中所述皆为实有的。这在他的《叙》中, 表爵得很是明］孔“世之览《山部经》者，皆以其宏诞迂夸，多奇 怪俶傥之言，莫不疑焉。尝试论之曰，庄生有云，'人之所知，莫 若其所不知。'吾于《山海经》见之矣。夫以宇宙之寥廓，群生之 纷纭，阴阳之煦蒸，万殊之区分，精气浑淆，自相浪薄，游魂 灵怪，触象而构，流形于山川，丽状于木石者，恶诃胜言乎？…… 阳火出于冰水，阴鼠生于炎山，而俗之论者，莫之或怪。及谈《山 海经》所载，而戚怪之，是不怪所可怪而怪所不可怪也。不怪所可 怪，则几于无怪矣;怪所不可怪，则未始有可怪也了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总之一</w:t>
      </w:r>
      <w:r>
        <w:rPr>
          <w:color w:val="000000"/>
          <w:spacing w:val="0"/>
          <w:w w:val="100"/>
          <w:position w:val="0"/>
        </w:rPr>
        <w:t>句话， 司马迁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。不敢</w:t>
      </w:r>
      <w:r>
        <w:rPr>
          <w:color w:val="000000"/>
          <w:spacing w:val="0"/>
          <w:w w:val="100"/>
          <w:position w:val="0"/>
        </w:rPr>
        <w:t>言”的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山海经》所有怪物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”，都</w:t>
      </w:r>
      <w:r>
        <w:rPr>
          <w:color w:val="000000"/>
          <w:spacing w:val="0"/>
          <w:w w:val="100"/>
          <w:position w:val="0"/>
        </w:rPr>
        <w:t>是实有的东西，并不 可怪，并</w:t>
      </w:r>
      <w:r>
        <w:rPr>
          <w:color w:val="000000"/>
          <w:spacing w:val="0"/>
          <w:w w:val="100"/>
          <w:position w:val="0"/>
          <w:sz w:val="30"/>
          <w:szCs w:val="30"/>
        </w:rPr>
        <w:t>II</w:t>
      </w:r>
      <w:r>
        <w:rPr>
          <w:color w:val="000000"/>
          <w:spacing w:val="0"/>
          <w:w w:val="100"/>
          <w:position w:val="0"/>
        </w:rPr>
        <w:t>以他的'不敢言”为“悲，接着举了后世许多人见怪 识怪的例子；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“若</w:t>
      </w:r>
      <w:r>
        <w:rPr>
          <w:color w:val="000000"/>
          <w:spacing w:val="0"/>
          <w:w w:val="100"/>
          <w:position w:val="0"/>
        </w:rPr>
        <w:t>乃东方生晓毕方之名，刘子政辨盗械之尸，王 顾访两面之客，海民获长臂之衣，等，认为是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“精验</w:t>
      </w:r>
      <w:r>
        <w:rPr>
          <w:color w:val="000000"/>
          <w:spacing w:val="0"/>
          <w:w w:val="100"/>
          <w:position w:val="0"/>
        </w:rPr>
        <w:t>潜效,绝代县 符”：怪物不仅见于古书记载，后世也陆续有所发现。这比刘秀 《上〈山海经〉表》的口气，更是深信不疑。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4" w:lineRule="exact"/>
        <w:ind w:left="0" w:right="0" w:firstLine="640"/>
        <w:jc w:val="both"/>
        <w:rPr>
          <w:sz w:val="30"/>
          <w:szCs w:val="30"/>
        </w:rPr>
        <w:sectPr>
          <w:footerReference w:type="default" r:id="rId415"/>
          <w:footerReference w:type="even" r:id="rId416"/>
          <w:footnotePr>
            <w:pos w:val="pageBottom"/>
            <w:numFmt w:val="decimal"/>
            <w:numRestart w:val="continuous"/>
          </w:footnotePr>
          <w:pgSz w:w="11880" w:h="17835"/>
          <w:pgMar w:top="928" w:right="1525" w:bottom="1812" w:left="1594" w:header="500" w:footer="1384" w:gutter="0"/>
          <w:pgNumType w:start="35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6"/>
          <w:szCs w:val="26"/>
        </w:rPr>
        <w:t>郭璞信神话为实有，这是魏晋六朝时代一般人的思想观念, 非独郭璞个人为然，我们不能以今天的眼光苛求古人。而郭璞 注释《山</w:t>
      </w:r>
      <w:r>
        <w:rPr>
          <w:i/>
          <w:iCs/>
          <w:color w:val="000000"/>
          <w:spacing w:val="0"/>
          <w:w w:val="100"/>
          <w:position w:val="0"/>
          <w:sz w:val="26"/>
          <w:szCs w:val="26"/>
        </w:rPr>
        <w:t>海经》,</w:t>
      </w:r>
      <w:r>
        <w:rPr>
          <w:color w:val="000000"/>
          <w:spacing w:val="0"/>
          <w:w w:val="100"/>
          <w:position w:val="0"/>
          <w:sz w:val="26"/>
          <w:szCs w:val="26"/>
        </w:rPr>
        <w:t>却有明显诃见的两大功绩。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一是郭</w:t>
      </w:r>
      <w:r>
        <w:rPr>
          <w:color w:val="000000"/>
          <w:spacing w:val="0"/>
          <w:w w:val="100"/>
          <w:position w:val="0"/>
          <w:sz w:val="26"/>
          <w:szCs w:val="26"/>
        </w:rPr>
        <w:t>璞以前，无人 注释，郭璞有首创之功。二是《荒经》以下五篇，是原先刘秀校录 《山海经》时所未收的，郭瑛将它们收入进来。第二项功绩更是 亘大。毕沅《山海经新校正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6"/>
          <w:szCs w:val="26"/>
        </w:rPr>
        <w:t>・</w:t>
      </w:r>
      <w:r>
        <w:rPr>
          <w:color w:val="000000"/>
          <w:spacing w:val="0"/>
          <w:w w:val="100"/>
          <w:position w:val="0"/>
          <w:sz w:val="26"/>
          <w:szCs w:val="26"/>
        </w:rPr>
        <w:t>大荒东经》下按语云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丁郭注</w:t>
      </w:r>
      <w:r>
        <w:rPr>
          <w:color w:val="000000"/>
          <w:spacing w:val="0"/>
          <w:w w:val="100"/>
          <w:position w:val="0"/>
          <w:sz w:val="26"/>
          <w:szCs w:val="26"/>
        </w:rPr>
        <w:t>本目录 下有云，《海内经》及《大荒经》本皆进在外。'案此经末又无建中 校进款识，乂不在《艺文志》十三篇之数。惟秀奏云，今定为十八 篇。详此经文，亦多是释《海外经》诸篇，疑即秀等所述也曜毕沅 这个论断是错误的。首先，《荒经》以下五篇，是未经整理、刘秀 时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“进在</w:t>
      </w:r>
      <w:r>
        <w:rPr>
          <w:color w:val="000000"/>
          <w:spacing w:val="0"/>
          <w:w w:val="100"/>
          <w:position w:val="0"/>
          <w:sz w:val="26"/>
          <w:szCs w:val="26"/>
        </w:rPr>
        <w:t>外”或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“逸在</w:t>
      </w:r>
      <w:r>
        <w:rPr>
          <w:color w:val="000000"/>
          <w:spacing w:val="0"/>
          <w:w w:val="100"/>
          <w:position w:val="0"/>
          <w:sz w:val="26"/>
          <w:szCs w:val="26"/>
        </w:rPr>
        <w:t>外“的古姪，不是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“秀等</w:t>
      </w:r>
      <w:r>
        <w:rPr>
          <w:color w:val="000000"/>
          <w:spacing w:val="0"/>
          <w:w w:val="100"/>
          <w:position w:val="0"/>
          <w:sz w:val="26"/>
          <w:szCs w:val="26"/>
        </w:rPr>
        <w:t>所述，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 xml:space="preserve">“秀等”也决 </w:t>
      </w:r>
      <w:r>
        <w:rPr>
          <w:color w:val="000000"/>
          <w:spacing w:val="0"/>
          <w:w w:val="100"/>
          <w:position w:val="0"/>
          <w:sz w:val="30"/>
          <w:szCs w:val="30"/>
        </w:rPr>
        <w:t>366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“述”不出</w:t>
      </w:r>
      <w:r>
        <w:rPr>
          <w:color w:val="000000"/>
          <w:spacing w:val="0"/>
          <w:w w:val="100"/>
          <w:position w:val="0"/>
        </w:rPr>
        <w:t>这样的经文。其次，它也不是“释《海外经》诸篇、它現 面包含有许多极重要的神话传说材料，尤其是有不少关于帝俊 的神话，《海外经》诸篇里只字俱无，如似能谓之为“释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二</w:t>
      </w:r>
      <w:r>
        <w:rPr>
          <w:color w:val="000000"/>
          <w:spacing w:val="0"/>
          <w:w w:val="100"/>
          <w:position w:val="0"/>
        </w:rPr>
        <w:t>总之刘 秀时未被收录的这部分古经终于被郭璞收录进来了，这项功绩， 比他注祥《山海经》約功绩还要大数倍。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说到郭璞注释《山海经》，虽然注文字数不多，据郭懿行统 计，全经经文三万零八百二十五字，注文才二万零三百八十三字, 较之经文，还少一万零四百四十二字，但郭璞在注文中，却表现 了后来注家所谁于具有的好些特色。概括说来,有下面三项。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8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一是在注中引用若干佚亡古书所载的神话偿说。例如——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9" w:lineRule="exact"/>
        <w:ind w:left="640" w:right="0" w:firstLine="640"/>
        <w:jc w:val="both"/>
      </w:pPr>
      <w:r>
        <w:rPr>
          <w:color w:val="000000"/>
          <w:spacing w:val="0"/>
          <w:w w:val="100"/>
          <w:position w:val="0"/>
        </w:rPr>
        <w:t>《大荒东经》「王玄托于有易河伯仆牛，有易杀王亥，取 仆牛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。”注</w:t>
      </w:r>
      <w:r>
        <w:rPr>
          <w:color w:val="000000"/>
          <w:spacing w:val="0"/>
          <w:w w:val="100"/>
          <w:position w:val="0"/>
        </w:rPr>
        <w:t>「《竹书》曰，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“殷王</w:t>
      </w:r>
      <w:r>
        <w:rPr>
          <w:color w:val="000000"/>
          <w:spacing w:val="0"/>
          <w:w w:val="100"/>
          <w:position w:val="0"/>
        </w:rPr>
        <w:t>子亥宾于有易而淫焉，有易之 君榇臣杀而放之。殷主（上）甲微假师于河伯以伐有易，灭 之，遂杀其君麟臣也。”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9" w:lineRule="exact"/>
        <w:ind w:left="640" w:right="0" w:firstLine="640"/>
        <w:jc w:val="both"/>
      </w:pPr>
      <w:r>
        <w:rPr>
          <w:color w:val="000000"/>
          <w:spacing w:val="0"/>
          <w:w w:val="100"/>
          <w:position w:val="0"/>
        </w:rPr>
        <w:t>《海内经》鄭洪水滔天。緜窃帝之息壊，以埋洪水。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”注， “《开</w:t>
      </w:r>
      <w:r>
        <w:rPr>
          <w:color w:val="000000"/>
          <w:spacing w:val="0"/>
          <w:w w:val="100"/>
          <w:position w:val="0"/>
        </w:rPr>
        <w:t>館》（《归藏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•启</w:t>
      </w:r>
      <w:r>
        <w:rPr>
          <w:color w:val="000000"/>
          <w:spacing w:val="0"/>
          <w:w w:val="100"/>
          <w:position w:val="0"/>
        </w:rPr>
        <w:t>箴》）曰；滔滔洪水，无庶止极，伯，乃以 息石息壌，以填洪水。”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9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二是在注中引用作者当代所闻的神话传说。例如一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55" w:lineRule="exact"/>
        <w:ind w:left="640" w:right="0" w:firstLine="64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>《海外南经》，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“长臀</w:t>
      </w:r>
      <w:r>
        <w:rPr>
          <w:color w:val="000000"/>
          <w:spacing w:val="0"/>
          <w:w w:val="100"/>
          <w:position w:val="0"/>
          <w:sz w:val="26"/>
          <w:szCs w:val="26"/>
        </w:rPr>
        <w:t>国在其东,捕鱼水中，两手各操一 念。”注：“旧说云，其人手下垂至地。魏黄初中，玄菟太守王 硕讨腐勾丽王宫，穷追之，过沃沮国。其东界临大海，近日 之所由。问其耆老，海东复有人否。云尝在海中，得一布 凋，身如中人，衣逐袖长.三丈，印此长礴人衣也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r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50" w:lineRule="exact"/>
        <w:ind w:left="620" w:right="0" w:firstLine="620"/>
        <w:jc w:val="both"/>
      </w:pPr>
      <w:r>
        <w:rPr>
          <w:color w:val="000000"/>
          <w:spacing w:val="0"/>
          <w:w w:val="100"/>
          <w:position w:val="0"/>
        </w:rPr>
        <w:t>《海外</w:t>
      </w:r>
      <w:r>
        <w:rPr>
          <w:color w:val="000000"/>
          <w:spacing w:val="0"/>
          <w:w w:val="100"/>
          <w:position w:val="0"/>
          <w:lang w:val="zh-CN" w:eastAsia="zh-CN" w:bidi="zh-CN"/>
        </w:rPr>
        <w:t>西经加“丈</w:t>
      </w:r>
      <w:r>
        <w:rPr>
          <w:color w:val="000000"/>
          <w:spacing w:val="0"/>
          <w:w w:val="100"/>
          <w:position w:val="0"/>
        </w:rPr>
        <w:t>夫国在维鸟北，其为人衣冠带剑，注： “殷帝太戊使王孟采药，从西王母至此絶粮，不能进。食本 实，衣木皮。终身无妻，而生二子，从形中出，其父即死，是方 丈夫民疽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1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三是在注中记述了作者所见的古《山海经》图。我们知道《山 海经》在古代是图文并重的，《海经》的部分，似乎还以图为主，文 字不过是图画的说明。所以陶潜诗有：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“流观</w:t>
      </w:r>
      <w:r>
        <w:rPr>
          <w:color w:val="000000"/>
          <w:spacing w:val="0"/>
          <w:w w:val="100"/>
          <w:position w:val="0"/>
        </w:rPr>
        <w:t>山海图'这样的涪 句。但是古图佚亡不可得见，幸从郭璞的注文中还可想见其大 概。如象《海外南经》羽民国，注云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g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“画似</w:t>
      </w:r>
      <w:r>
        <w:rPr>
          <w:color w:val="000000"/>
          <w:spacing w:val="0"/>
          <w:w w:val="100"/>
          <w:position w:val="0"/>
        </w:rPr>
        <w:t xml:space="preserve">仙人也，讓头国，注 </w:t>
      </w:r>
      <w:r>
        <w:rPr>
          <w:i/>
          <w:iCs/>
          <w:color w:val="000000"/>
          <w:spacing w:val="0"/>
          <w:w w:val="100"/>
          <w:position w:val="0"/>
        </w:rPr>
        <w:t>云*</w:t>
      </w:r>
      <w:r>
        <w:rPr>
          <w:color w:val="000000"/>
          <w:spacing w:val="0"/>
          <w:w w:val="100"/>
          <w:position w:val="0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“画</w:t>
      </w:r>
      <w:r>
        <w:rPr>
          <w:color w:val="000000"/>
          <w:spacing w:val="0"/>
          <w:w w:val="100"/>
          <w:position w:val="0"/>
        </w:rPr>
        <w:t>亦似仙人也了厌火国，注云广画似佛猴而黑色。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”（狄</w:t>
      </w:r>
      <w:r>
        <w:rPr>
          <w:color w:val="000000"/>
          <w:spacing w:val="0"/>
          <w:w w:val="100"/>
          <w:position w:val="0"/>
        </w:rPr>
        <w:t>山） 离朱,注云：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“木</w:t>
      </w:r>
      <w:r>
        <w:rPr>
          <w:color w:val="000000"/>
          <w:spacing w:val="0"/>
          <w:w w:val="100"/>
          <w:position w:val="0"/>
        </w:rPr>
        <w:t>名也，见《庄子》；今图作赤鸟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。”注</w:t>
      </w:r>
      <w:r>
        <w:rPr>
          <w:color w:val="000000"/>
          <w:spacing w:val="0"/>
          <w:w w:val="100"/>
          <w:position w:val="0"/>
        </w:rPr>
        <w:t>中的“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木名气 </w:t>
      </w:r>
      <w:r>
        <w:rPr>
          <w:color w:val="000000"/>
          <w:spacing w:val="0"/>
          <w:w w:val="100"/>
          <w:position w:val="0"/>
        </w:rPr>
        <w:t>当是伙名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”之</w:t>
      </w:r>
      <w:r>
        <w:rPr>
          <w:color w:val="000000"/>
          <w:spacing w:val="0"/>
          <w:w w:val="100"/>
          <w:position w:val="0"/>
        </w:rPr>
        <w:t>讹建见《庄子》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”者,</w:t>
      </w:r>
      <w:r>
        <w:rPr>
          <w:color w:val="000000"/>
          <w:spacing w:val="0"/>
          <w:w w:val="100"/>
          <w:position w:val="0"/>
        </w:rPr>
        <w:t>《庄子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天地篇》所记黄帝失玄 珠神话有离朱其人、今图作赤鸟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”者</w:t>
      </w:r>
      <w:r>
        <w:rPr>
          <w:color w:val="000000"/>
          <w:spacing w:val="0"/>
          <w:w w:val="100"/>
          <w:position w:val="0"/>
        </w:rPr>
        <w:t>，是把离朱又当作了日中的 神倉。《北山经》谯明山孟槐，注云：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“亦</w:t>
      </w:r>
      <w:r>
        <w:rPr>
          <w:color w:val="000000"/>
          <w:spacing w:val="0"/>
          <w:w w:val="100"/>
          <w:position w:val="0"/>
        </w:rPr>
        <w:t>在畏兽画中曜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得此一 </w:t>
      </w:r>
      <w:r>
        <w:rPr>
          <w:color w:val="000000"/>
          <w:spacing w:val="0"/>
          <w:w w:val="100"/>
          <w:position w:val="0"/>
        </w:rPr>
        <w:t>语，使我们知道《山经》古图中的奇禽异兽,其格局和我们如今所 见的吴任臣本《山海经》图还是比较相近，是分类汇编的。《海内 西经》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“冰</w:t>
      </w:r>
      <w:r>
        <w:rPr>
          <w:color w:val="000000"/>
          <w:spacing w:val="0"/>
          <w:w w:val="100"/>
          <w:position w:val="0"/>
        </w:rPr>
        <w:t>夷人面，乘两龙”，注云，“画四面各乘灵车，驾二龙疽郝 懿行以为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“灵车”当是“云车”之</w:t>
      </w:r>
      <w:r>
        <w:rPr>
          <w:color w:val="000000"/>
          <w:spacing w:val="0"/>
          <w:w w:val="100"/>
          <w:position w:val="0"/>
        </w:rPr>
        <w:t>伪。照郭注推想起来:既然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“四面 </w:t>
      </w:r>
      <w:r>
        <w:rPr>
          <w:color w:val="000000"/>
          <w:spacing w:val="0"/>
          <w:w w:val="100"/>
          <w:position w:val="0"/>
        </w:rPr>
        <w:t>各乘云车、驾二龙”，就应当是四车八龙而冰夷居中了。总以上 诸注所述古图的情况，不管怎样,都是值得我们参考研究的。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1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 xml:space="preserve">郭璞注释《山海经》，抱着一种诚恳老实的态度，注中常见有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“未</w:t>
      </w:r>
      <w:r>
        <w:rPr>
          <w:color w:val="000000"/>
          <w:spacing w:val="0"/>
          <w:w w:val="100"/>
          <w:position w:val="0"/>
        </w:rPr>
        <w:t>详”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，“所</w:t>
      </w:r>
      <w:r>
        <w:rPr>
          <w:color w:val="000000"/>
          <w:spacing w:val="0"/>
          <w:w w:val="100"/>
          <w:position w:val="0"/>
        </w:rPr>
        <w:t>未详也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 xml:space="preserve">字样,开注家注书的生面。如《西次二经》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“铃而不精二</w:t>
      </w:r>
      <w:r>
        <w:rPr>
          <w:color w:val="000000"/>
          <w:spacing w:val="0"/>
          <w:w w:val="100"/>
          <w:position w:val="0"/>
        </w:rPr>
        <w:t>注云：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“铃,</w:t>
      </w:r>
      <w:r>
        <w:rPr>
          <w:color w:val="000000"/>
          <w:spacing w:val="0"/>
          <w:w w:val="100"/>
          <w:position w:val="0"/>
        </w:rPr>
        <w:t>所用祭器名，所未详也。”《中次十一 经》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“倚</w:t>
      </w:r>
      <w:r>
        <w:rPr>
          <w:color w:val="000000"/>
          <w:spacing w:val="0"/>
          <w:w w:val="100"/>
          <w:position w:val="0"/>
        </w:rPr>
        <w:t>帝之山……就鼠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”，注</w:t>
      </w:r>
      <w:r>
        <w:rPr>
          <w:color w:val="000000"/>
          <w:spacing w:val="0"/>
          <w:w w:val="100"/>
          <w:position w:val="0"/>
        </w:rPr>
        <w:t>云：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“《尔</w:t>
      </w:r>
      <w:r>
        <w:rPr>
          <w:color w:val="000000"/>
          <w:spacing w:val="0"/>
          <w:w w:val="100"/>
          <w:position w:val="0"/>
        </w:rPr>
        <w:t>雅》说鼠有十三种，中有此 鼠，形所未详也。”《海内西经》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“开</w:t>
      </w:r>
      <w:r>
        <w:rPr>
          <w:color w:val="000000"/>
          <w:spacing w:val="0"/>
          <w:w w:val="100"/>
          <w:position w:val="0"/>
        </w:rPr>
        <w:t>明南有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 xml:space="preserve">鸟秩树'，注云，'木 </w:t>
      </w:r>
      <w:r>
        <w:rPr>
          <w:color w:val="000000"/>
          <w:spacing w:val="0"/>
          <w:w w:val="100"/>
          <w:position w:val="0"/>
        </w:rPr>
        <w:t>名，未详。”《大荒东经》“有百彩之鸟，相向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弃沙，</w:t>
      </w:r>
      <w:r>
        <w:rPr>
          <w:color w:val="000000"/>
          <w:spacing w:val="0"/>
          <w:w w:val="100"/>
          <w:position w:val="0"/>
        </w:rPr>
        <w:t>注云：“未间沙 义，同经“惟帝俊下友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”.注</w:t>
      </w:r>
      <w:r>
        <w:rPr>
          <w:color w:val="000000"/>
          <w:spacing w:val="0"/>
          <w:w w:val="100"/>
          <w:position w:val="0"/>
        </w:rPr>
        <w:t>云：“亦未闻也。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”这种</w:t>
      </w:r>
      <w:r>
        <w:rPr>
          <w:color w:val="000000"/>
          <w:spacing w:val="0"/>
          <w:w w:val="100"/>
          <w:position w:val="0"/>
        </w:rPr>
        <w:t>严谨不苟的治 学态度，是值得我们学习的。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2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郭璞《山海经》注，大体精当，也小有未凱如《海外西经》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“群 </w:t>
      </w:r>
      <w:r>
        <w:rPr>
          <w:color w:val="000000"/>
          <w:spacing w:val="0"/>
          <w:w w:val="100"/>
          <w:position w:val="0"/>
        </w:rPr>
        <w:t>巫所从上下二郭注云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f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“采药</w:t>
      </w:r>
      <w:r>
        <w:rPr>
          <w:color w:val="000000"/>
          <w:spacing w:val="0"/>
          <w:w w:val="100"/>
          <w:position w:val="0"/>
        </w:rPr>
        <w:t>往来。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”其实</w:t>
      </w:r>
      <w:r>
        <w:rPr>
          <w:color w:val="000000"/>
          <w:spacing w:val="0"/>
          <w:w w:val="100"/>
          <w:position w:val="0"/>
        </w:rPr>
        <w:t>“上下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”是“</w:t>
      </w:r>
      <w:r>
        <w:rPr>
          <w:color w:val="000000"/>
          <w:spacing w:val="0"/>
          <w:w w:val="100"/>
          <w:position w:val="0"/>
        </w:rPr>
        <w:t>上下于天”， 下宣神旨，上这民情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之意；“采药”特</w:t>
      </w:r>
      <w:r>
        <w:rPr>
          <w:color w:val="000000"/>
          <w:spacing w:val="0"/>
          <w:w w:val="100"/>
          <w:position w:val="0"/>
        </w:rPr>
        <w:t>其余事耳。又如《大荒南经》 “義和者，帝俊之妻，生十日。明明就是義和生了十个太阳，郭注 却云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，'言</w:t>
      </w:r>
      <w:r>
        <w:rPr>
          <w:color w:val="000000"/>
          <w:spacing w:val="0"/>
          <w:w w:val="100"/>
          <w:position w:val="0"/>
        </w:rPr>
        <w:t>生十子各以卩名名之，故言生十日，（日）数十也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。”欲</w:t>
      </w:r>
      <w:r>
        <w:rPr>
          <w:color w:val="000000"/>
          <w:spacing w:val="0"/>
          <w:w w:val="100"/>
          <w:position w:val="0"/>
        </w:rPr>
        <w:t>以 人事现象</w:t>
      </w:r>
      <w:r>
        <w:rPr>
          <w:color w:val="000000"/>
          <w:spacing w:val="0"/>
          <w:w w:val="100"/>
          <w:position w:val="0"/>
          <w:lang w:val="zh-CN" w:eastAsia="zh-CN" w:bidi="zh-CN"/>
        </w:rPr>
        <w:t>释神活</w:t>
      </w:r>
      <w:r>
        <w:rPr>
          <w:color w:val="000000"/>
          <w:spacing w:val="0"/>
          <w:w w:val="100"/>
          <w:position w:val="0"/>
        </w:rPr>
        <w:t>，自然是迂阔无当。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00" w:line="551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还冇少数注文，硬要把老庄思想的哲理玄谈渗入其中，以展 示作者对神灵变怪的理解。如象《海外北经》的夸父遂日，郭璞 注云："夸父者,盖神人之名也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其能及日景而倾、河渭，岂以走饮 哉,寄用于走饮耳。几乎不疾而速，不行而至者矣。此以一体为 万殊，存亡代谢，寄邓林而遁形，恶得寻其灵化哉!”《海内北经》 的王子夜（亥）尸，郭注云“此盖形解而神连，貌乖而气合，合不为 密，离不为疏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。”此</w:t>
      </w:r>
      <w:r>
        <w:rPr>
          <w:color w:val="000000"/>
          <w:spacing w:val="0"/>
          <w:w w:val="100"/>
          <w:position w:val="0"/>
        </w:rPr>
        <w:t>等处所，就真有点象是在梦吃，于理解神话，毫 无助益，不过是作者在那里浪费纸墨</w:t>
      </w:r>
      <w:r>
        <w:rPr>
          <w:color w:val="000000"/>
          <w:spacing w:val="0"/>
          <w:w w:val="100"/>
          <w:position w:val="0"/>
          <w:lang w:val="zh-CN" w:eastAsia="zh-CN" w:bidi="zh-CN"/>
        </w:rPr>
        <w:t>罢了。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374" w:name="bookmark374"/>
      <w:bookmarkStart w:id="375" w:name="bookmark375"/>
      <w:bookmarkStart w:id="376" w:name="bookmark376"/>
      <w:bookmarkStart w:id="377" w:name="bookmark377"/>
      <w:r>
        <w:rPr>
          <w:color w:val="000000"/>
          <w:spacing w:val="0"/>
          <w:w w:val="100"/>
          <w:position w:val="0"/>
        </w:rPr>
        <w:t>五</w:t>
      </w:r>
      <w:bookmarkEnd w:id="376"/>
      <w:r>
        <w:rPr>
          <w:color w:val="000000"/>
          <w:spacing w:val="0"/>
          <w:w w:val="100"/>
          <w:position w:val="0"/>
        </w:rPr>
        <w:t>、陶潜《读山海经》、刘勰《文心雕龙》</w:t>
      </w:r>
      <w:bookmarkEnd w:id="374"/>
      <w:bookmarkEnd w:id="375"/>
      <w:bookmarkEnd w:id="377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1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晋代大诗人陶潜有《读山海经》诗十三首,表现了作者对《山 海经》和《穆天子传》二书的理解和认识，这是用诗体来作为二书 神话的述评的，含有研究的性质，所以我们把它列在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“神</w:t>
      </w:r>
      <w:r>
        <w:rPr>
          <w:color w:val="000000"/>
          <w:spacing w:val="0"/>
          <w:w w:val="100"/>
          <w:position w:val="0"/>
        </w:rPr>
        <w:t>话研究 史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”这个</w:t>
      </w:r>
      <w:r>
        <w:rPr>
          <w:color w:val="000000"/>
          <w:spacing w:val="0"/>
          <w:w w:val="100"/>
          <w:position w:val="0"/>
        </w:rPr>
        <w:t>章节来论述。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1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陶滞《读山海经》诗十三首，第一首是序诗，写他在'孟夏草 木长，绕屋树扶疏”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、“微</w:t>
      </w:r>
      <w:r>
        <w:rPr>
          <w:color w:val="000000"/>
          <w:spacing w:val="0"/>
          <w:w w:val="100"/>
          <w:position w:val="0"/>
        </w:rPr>
        <w:t>雨从东来，好风与之俱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 xml:space="preserve">时候，读《山海 </w:t>
      </w:r>
      <w:r>
        <w:rPr>
          <w:color w:val="000000"/>
          <w:spacing w:val="0"/>
          <w:w w:val="100"/>
          <w:position w:val="0"/>
        </w:rPr>
        <w:t>隆》和《穆天子传》这两部书的快乐：'泛览周王传，流观《山海 图》，附仰终宇宙，不乐复何如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。”值</w:t>
      </w:r>
      <w:r>
        <w:rPr>
          <w:color w:val="000000"/>
          <w:spacing w:val="0"/>
          <w:w w:val="100"/>
          <w:position w:val="0"/>
        </w:rPr>
        <w:t>得注意的是他读此二书的态 度，是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“泛览</w:t>
      </w:r>
      <w:r>
        <w:rPr>
          <w:color w:val="000000"/>
          <w:spacing w:val="0"/>
          <w:w w:val="100"/>
          <w:position w:val="0"/>
        </w:rPr>
        <w:t>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“流观”，既</w:t>
      </w:r>
      <w:r>
        <w:rPr>
          <w:color w:val="000000"/>
          <w:spacing w:val="0"/>
          <w:w w:val="100"/>
          <w:position w:val="0"/>
        </w:rPr>
        <w:t>不象司马迁那样'余不敢言气疑而畏 之，也不象刘秀（歆）、郭瑛那样，信而崇之；看他那潇洒自如、心 领神会的光景，就知道他确实是将二书所述，当作是神话传说， 从文学艺术的审美角度来欣赏它们的。这对正确地理解二书的 精神，陶潜所持的这种态度，较之他的同时代人,无疑是有长足 的进步。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00" w:line="541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《读山海经》诗第二首至第八首，都是结合着《山海经》、《穆 天子传》所叙，描绘并表述了一些神仙不死的情况与思想。淸代 何焯说，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“安溪</w:t>
      </w:r>
      <w:r>
        <w:rPr>
          <w:color w:val="000000"/>
          <w:spacing w:val="0"/>
          <w:w w:val="100"/>
          <w:position w:val="0"/>
        </w:rPr>
        <w:t>先生云，公崇尚六经，绝口仙释，而且超然于生死 之际，乃为《读山海经》数章，颇言天外事，盖托意寓言，屈原《天 问》、《远游》之类也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。”正</w:t>
      </w:r>
      <w:r>
        <w:rPr>
          <w:color w:val="000000"/>
          <w:spacing w:val="0"/>
          <w:w w:val="100"/>
          <w:position w:val="0"/>
        </w:rPr>
        <w:t>是这样，这不过是渊明因二书偶然寄情， 并非执著的追求。试看下面咏三靑鸟一诗，便可了然一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70" w:lineRule="exact"/>
        <w:ind w:left="660" w:right="0" w:firstLine="680"/>
        <w:jc w:val="both"/>
      </w:pPr>
      <w:r>
        <w:rPr>
          <w:color w:val="000000"/>
          <w:spacing w:val="0"/>
          <w:w w:val="100"/>
          <w:position w:val="0"/>
        </w:rPr>
        <w:t>翩翩三青鸟，毛色奇可怜。朝为王母使，暮归三危山。我 欲因此鸟，具向王母盲</w:t>
      </w:r>
      <w:r>
        <w:rPr>
          <w:color w:val="000000"/>
          <w:spacing w:val="0"/>
          <w:w w:val="100"/>
          <w:position w:val="0"/>
          <w:lang w:val="zh-CN" w:eastAsia="zh-CN" w:bidi="zh-CN"/>
        </w:rPr>
        <w:t>'在世</w:t>
      </w:r>
      <w:r>
        <w:rPr>
          <w:color w:val="000000"/>
          <w:spacing w:val="0"/>
          <w:w w:val="100"/>
          <w:position w:val="0"/>
        </w:rPr>
        <w:t>无所须，惟酒与长年。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向王母乞寿，是从古以来世人一般的习俗，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“羿请</w:t>
      </w:r>
      <w:r>
        <w:rPr>
          <w:color w:val="000000"/>
          <w:spacing w:val="0"/>
          <w:w w:val="100"/>
          <w:position w:val="0"/>
        </w:rPr>
        <w:t>不死之药于西 王母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”已</w:t>
      </w:r>
      <w:r>
        <w:rPr>
          <w:color w:val="000000"/>
          <w:spacing w:val="0"/>
          <w:w w:val="100"/>
          <w:position w:val="0"/>
        </w:rPr>
        <w:t>肇其端，而向王母乞酒，则古今只有渊明一人，末二语表 现了作者特殊的韵调和风致，惟渊明始能出之。渊明《挽歌诗》 说* '但恨在世时，饮酒不得足.'他之向王母祈长年者，也不过 是为了多饮几杯酒罢了。所表现的，略无修仙慕道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之心.</w:t>
      </w:r>
      <w:r>
        <w:rPr>
          <w:color w:val="000000"/>
          <w:spacing w:val="0"/>
          <w:w w:val="100"/>
          <w:position w:val="0"/>
        </w:rPr>
        <w:t>而有 玩世诙谐之意，这正是一个达观的文学家对神话传说表现的会 心精神，这种精神是和相同时代的郭璞，阮籍等都没有能够达 到的。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0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陶潜《读山海经》诗述评神话的部分是在后面五首，尤其从 第九、第十两首中，见到他对神话认识的深刻——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640" w:right="0" w:firstLine="640"/>
        <w:jc w:val="both"/>
      </w:pPr>
      <w:r>
        <w:rPr>
          <w:color w:val="000000"/>
          <w:spacing w:val="0"/>
          <w:w w:val="100"/>
          <w:position w:val="0"/>
        </w:rPr>
        <w:t>夸父诞宏志，力与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竞走。俱至虞渊下，似若无胜负。 神力既殊妙，倾河焉足有。余迹寄邓林，功竟在身后。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0" w:lineRule="exact"/>
        <w:ind w:left="640" w:right="0" w:firstLine="640"/>
        <w:jc w:val="both"/>
      </w:pPr>
      <w:r>
        <w:rPr>
          <w:color w:val="000000"/>
          <w:spacing w:val="0"/>
          <w:w w:val="100"/>
          <w:position w:val="0"/>
        </w:rPr>
        <w:t>精卫衔微木，将以填沧海。刑天舞干戚，猛志固常在。 同物既无虑，化去不复悔。徒设在昔心，良辰讴可待。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从这两首诗中，《山海经》里的几个重要神人，夸父、精卫、刑天 的精神都充分地表现岀来了。鲁迅在《〈题未定〉草六》①中说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1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“就是</w:t>
      </w:r>
      <w:r>
        <w:rPr>
          <w:color w:val="000000"/>
          <w:spacing w:val="0"/>
          <w:w w:val="100"/>
          <w:position w:val="0"/>
        </w:rPr>
        <w:t>（陶渊明的）诗，除论客所佩服的'悠然见南山’之外，也还 有'……猛志固常在'之类的'金刚怒冃'式，在证明着他并非整 天整夜的飘飘然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。”是</w:t>
      </w:r>
      <w:r>
        <w:rPr>
          <w:color w:val="000000"/>
          <w:spacing w:val="0"/>
          <w:w w:val="100"/>
          <w:position w:val="0"/>
        </w:rPr>
        <w:t>很中肯的。王应麟《困学纪闻》说广陶靖节 之《读山海经》，犹屈子之賦《远游》也,精卫刑天云云，悲痛之深， 可为流涕疽也是能深知渊明者。陶渊明有闲适恬澹的一面，却 也有慷慨激昂赞美斗争精神的另一面，而这另一面恐怕还是他 更主要的一面。能写出精卫，刑天以及《咏荆轲》等这样的诗句， 才能有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为五斗米折腰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”这样</w:t>
      </w:r>
      <w:r>
        <w:rPr>
          <w:color w:val="000000"/>
          <w:spacing w:val="0"/>
          <w:w w:val="100"/>
          <w:position w:val="0"/>
        </w:rPr>
        <w:t>的精神。总之，从《读山海经》诗， 见到他对神话是有较深刻的认识的，非強以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'怪”视之</w:t>
      </w:r>
      <w:r>
        <w:rPr>
          <w:color w:val="000000"/>
          <w:spacing w:val="0"/>
          <w:w w:val="100"/>
          <w:position w:val="0"/>
        </w:rPr>
        <w:t>而已。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40" w:line="544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 xml:space="preserve">用诗体的形式来表述对神话的研究的,除晋代的陶潜而外, 还有唐代的柳宗元，这里也附带谈谈。柳宗元的《天对》，见《柳 河东集》第十四卷，就是用和屈《天问》近似的四言诗体形式来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“对”《天</w:t>
      </w:r>
      <w:r>
        <w:rPr>
          <w:color w:val="000000"/>
          <w:spacing w:val="0"/>
          <w:w w:val="100"/>
          <w:position w:val="0"/>
        </w:rPr>
        <w:t>问》之所冋的，从这当中表现了他对《天问》所提神话传 说问题的理解。《天问》一问，《天对》一答。然面非常遗憾，从《天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560"/>
        <w:jc w:val="both"/>
      </w:pPr>
      <w:r>
        <w:rPr>
          <w:color w:val="000000"/>
          <w:spacing w:val="0"/>
          <w:w w:val="100"/>
          <w:position w:val="0"/>
          <w:sz w:val="24"/>
          <w:szCs w:val="24"/>
        </w:rPr>
        <w:t xml:space="preserve">①见《且介亭杂文二集、 </w:t>
      </w:r>
      <w:r>
        <w:rPr>
          <w:color w:val="000000"/>
          <w:spacing w:val="0"/>
          <w:w w:val="100"/>
          <w:position w:val="0"/>
        </w:rPr>
        <w:t>对》中，我们芨现这位具有法家思想的文人学者，是根本不理解 也不赞成神话传说的。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最明显的例子，就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是*</w:t>
      </w:r>
      <w:r>
        <w:rPr>
          <w:color w:val="000000"/>
          <w:spacing w:val="0"/>
          <w:w w:val="100"/>
          <w:position w:val="0"/>
        </w:rPr>
        <w:t>天问》问：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“羿焉</w:t>
      </w:r>
      <w:r>
        <w:rPr>
          <w:color w:val="000000"/>
          <w:spacing w:val="0"/>
          <w:w w:val="100"/>
          <w:position w:val="0"/>
        </w:rPr>
        <w:t>骅日？乌焉解羽？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”王 </w:t>
      </w:r>
      <w:r>
        <w:rPr>
          <w:color w:val="000000"/>
          <w:spacing w:val="0"/>
          <w:w w:val="100"/>
          <w:position w:val="0"/>
        </w:rPr>
        <w:t>逸注：'尧时十日并出，草木焦枯，尧令羿仰射十日，中其九日， 堕其羽翼，故留其一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日也。”王逸</w:t>
      </w:r>
      <w:r>
        <w:rPr>
          <w:color w:val="000000"/>
          <w:spacing w:val="0"/>
          <w:w w:val="100"/>
          <w:position w:val="0"/>
        </w:rPr>
        <w:t>的注释完全是正确的，《天问》所 问，正是陇意。而柳宗元《天对》解答却说：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“焉有</w:t>
      </w:r>
      <w:r>
        <w:rPr>
          <w:color w:val="000000"/>
          <w:spacing w:val="0"/>
          <w:w w:val="100"/>
          <w:position w:val="0"/>
        </w:rPr>
        <w:t>十日，其火百 物;羿宜炭赫厥体，胡庸以支屈/“支屈气是射箭的姿式,凡射必 直左屈右.对语的大意就是：哪里有什么十个太阳，如果有，凡 百物事都会燃烧起来，羿也会在大火中被烧成焦技，还容许他支 左屈右地从容射箭吗？这种以现实事物衡量神话真伪的观点和 东汉时代王充《论衝》的现点简直没有两样。又如象《天问》的“应 龙何画？河海何历?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”王逸</w:t>
      </w:r>
      <w:r>
        <w:rPr>
          <w:color w:val="000000"/>
          <w:spacing w:val="0"/>
          <w:w w:val="100"/>
          <w:position w:val="0"/>
        </w:rPr>
        <w:t>注：“或曰，禹治洪水时，有神龙以尾 画地，导水所注,当决者，因而治之也了王逸注所引的民间传说， 也正是此问的确解。可是《天对》不赞成王逸之说，又别出心裁 地解答云：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“胡圣</w:t>
      </w:r>
      <w:r>
        <w:rPr>
          <w:color w:val="000000"/>
          <w:spacing w:val="0"/>
          <w:w w:val="100"/>
          <w:position w:val="0"/>
        </w:rPr>
        <w:t>为不足，反谋龙智</w:t>
      </w:r>
      <w:r>
        <w:rPr>
          <w:color w:val="000000"/>
          <w:spacing w:val="0"/>
          <w:w w:val="100"/>
          <w:position w:val="0"/>
          <w:lang w:val="zh-CN" w:eastAsia="zh-CN" w:bidi="zh-CN"/>
        </w:rPr>
        <w:t>.畚</w:t>
      </w:r>
      <w:r>
        <w:rPr>
          <w:color w:val="000000"/>
          <w:spacing w:val="0"/>
          <w:w w:val="100"/>
          <w:position w:val="0"/>
        </w:rPr>
        <w:t>镭究勤，而欺画厥尾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。”这 </w:t>
      </w:r>
      <w:r>
        <w:rPr>
          <w:color w:val="000000"/>
          <w:spacing w:val="0"/>
          <w:w w:val="100"/>
          <w:position w:val="0"/>
        </w:rPr>
        <w:t>比《尚书》的语言还要诘屈聲牙，翻译出来，大意就是：难道禹的 圣不够，还去谋求龙的智憩，畚镭竟限制了勤劳,还要期望龙的 尾巴去画地。总之一句话，就是不相信神话。用这样的态度来 对答《天问》所提的间题,可说全是答非所问。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6" w:lineRule="exact"/>
        <w:ind w:left="0" w:right="0" w:firstLine="680"/>
        <w:jc w:val="both"/>
        <w:sectPr>
          <w:footerReference w:type="default" r:id="rId417"/>
          <w:footerReference w:type="even" r:id="rId418"/>
          <w:footnotePr>
            <w:pos w:val="pageBottom"/>
            <w:numFmt w:val="decimal"/>
            <w:numRestart w:val="continuous"/>
          </w:footnotePr>
          <w:pgSz w:w="11880" w:h="17835"/>
          <w:pgMar w:top="928" w:right="1525" w:bottom="1812" w:left="1594" w:header="0" w:footer="3" w:gutter="0"/>
          <w:pgNumType w:start="367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《天问》所提有关神话传说的问题</w:t>
      </w:r>
      <w:r>
        <w:rPr>
          <w:color w:val="000000"/>
          <w:spacing w:val="0"/>
          <w:w w:val="100"/>
          <w:position w:val="0"/>
          <w:lang w:val="zh-CN" w:eastAsia="zh-CN" w:bidi="zh-CN"/>
        </w:rPr>
        <w:t>,就</w:t>
      </w:r>
      <w:r>
        <w:rPr>
          <w:color w:val="000000"/>
          <w:spacing w:val="0"/>
          <w:w w:val="100"/>
          <w:position w:val="0"/>
        </w:rPr>
        <w:t>在屈原时代，部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分已经 </w:t>
      </w:r>
      <w:r>
        <w:rPr>
          <w:color w:val="000000"/>
          <w:spacing w:val="0"/>
          <w:w w:val="100"/>
          <w:position w:val="0"/>
        </w:rPr>
        <w:t>开始沉湮了，恐怕就连屈原，也不能完全</w:t>
      </w:r>
      <w:r>
        <w:rPr>
          <w:color w:val="000000"/>
          <w:spacing w:val="0"/>
          <w:w w:val="100"/>
          <w:position w:val="0"/>
          <w:lang w:val="zh-CN" w:eastAsia="zh-CN" w:bidi="zh-CN"/>
        </w:rPr>
        <w:t>解答。</w:t>
      </w:r>
      <w:r>
        <w:rPr>
          <w:color w:val="000000"/>
          <w:spacing w:val="0"/>
          <w:w w:val="100"/>
          <w:position w:val="0"/>
        </w:rPr>
        <w:t xml:space="preserve">后世这种清况自 然更甚。加以或有文字的伪揽、脱简，错简等问题，更难凭后人 的臆想予以解答。屈原《天问》,虽然是借用神话题材以抒愤懑， 但屈原是赞成神话的，这一点自无疑问。而柳宗元的《天对》，基 本上却否定了神话，这和屈原词賦的全部精神都是背道而驰的， 如何能回答《天问》之问呢？所以《犬对》-义，虽然或在柳宗元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庵有伏尸之版;《列子》有移山跨海之谈;《淮南》有倾夭折地 之说：此踏驳之类也。是以世疾诸（子〉，混洞虚诞。按《归 藏》之经.大明迂怪，乃称弗毙十日，嫦娥奔月。殷汤（易）如 兹，况诸子乎？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>蚊睫雷霆,见《列子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■汤</w:t>
      </w:r>
      <w:r>
        <w:rPr>
          <w:color w:val="000000"/>
          <w:spacing w:val="0"/>
          <w:w w:val="100"/>
          <w:position w:val="0"/>
          <w:sz w:val="26"/>
          <w:szCs w:val="26"/>
        </w:rPr>
        <w:t>问篇》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sz w:val="26"/>
          <w:szCs w:val="26"/>
        </w:rPr>
        <w:t>蜗角伏尸，见《庄于•则阳篇》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J </w:t>
      </w:r>
      <w:r>
        <w:rPr>
          <w:color w:val="000000"/>
          <w:spacing w:val="0"/>
          <w:w w:val="100"/>
          <w:position w:val="0"/>
          <w:sz w:val="26"/>
          <w:szCs w:val="26"/>
        </w:rPr>
        <w:t>《列子》移山跨海，是《汤问篇》的愚公移山、龙伯大人跨海；《淮 南》倾天折地，是《天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文篇》</w:t>
      </w:r>
      <w:r>
        <w:rPr>
          <w:color w:val="000000"/>
          <w:spacing w:val="0"/>
          <w:w w:val="100"/>
          <w:position w:val="0"/>
          <w:sz w:val="26"/>
          <w:szCs w:val="26"/>
        </w:rPr>
        <w:t>的共工触山，都是瑰丽宏伟的神话或 神话性质的寓言,而作者斥之为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“踵驳</w:t>
      </w:r>
      <w:r>
        <w:rPr>
          <w:color w:val="000000"/>
          <w:spacing w:val="0"/>
          <w:w w:val="100"/>
          <w:position w:val="0"/>
          <w:sz w:val="26"/>
          <w:szCs w:val="26"/>
        </w:rPr>
        <w:t>（驳杂不纯）之类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”。后</w:t>
      </w:r>
      <w:r>
        <w:rPr>
          <w:color w:val="000000"/>
          <w:spacing w:val="0"/>
          <w:w w:val="100"/>
          <w:position w:val="0"/>
          <w:sz w:val="26"/>
          <w:szCs w:val="26"/>
        </w:rPr>
        <w:t>面虽 以《归藏》亦载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“羿毙</w:t>
      </w:r>
      <w:r>
        <w:rPr>
          <w:color w:val="000000"/>
          <w:spacing w:val="0"/>
          <w:w w:val="100"/>
          <w:position w:val="0"/>
          <w:sz w:val="26"/>
          <w:szCs w:val="26"/>
        </w:rPr>
        <w:t>十日，嫦娥奔月“等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“大</w:t>
      </w:r>
      <w:r>
        <w:rPr>
          <w:color w:val="000000"/>
          <w:spacing w:val="0"/>
          <w:w w:val="100"/>
          <w:position w:val="0"/>
          <w:sz w:val="26"/>
          <w:szCs w:val="26"/>
        </w:rPr>
        <w:t>明迂怪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”的事</w:t>
      </w:r>
      <w:r>
        <w:rPr>
          <w:color w:val="000000"/>
          <w:spacing w:val="0"/>
          <w:w w:val="100"/>
          <w:position w:val="0"/>
          <w:sz w:val="26"/>
          <w:szCs w:val="26"/>
        </w:rPr>
        <w:t>为诸于 开脱，作者对这类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“路驳”的东</w:t>
      </w:r>
      <w:r>
        <w:rPr>
          <w:color w:val="000000"/>
          <w:spacing w:val="0"/>
          <w:w w:val="100"/>
          <w:position w:val="0"/>
          <w:sz w:val="26"/>
          <w:szCs w:val="26"/>
        </w:rPr>
        <w:t>西的不满之意，也是表现得相当明 白的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C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7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有的同志认为作者并不反对神话，那是不大,符合事实的，贬 抑不满，就有反对之意。作者不反对的，只是某逐貌似神话的东 西在文学上的运用。《正纬篇》说一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0" w:lineRule="exact"/>
        <w:ind w:left="620" w:right="0" w:firstLine="660"/>
        <w:jc w:val="both"/>
      </w:pPr>
      <w:r>
        <w:rPr>
          <w:color w:val="000000"/>
          <w:spacing w:val="0"/>
          <w:w w:val="100"/>
          <w:position w:val="0"/>
        </w:rPr>
        <w:t>若乃裝、农、轩、映之源，山渎钟律之要.白鱼赤鸟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之符. </w:t>
      </w:r>
      <w:r>
        <w:rPr>
          <w:color w:val="000000"/>
          <w:spacing w:val="0"/>
          <w:w w:val="100"/>
          <w:position w:val="0"/>
        </w:rPr>
        <w:t>黄金紫玉之瑞，專丰奇伟，辞富膏腴，无益经典而有助文章。 是以后来辞人，采摭英华。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0" w:line="5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这些出自纬书里的貌似神话的东西，如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“白</w:t>
      </w:r>
      <w:r>
        <w:rPr>
          <w:color w:val="000000"/>
          <w:spacing w:val="0"/>
          <w:w w:val="100"/>
          <w:position w:val="0"/>
        </w:rPr>
        <w:t>鱼赤乌之符，黄金紫 玉之瑞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”等等</w:t>
      </w:r>
      <w:r>
        <w:rPr>
          <w:color w:val="000000"/>
          <w:spacing w:val="0"/>
          <w:w w:val="100"/>
          <w:position w:val="0"/>
        </w:rPr>
        <w:t>，其实多半是符合统治者需要的伪神话，作者反以 赞赏的口吻称它们是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“事丰</w:t>
      </w:r>
      <w:r>
        <w:rPr>
          <w:color w:val="000000"/>
          <w:spacing w:val="0"/>
          <w:w w:val="100"/>
          <w:position w:val="0"/>
        </w:rPr>
        <w:t>奇伟,辞富膏腴”，认为这些虽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'无益 </w:t>
      </w:r>
      <w:r>
        <w:rPr>
          <w:color w:val="000000"/>
          <w:spacing w:val="0"/>
          <w:w w:val="100"/>
          <w:position w:val="0"/>
        </w:rPr>
        <w:t>经典而有助文章，是以后来辞人，采摭英华气作者比较肯定的 还是这些货色-其儒家正统思想灼然诃见。虽说后面几句话大 约也可适用于《辨骚篇》及《诸</w:t>
      </w:r>
      <w:r>
        <w:rPr>
          <w:color w:val="000000"/>
          <w:spacing w:val="0"/>
          <w:w w:val="100"/>
          <w:position w:val="0"/>
          <w:lang w:val="zh-CN" w:eastAsia="zh-CN" w:bidi="zh-CN"/>
        </w:rPr>
        <w:t>子篇》</w:t>
      </w:r>
      <w:r>
        <w:rPr>
          <w:color w:val="000000"/>
          <w:spacing w:val="0"/>
          <w:w w:val="100"/>
          <w:position w:val="0"/>
        </w:rPr>
        <w:t>申所举的那些真正的神话，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300"/>
        <w:jc w:val="both"/>
        <w:sectPr>
          <w:footerReference w:type="default" r:id="rId419"/>
          <w:footerReference w:type="even" r:id="rId420"/>
          <w:footnotePr>
            <w:pos w:val="pageBottom"/>
            <w:numFmt w:val="decimal"/>
            <w:numRestart w:val="continuous"/>
          </w:footnotePr>
          <w:pgSz w:w="11880" w:h="17835"/>
          <w:pgMar w:top="928" w:right="1525" w:bottom="1812" w:left="1594" w:header="500" w:footer="1384" w:gutter="0"/>
          <w:pgNumType w:start="36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374 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0"/>
        <w:jc w:val="both"/>
        <w:rPr>
          <w:sz w:val="26"/>
          <w:szCs w:val="26"/>
        </w:rPr>
        <w:sectPr>
          <w:footerReference w:type="default" r:id="rId421"/>
          <w:footerReference w:type="even" r:id="rId422"/>
          <w:footnotePr>
            <w:pos w:val="pageBottom"/>
            <w:numFmt w:val="decimal"/>
            <w:numRestart w:val="continuous"/>
          </w:footnotePr>
          <w:pgSz w:w="11880" w:h="17835"/>
          <w:pgMar w:top="928" w:right="1525" w:bottom="1812" w:left="1594" w:header="0" w:footer="3" w:gutter="0"/>
          <w:pgNumType w:start="375"/>
          <w:cols w:space="720"/>
          <w:noEndnote/>
          <w:rtlGutter w:val="0"/>
          <w:docGrid w:linePitch="360"/>
        </w:sectPr>
      </w:pPr>
      <w:r>
        <w:rPr>
          <w:rStyle w:val="CharStyle10"/>
        </w:rPr>
        <w:t>但作者对那些真正神话的评语却是“诡异”</w:t>
      </w:r>
      <w:r>
        <w:rPr>
          <w:rStyle w:val="CharStyle10"/>
          <w:lang w:val="zh-CN" w:eastAsia="zh-CN" w:bidi="zh-CN"/>
        </w:rPr>
        <w:t>、“透</w:t>
      </w:r>
      <w:r>
        <w:rPr>
          <w:rStyle w:val="CharStyle10"/>
        </w:rPr>
        <w:t>怪”</w:t>
      </w:r>
      <w:r>
        <w:rPr>
          <w:rStyle w:val="CharStyle10"/>
          <w:lang w:val="zh-CN" w:eastAsia="zh-CN" w:bidi="zh-CN"/>
        </w:rPr>
        <w:t>、“踌</w:t>
      </w:r>
      <w:r>
        <w:rPr>
          <w:rStyle w:val="CharStyle10"/>
        </w:rPr>
        <w:t>驳”，岂 不说明作者所持的态度了吗？作者对神活所持的态度，就是轻 视、贬抑;正如作者在全书中未对当时已经逐渐发展起来的小说 （尤其姑已经成为魏晋六朝小说主流的志怪小说）只字未加评述 所持的态度是••样的。这两件事便是作为文艺理论家的刘勰局 限性的最显著的表现。至于他把曾经写过《读山海经》诗十三首 的大诗人陶潜也完全放在视野之外，倒把-•些作颂赞铭箴的三 四流作家滔滔不已地论述若，那又在其次了。</w:t>
      </w:r>
    </w:p>
    <w:p>
      <w:pPr>
        <w:pStyle w:val="Style25"/>
        <w:keepNext/>
        <w:keepLines/>
        <w:widowControl w:val="0"/>
        <w:shd w:val="clear" w:color="auto" w:fill="auto"/>
        <w:bidi w:val="0"/>
        <w:spacing w:before="3300" w:line="240" w:lineRule="auto"/>
        <w:ind w:left="0" w:right="0" w:firstLine="0"/>
        <w:jc w:val="center"/>
      </w:pPr>
      <w:bookmarkStart w:id="378" w:name="bookmark378"/>
      <w:bookmarkStart w:id="379" w:name="bookmark379"/>
      <w:bookmarkStart w:id="380" w:name="bookmark380"/>
      <w:r>
        <w:rPr>
          <w:color w:val="000000"/>
          <w:spacing w:val="0"/>
          <w:w w:val="100"/>
          <w:position w:val="0"/>
        </w:rPr>
        <w:t>第十五章中国神话研究史（下）</w:t>
      </w:r>
      <w:bookmarkEnd w:id="378"/>
      <w:bookmarkEnd w:id="379"/>
      <w:bookmarkEnd w:id="380"/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381" w:name="bookmark381"/>
      <w:bookmarkStart w:id="382" w:name="bookmark382"/>
      <w:bookmarkStart w:id="383" w:name="bookmark383"/>
      <w:bookmarkStart w:id="384" w:name="bookmark384"/>
      <w:r>
        <w:rPr>
          <w:color w:val="000000"/>
          <w:spacing w:val="0"/>
          <w:w w:val="100"/>
          <w:position w:val="0"/>
        </w:rPr>
        <w:t>一</w:t>
      </w:r>
      <w:bookmarkEnd w:id="383"/>
      <w:r>
        <w:rPr>
          <w:color w:val="000000"/>
          <w:spacing w:val="0"/>
          <w:w w:val="100"/>
          <w:position w:val="0"/>
        </w:rPr>
        <w:t>、罗泌《路史》</w:t>
      </w:r>
      <w:bookmarkEnd w:id="381"/>
      <w:bookmarkEnd w:id="382"/>
      <w:bookmarkEnd w:id="384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隋唐五代，对中国神话研究说来，除了前面所举柳宗元的 《天对》略有关涉而外，几乎可以说是一片空白。直到南宋初年, 罗泌作《路史》，又才把神话研究这条线路继续起来。罗泌生平 不详，只知道池字长源，卢陵人，卢陵就是现在江西省吉安县, 和宋代大文学家欧阳修生同地。他在《路史》书成时写了一篇序, 末署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“乾道</w:t>
      </w:r>
      <w:r>
        <w:rPr>
          <w:color w:val="000000"/>
          <w:spacing w:val="0"/>
          <w:w w:val="100"/>
          <w:position w:val="0"/>
        </w:rPr>
        <w:t>龙集庚寅亚岁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”，乾</w:t>
      </w:r>
      <w:r>
        <w:rPr>
          <w:color w:val="000000"/>
          <w:spacing w:val="0"/>
          <w:w w:val="100"/>
          <w:position w:val="0"/>
        </w:rPr>
        <w:t>道庚寅是宋孝宗乾道六年，即公元 ~一七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。维,</w:t>
      </w:r>
      <w:r>
        <w:rPr>
          <w:color w:val="000000"/>
          <w:spacing w:val="0"/>
          <w:w w:val="100"/>
          <w:position w:val="0"/>
        </w:rPr>
        <w:t>假定这书是在他五十岁成书，往上推五十年，那么 他的生年该在宋徽宗宣和三年，即公元一一二一年，故说他是南 宋初年的人。关于《路史》，我们在第一章第一节中已略有论述, 那是说他将•许多神话传说材料转化为历史，扩大了人们对历史 掇讨的视野，足为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“史影、对神</w:t>
      </w:r>
      <w:r>
        <w:rPr>
          <w:color w:val="000000"/>
          <w:spacing w:val="0"/>
          <w:w w:val="100"/>
          <w:position w:val="0"/>
        </w:rPr>
        <w:t>话的研究探讨，也有一定的帮助。 现在再具体谈谈他是怎样对待神话传说，又是怎样将神话传说 转化做历史的。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760" w:line="550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先抄一</w:t>
      </w:r>
      <w:r>
        <w:rPr>
          <w:color w:val="000000"/>
          <w:spacing w:val="0"/>
          <w:w w:val="100"/>
          <w:position w:val="0"/>
        </w:rPr>
        <w:t>段《路史序》中他自己的话来看看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或曰古今异道，古之不可滥干今，犹蠅（烛）之不可用于 </w:t>
      </w:r>
      <w:r>
        <w:rPr>
          <w:color w:val="000000"/>
          <w:spacing w:val="0"/>
          <w:w w:val="100"/>
          <w:position w:val="0"/>
        </w:rPr>
        <w:t>旦也。吁.亦庐臧装萩蒙盅亡志音之屏见尔。逍一而已，惟 描惟一，允.厥执中。自伏差以来，炎、黄、小顎（少吴）、妬（跚 顼），轡《帝警）、陶唐、塊虞、伯禹，俱以是传；以今井之，虽前 乎千万载，稽符合节，是旦莫之橄也。风（风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后〉</w:t>
      </w:r>
      <w:r>
        <w:rPr>
          <w:color w:val="000000"/>
          <w:spacing w:val="0"/>
          <w:w w:val="100"/>
          <w:position w:val="0"/>
        </w:rPr>
        <w:t>、容（容成）、 罷、皋（皋戏〉之徒，英灵犹在，后虽殊世，风烈犹合于时，方 其所表见，可得而言矣，曷古今之异哉。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上渐所举的那么多人物，或圣主，或贤臣，在我们看来，他 们都是神话传说人物，和后来历史有明确记载的秦始皇、汉武 帝、蒙恬、李斯、霍去树、董仲舒等自然应该有所区别。然而在 《路史》作者罗泌看来，这种观点，不过是酒门烧火的奴仆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“蒙蒙 </w:t>
      </w:r>
      <w:r>
        <w:rPr>
          <w:color w:val="000000"/>
          <w:spacing w:val="0"/>
          <w:w w:val="100"/>
          <w:position w:val="0"/>
        </w:rPr>
        <w:t>亡（无）志者之屏见尔”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，“曷</w:t>
      </w:r>
      <w:r>
        <w:rPr>
          <w:color w:val="000000"/>
          <w:spacing w:val="0"/>
          <w:w w:val="100"/>
          <w:position w:val="0"/>
        </w:rPr>
        <w:t>古今之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异哉二</w:t>
      </w:r>
      <w:r>
        <w:rPr>
          <w:color w:val="000000"/>
          <w:spacing w:val="0"/>
          <w:w w:val="100"/>
          <w:position w:val="0"/>
        </w:rPr>
        <w:t>说得明白点，就是在 罗泌的眼光里，神话传说人物和历史人物是一视同仁地被对待 的。因而他做转化神话传说为历史的这种工作就相当方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便了. </w:t>
      </w:r>
      <w:r>
        <w:rPr>
          <w:color w:val="000000"/>
          <w:spacing w:val="0"/>
          <w:w w:val="100"/>
          <w:position w:val="0"/>
        </w:rPr>
        <w:t>他把许多神话传说材料，当作历史材料看待，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“五纬</w:t>
      </w:r>
      <w:r>
        <w:rPr>
          <w:color w:val="000000"/>
          <w:spacing w:val="0"/>
          <w:w w:val="100"/>
          <w:position w:val="0"/>
        </w:rPr>
        <w:t xml:space="preserve">百家”之书,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“山经</w:t>
      </w:r>
      <w:r>
        <w:rPr>
          <w:color w:val="000000"/>
          <w:spacing w:val="0"/>
          <w:w w:val="100"/>
          <w:position w:val="0"/>
        </w:rPr>
        <w:t>道书”之言，被他拿过手来，加以整齐排比,去其和历史过 于径庭的神话因素，代以比较雅驱的古典叙写，这就转化成功 了。例如女蜗补天一段神活，我们看他是怎样将它转化为历史 的——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0" w:lineRule="exact"/>
        <w:ind w:left="580" w:right="0" w:firstLine="740"/>
        <w:jc w:val="both"/>
      </w:pPr>
      <w:r>
        <w:rPr>
          <w:color w:val="000000"/>
          <w:spacing w:val="0"/>
          <w:w w:val="100"/>
          <w:position w:val="0"/>
        </w:rPr>
        <w:t>太昊氏衰，共工惟始作乱，据滔洪永，以祸天下。龍天 纲，绝地纪，痕中其，人不堪命。于是女皇氏役其神力，以与 共工氏较，灭共工氏而迁之。然后四敬正，冀州宁，地平天 座，方长复生。女籽氏乃立号曰女皇氏。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0" w:line="54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就是这么简单。他把女婿补天出工触山两段神话拼合起来，写成 </w:t>
      </w:r>
      <w:r>
        <w:rPr>
          <w:color w:val="000000"/>
          <w:spacing w:val="0"/>
          <w:w w:val="100"/>
          <w:position w:val="0"/>
        </w:rPr>
        <w:t>这么一段“共工振滔洪水气女姻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“役其</w:t>
      </w:r>
      <w:r>
        <w:rPr>
          <w:color w:val="000000"/>
          <w:spacing w:val="0"/>
          <w:w w:val="100"/>
          <w:position w:val="0"/>
        </w:rPr>
        <w:t>神力”、“天共工氏而迁之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■ </w:t>
      </w:r>
      <w:r>
        <w:rPr>
          <w:color w:val="000000"/>
          <w:spacing w:val="0"/>
          <w:w w:val="100"/>
          <w:position w:val="0"/>
        </w:rPr>
        <w:t xml:space="preserve">的历史。然而在这段历史中，我们还能看见，共工尚能“板滔洪 </w:t>
      </w:r>
      <w:r>
        <w:rPr>
          <w:i/>
          <w:iCs/>
          <w:color w:val="000000"/>
          <w:spacing w:val="0"/>
          <w:w w:val="100"/>
          <w:position w:val="0"/>
        </w:rPr>
        <w:t>水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'女蜗</w:t>
      </w:r>
      <w:r>
        <w:rPr>
          <w:color w:val="000000"/>
          <w:spacing w:val="0"/>
          <w:w w:val="100"/>
          <w:position w:val="0"/>
        </w:rPr>
        <w:t>还有'神力”可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“役</w:t>
      </w:r>
      <w:r>
        <w:rPr>
          <w:color w:val="000000"/>
          <w:spacing w:val="0"/>
          <w:w w:val="100"/>
          <w:position w:val="0"/>
        </w:rPr>
        <w:t>'，他们虽被转化成了历史人物，身上 的神性其实都还蜕而未尽。他不相信女蜗有“补天”之事，他在 《女蜗补天说》（见《发挥一》）一文里把神话所传的共工触山和女 蜗补天都做了历史性的解释，并且明确地说/共工氏，太吴之世 国侯也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及太昊之末,乃恣睢而跋扈，以乱天下，自谓水徳，为水 纪。其称乱也，盖在其土，故传有女蜗济其州而冀州平之说了 把神话性质的东西全部否定了。然而在实际运用这些材料的时 候，又不免还露出如上所述的一些马脚来。当然,这类神话材料 的马脚，杂糅在历史的叙写中，是触处可见的。例如《后纪七》写 小昊（少吴）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广其即</w:t>
      </w:r>
      <w:r>
        <w:rPr>
          <w:color w:val="000000"/>
          <w:spacing w:val="0"/>
          <w:w w:val="100"/>
          <w:position w:val="0"/>
        </w:rPr>
        <w:t>位也，五凤适至而乙〈燕）遗书，故为鸟纪、鸟 师而鸟名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。”写</w:t>
      </w:r>
      <w:r>
        <w:rPr>
          <w:color w:val="000000"/>
          <w:spacing w:val="0"/>
          <w:w w:val="100"/>
          <w:position w:val="0"/>
        </w:rPr>
        <w:t>伯益: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“伯翳</w:t>
      </w:r>
      <w:r>
        <w:rPr>
          <w:color w:val="000000"/>
          <w:spacing w:val="0"/>
          <w:w w:val="100"/>
          <w:position w:val="0"/>
        </w:rPr>
        <w:t>、大费①能驯鸟兽，知其话言，以服事 虞夏了《后纪九》写帝誉/帝誉高辛氏姬姓，曰誉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曰遭,…… 父侨极，取陈丰氏曰裒，履大迹而俺生誓。方轡之生，握哀莫觉。 生而神异，自言其名，遂以名。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”《后</w:t>
      </w:r>
      <w:r>
        <w:rPr>
          <w:color w:val="000000"/>
          <w:spacing w:val="0"/>
          <w:w w:val="100"/>
          <w:position w:val="0"/>
        </w:rPr>
        <w:t>纪十》写帝尧：“〈尧）于是泽兵 称旅，屠长它于洞庭，射十日，缴大风于青丘，杀窒窯，禽封豕于 桑林,乃诛凿齿于畴华之野，戮九婴于凶水之上，而后万民复生， 四方同尘，夷夏广狭险易远近始复道里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。”等</w:t>
      </w:r>
      <w:r>
        <w:rPr>
          <w:color w:val="000000"/>
          <w:spacing w:val="0"/>
          <w:w w:val="100"/>
          <w:position w:val="0"/>
        </w:rPr>
        <w:t>等。最后一例虽然 其子罗苹在注中说：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“羲和</w:t>
      </w:r>
      <w:r>
        <w:rPr>
          <w:color w:val="000000"/>
          <w:spacing w:val="0"/>
          <w:w w:val="100"/>
          <w:position w:val="0"/>
        </w:rPr>
        <w:t>君之子曰十日，……大风、九婴等皆当 时凶顽贪婪者之号,如祷机、饕饗之类了然而一望而知其为强辞 夺理，决不能掩盖其神话的本貌的。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780" w:line="510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《路史》作者见到的古书很多，取材非常驳杂,把许多各不相 干的东西糅在~起，排比整齐，而成历史。这种历史，当然并非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z w:val="24"/>
          <w:szCs w:val="24"/>
        </w:rPr>
        <w:t>①•史记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24"/>
          <w:szCs w:val="24"/>
        </w:rPr>
        <w:t xml:space="preserve">秦本纪》以为伯翳、大哉是一人，即績益. </w:t>
      </w:r>
      <w:r>
        <w:rPr>
          <w:color w:val="000000"/>
          <w:spacing w:val="0"/>
          <w:w w:val="100"/>
          <w:position w:val="0"/>
        </w:rPr>
        <w:t>信史。不过从神话研究的角度看，叱书也还是给我们提供了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i </w:t>
      </w:r>
      <w:r>
        <w:rPr>
          <w:color w:val="000000"/>
          <w:spacing w:val="0"/>
          <w:w w:val="100"/>
          <w:position w:val="0"/>
        </w:rPr>
        <w:t>些探讨追寻神话踪迹的线索。如象《汚</w:t>
      </w:r>
      <w:r>
        <w:rPr>
          <w:color w:val="000000"/>
          <w:spacing w:val="0"/>
          <w:w w:val="100"/>
          <w:position w:val="0"/>
          <w:lang w:val="zh-CN" w:eastAsia="zh-CN" w:bidi="zh-CN"/>
        </w:rPr>
        <w:t>纪三》</w:t>
      </w:r>
      <w:r>
        <w:rPr>
          <w:color w:val="000000"/>
          <w:spacing w:val="0"/>
          <w:w w:val="100"/>
          <w:position w:val="0"/>
        </w:rPr>
        <w:t>说: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“（炎</w:t>
      </w:r>
      <w:r>
        <w:rPr>
          <w:color w:val="000000"/>
          <w:spacing w:val="0"/>
          <w:w w:val="100"/>
          <w:position w:val="0"/>
        </w:rPr>
        <w:t>帝）乃命刑 天作扶犁之乐，制丰年之咏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。”这</w:t>
      </w:r>
      <w:r>
        <w:rPr>
          <w:color w:val="000000"/>
          <w:spacing w:val="0"/>
          <w:w w:val="100"/>
          <w:position w:val="0"/>
        </w:rPr>
        <w:t>个“邢天”就可以和《由海经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海 外西经》所记的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“操</w:t>
      </w:r>
      <w:r>
        <w:rPr>
          <w:color w:val="000000"/>
          <w:spacing w:val="0"/>
          <w:w w:val="100"/>
          <w:position w:val="0"/>
        </w:rPr>
        <w:t>干戚以舞”的刑天结合起来进行考察。再如 《后纪叫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蚩尤传》说：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"（黄</w:t>
      </w:r>
      <w:r>
        <w:rPr>
          <w:color w:val="000000"/>
          <w:spacing w:val="0"/>
          <w:w w:val="100"/>
          <w:position w:val="0"/>
        </w:rPr>
        <w:t>帝）传战执尤于中糞而殊之，爰谓之 解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。”也</w:t>
      </w:r>
      <w:r>
        <w:rPr>
          <w:color w:val="000000"/>
          <w:spacing w:val="0"/>
          <w:w w:val="100"/>
          <w:position w:val="0"/>
        </w:rPr>
        <w:t>可以和沈括《梦溪笔谈》卷三记的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“解州</w:t>
      </w:r>
      <w:r>
        <w:rPr>
          <w:color w:val="000000"/>
          <w:spacing w:val="0"/>
          <w:w w:val="100"/>
          <w:position w:val="0"/>
        </w:rPr>
        <w:t>盐洋，卤色正赤， 俚俗谓之蚩尤血”结合起来进行考察。等等。至于罗苹在注中 直接引述的若十神话传说材料之足供参考那就更不用说了。总 之罗氏父子虽意在创作一部龍此未有的史前古代史，是否成功 姑且不论，其于神话研究作出的贡献还是不可磨灭的。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附在《路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史》</w:t>
      </w:r>
      <w:r>
        <w:rPr>
          <w:color w:val="000000"/>
          <w:spacing w:val="0"/>
          <w:w w:val="100"/>
          <w:position w:val="0"/>
        </w:rPr>
        <w:t>的后面，还有作者罗泌所作的有关文史的札记 论文若干篇，分别收集在《余论》十卷和《发</w:t>
      </w:r>
      <w:r>
        <w:rPr>
          <w:color w:val="000000"/>
          <w:spacing w:val="0"/>
          <w:w w:val="100"/>
          <w:position w:val="0"/>
          <w:lang w:val="zh-CN" w:eastAsia="zh-CN" w:bidi="zh-CN"/>
        </w:rPr>
        <w:t>挥》</w:t>
      </w:r>
      <w:r>
        <w:rPr>
          <w:color w:val="000000"/>
          <w:spacing w:val="0"/>
          <w:w w:val="100"/>
          <w:position w:val="0"/>
        </w:rPr>
        <w:t>六卷里，从中也可 看出作者对神话传说所持的态度。其所持态度大要无非三端； 一则或疑而辟之，一则或信而证之,此外则或以人事现象释之。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5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例如《发挥二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论槃瓠之妄》就对黄闵《武陵记》所记的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“槃 </w:t>
      </w:r>
      <w:r>
        <w:rPr>
          <w:color w:val="000000"/>
          <w:spacing w:val="0"/>
          <w:w w:val="100"/>
          <w:position w:val="0"/>
        </w:rPr>
        <w:t>瓠行迹'、狗形石象之类提岀怀疑，认为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“槃</w:t>
      </w:r>
      <w:r>
        <w:rPr>
          <w:color w:val="000000"/>
          <w:spacing w:val="0"/>
          <w:w w:val="100"/>
          <w:position w:val="0"/>
        </w:rPr>
        <w:t>瓠妻帝之女，乃生六 男六女"的神话传说是“诞妄”。推其本源，当始于《伯益经》（《山 海经》）所记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“卞明</w:t>
      </w:r>
      <w:r>
        <w:rPr>
          <w:color w:val="000000"/>
          <w:spacing w:val="0"/>
          <w:w w:val="100"/>
          <w:position w:val="0"/>
        </w:rPr>
        <w:t>生白犬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”，以</w:t>
      </w:r>
      <w:r>
        <w:rPr>
          <w:color w:val="000000"/>
          <w:spacing w:val="0"/>
          <w:w w:val="100"/>
          <w:position w:val="0"/>
        </w:rPr>
        <w:t>为这就是“蛮人之祖</w:t>
      </w:r>
      <w:r>
        <w:rPr>
          <w:color w:val="000000"/>
          <w:spacing w:val="0"/>
          <w:w w:val="100"/>
          <w:position w:val="0"/>
          <w:lang w:val="zh-CN" w:eastAsia="zh-CN" w:bidi="zh-CN"/>
        </w:rPr>
        <w:t>'但作</w:t>
      </w:r>
      <w:r>
        <w:rPr>
          <w:color w:val="000000"/>
          <w:spacing w:val="0"/>
          <w:w w:val="100"/>
          <w:position w:val="0"/>
        </w:rPr>
        <w:t>者又辟 以"白犬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”为</w:t>
      </w:r>
      <w:r>
        <w:rPr>
          <w:color w:val="000000"/>
          <w:spacing w:val="0"/>
          <w:w w:val="100"/>
          <w:position w:val="0"/>
        </w:rPr>
        <w:t>犬的妄说道：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“卞</w:t>
      </w:r>
      <w:r>
        <w:rPr>
          <w:color w:val="000000"/>
          <w:spacing w:val="0"/>
          <w:w w:val="100"/>
          <w:position w:val="0"/>
        </w:rPr>
        <w:t>明黄帝氏之曾</w:t>
      </w:r>
      <w:r>
        <w:rPr>
          <w:color w:val="000000"/>
          <w:spacing w:val="0"/>
          <w:w w:val="100"/>
          <w:position w:val="0"/>
          <w:lang w:val="zh-CN" w:eastAsia="zh-CN" w:bidi="zh-CN"/>
        </w:rPr>
        <w:t>孙也.</w:t>
      </w:r>
      <w:r>
        <w:rPr>
          <w:color w:val="000000"/>
          <w:spacing w:val="0"/>
          <w:w w:val="100"/>
          <w:position w:val="0"/>
        </w:rPr>
        <w:t>白犬者乃其子 之名，盖若后世之乌翘、犬子、豹奴、虎猗云者，非狗犬也。”总之， 作者认定《山海经》所记的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“白犬”是</w:t>
      </w:r>
      <w:r>
        <w:rPr>
          <w:color w:val="000000"/>
          <w:spacing w:val="0"/>
          <w:w w:val="100"/>
          <w:position w:val="0"/>
        </w:rPr>
        <w:t>人的名字而非狗，一切从此 产生的附会都是妄说。因而槃瓠神话是不可信的。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但他对《山海经》所记的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“洪水</w:t>
      </w:r>
      <w:r>
        <w:rPr>
          <w:color w:val="000000"/>
          <w:spacing w:val="0"/>
          <w:w w:val="100"/>
          <w:position w:val="0"/>
        </w:rPr>
        <w:t>滔天，蘇窃帝之息壤以埋洪 水”的"息壤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”又信</w:t>
      </w:r>
      <w:r>
        <w:rPr>
          <w:color w:val="000000"/>
          <w:spacing w:val="0"/>
          <w:w w:val="100"/>
          <w:position w:val="0"/>
        </w:rPr>
        <w:t>为实有，在《余论十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息壤》里举出多种例证以 证成之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L、</w:t>
      </w:r>
      <w:r>
        <w:rPr>
          <w:i/>
          <w:iCs/>
          <w:color w:val="000000"/>
          <w:spacing w:val="0"/>
          <w:w w:val="100"/>
          <w:position w:val="0"/>
          <w:lang w:val="zh-CN" w:eastAsia="zh-CN" w:bidi="zh-CN"/>
        </w:rPr>
        <w:t>“汉</w:t>
      </w:r>
      <w:r>
        <w:rPr>
          <w:color w:val="000000"/>
          <w:spacing w:val="0"/>
          <w:w w:val="100"/>
          <w:position w:val="0"/>
        </w:rPr>
        <w:t xml:space="preserve">元帝时临滁地涌六里，崇二丈所气二、“（汉〉哀帝 之世无盐危山土起覆章，如驰道状、三，“江陵之壊，樂镇水旱七 </w:t>
      </w:r>
      <w:r>
        <w:rPr>
          <w:color w:val="000000"/>
          <w:spacing w:val="0"/>
          <w:w w:val="100"/>
          <w:position w:val="0"/>
        </w:rPr>
        <w:t>四,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“王</w:t>
      </w:r>
      <w:r>
        <w:rPr>
          <w:color w:val="000000"/>
          <w:spacing w:val="0"/>
          <w:w w:val="100"/>
          <w:position w:val="0"/>
        </w:rPr>
        <w:t>子融修臧丙之事，雷雨骤集”①：五、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“柳</w:t>
      </w:r>
      <w:r>
        <w:rPr>
          <w:color w:val="000000"/>
          <w:spacing w:val="0"/>
          <w:w w:val="100"/>
          <w:position w:val="0"/>
        </w:rPr>
        <w:t>子所言龙兴寺 地”②。以上五凱，作者都明确地认为是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“夭地</w:t>
      </w:r>
      <w:r>
        <w:rPr>
          <w:color w:val="000000"/>
          <w:spacing w:val="0"/>
          <w:w w:val="100"/>
          <w:position w:val="0"/>
        </w:rPr>
        <w:t>之间，自多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有此' </w:t>
      </w:r>
      <w:r>
        <w:rPr>
          <w:color w:val="000000"/>
          <w:spacing w:val="0"/>
          <w:w w:val="100"/>
          <w:position w:val="0"/>
        </w:rPr>
        <w:t>这无疑便相信了“稣窃息壤〃那段神话是真有其事。对十日神话 也是如此，在同卷《十日》文中，对《山海经》所记的“十日居于阳 谷，在黑齿之北</w:t>
      </w:r>
      <w:r>
        <w:rPr>
          <w:color w:val="000000"/>
          <w:spacing w:val="0"/>
          <w:w w:val="100"/>
          <w:position w:val="0"/>
          <w:lang w:val="zh-CN" w:eastAsia="zh-CN" w:bidi="zh-CN"/>
        </w:rPr>
        <w:t>,一日</w:t>
      </w:r>
      <w:r>
        <w:rPr>
          <w:color w:val="000000"/>
          <w:spacing w:val="0"/>
          <w:w w:val="100"/>
          <w:position w:val="0"/>
        </w:rPr>
        <w:t>居上枝，九日居下枝”，也采取了信而存之 的态度。不过对它们的解降是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“次</w:t>
      </w:r>
      <w:r>
        <w:rPr>
          <w:color w:val="000000"/>
          <w:spacing w:val="0"/>
          <w:w w:val="100"/>
          <w:position w:val="0"/>
        </w:rPr>
        <w:t>以甲乙，迭运中土，君有失道， 则两日并斗，三日出争，以至十日并出，火乱之道二认为“十日” 是天对失道之君所示的儆惩。但他似乎又忘了他曾经写在《后 纪十》飞尧）于是泽兵称旅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射十日。的文章，“十日〃在那里是 被视作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“羲和</w:t>
      </w:r>
      <w:r>
        <w:rPr>
          <w:color w:val="000000"/>
          <w:spacing w:val="0"/>
          <w:w w:val="100"/>
          <w:position w:val="0"/>
        </w:rPr>
        <w:t>君之子曰十日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”（罗</w:t>
      </w:r>
      <w:r>
        <w:rPr>
          <w:color w:val="000000"/>
          <w:spacing w:val="0"/>
          <w:w w:val="100"/>
          <w:position w:val="0"/>
        </w:rPr>
        <w:t>苹注）的。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另对有些神话传说，既不辩驳，也不赞同，却采取了以人事 现象释之的态度。如象《发挥二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共工水害》就对《淮南子》所记 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"舜时</w:t>
      </w:r>
      <w:r>
        <w:rPr>
          <w:color w:val="000000"/>
          <w:spacing w:val="0"/>
          <w:w w:val="100"/>
          <w:position w:val="0"/>
        </w:rPr>
        <w:t>共工板治洪水，以薄空桑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”神活</w:t>
      </w:r>
      <w:r>
        <w:rPr>
          <w:color w:val="000000"/>
          <w:spacing w:val="0"/>
          <w:w w:val="100"/>
          <w:position w:val="0"/>
        </w:rPr>
        <w:t>，释为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“梁</w:t>
      </w:r>
      <w:r>
        <w:rPr>
          <w:color w:val="000000"/>
          <w:spacing w:val="0"/>
          <w:w w:val="100"/>
          <w:position w:val="0"/>
        </w:rPr>
        <w:t>武帝作浮山堰, 堰淮以灌寿阳，寿阳之都，一夕为鱼。共工之事，不过于此 矣。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票高埋埠，以乱天下，其欲不亡，得乎”。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80" w:line="548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总之，作者对神话传说釆取的态度,不管是信也好，疑也好, 或另作解释也好，其没有能够真正理解神话传说则一。这都由 于作者既不能用科学的眼光去探讨神活传说的成因，又不能用 文学艺术的心情去欣赏神话传说的美感，被笼罩在神话传说的 雰组中不能超拔出来，看不见它的庐山真面，虽然也偶有一得 之见（如认为《山海经》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“卞</w:t>
      </w:r>
      <w:r>
        <w:rPr>
          <w:color w:val="000000"/>
          <w:spacing w:val="0"/>
          <w:w w:val="100"/>
          <w:position w:val="0"/>
        </w:rPr>
        <w:t>明生白犬”是槃瓠神话的本</w:t>
      </w:r>
      <w:r>
        <w:rPr>
          <w:color w:val="000000"/>
          <w:spacing w:val="0"/>
          <w:w w:val="100"/>
          <w:position w:val="0"/>
          <w:lang w:val="zh-CN" w:eastAsia="zh-CN" w:bidi="zh-CN"/>
        </w:rPr>
        <w:t>源等*</w:t>
      </w:r>
      <w:r>
        <w:rPr>
          <w:color w:val="000000"/>
          <w:spacing w:val="0"/>
          <w:w w:val="100"/>
          <w:position w:val="0"/>
        </w:rPr>
        <w:t>但 对整个神话研究说来，罗泌是处在研究的门限之外的。古代学 者研究神话，一般都有理解不深的局限，自然不能苛求曾釜在这 方面有过一定贡献的罗泌。</w:t>
      </w:r>
    </w:p>
    <w:p>
      <w:pPr>
        <w:pStyle w:val="Style9"/>
        <w:keepNext w:val="0"/>
        <w:keepLines w:val="0"/>
        <w:widowControl w:val="0"/>
        <w:numPr>
          <w:ilvl w:val="0"/>
          <w:numId w:val="23"/>
        </w:numPr>
        <w:shd w:val="clear" w:color="auto" w:fill="auto"/>
        <w:tabs>
          <w:tab w:pos="1020" w:val="left"/>
        </w:tabs>
        <w:bidi w:val="0"/>
        <w:spacing w:before="0" w:after="80" w:line="240" w:lineRule="auto"/>
        <w:ind w:left="0" w:right="0" w:firstLine="540"/>
        <w:jc w:val="both"/>
        <w:rPr>
          <w:sz w:val="24"/>
          <w:szCs w:val="24"/>
        </w:rPr>
      </w:pPr>
      <w:bookmarkStart w:id="385" w:name="bookmark385"/>
      <w:bookmarkEnd w:id="385"/>
      <w:r>
        <w:rPr>
          <w:color w:val="000000"/>
          <w:spacing w:val="0"/>
          <w:w w:val="100"/>
          <w:position w:val="0"/>
          <w:sz w:val="24"/>
          <w:szCs w:val="24"/>
        </w:rPr>
        <w:t>这是末时一段类似息壊的异间。</w:t>
      </w:r>
    </w:p>
    <w:p>
      <w:pPr>
        <w:pStyle w:val="Style9"/>
        <w:keepNext w:val="0"/>
        <w:keepLines w:val="0"/>
        <w:widowControl w:val="0"/>
        <w:numPr>
          <w:ilvl w:val="0"/>
          <w:numId w:val="23"/>
        </w:numPr>
        <w:shd w:val="clear" w:color="auto" w:fill="auto"/>
        <w:tabs>
          <w:tab w:pos="1020" w:val="left"/>
        </w:tabs>
        <w:bidi w:val="0"/>
        <w:spacing w:before="0" w:after="280" w:line="240" w:lineRule="auto"/>
        <w:ind w:left="0" w:right="0" w:firstLine="540"/>
        <w:jc w:val="both"/>
        <w:rPr>
          <w:sz w:val="24"/>
          <w:szCs w:val="24"/>
        </w:rPr>
      </w:pPr>
      <w:bookmarkStart w:id="386" w:name="bookmark386"/>
      <w:bookmarkEnd w:id="386"/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,柳河东集玮.〈龙</w:t>
      </w:r>
      <w:r>
        <w:rPr>
          <w:color w:val="000000"/>
          <w:spacing w:val="0"/>
          <w:w w:val="100"/>
          <w:position w:val="0"/>
          <w:sz w:val="24"/>
          <w:szCs w:val="24"/>
        </w:rPr>
        <w:t>兴寺息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壤记％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较罗泌《整史》成书时期晩十年，宋淳熙七年《公元••…八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O </w:t>
      </w:r>
      <w:r>
        <w:rPr>
          <w:color w:val="000000"/>
          <w:spacing w:val="0"/>
          <w:w w:val="100"/>
          <w:position w:val="0"/>
        </w:rPr>
        <w:t>年），又冇•个不太知名的学者麻诗人尤袤，搜集了十几神《山海 经》本子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，,参</w:t>
      </w:r>
      <w:r>
        <w:rPr>
          <w:color w:val="000000"/>
          <w:spacing w:val="0"/>
          <w:w w:val="100"/>
          <w:position w:val="0"/>
        </w:rPr>
        <w:t>校得失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”、怫</w:t>
      </w:r>
      <w:r>
        <w:rPr>
          <w:color w:val="000000"/>
          <w:spacing w:val="0"/>
          <w:w w:val="100"/>
          <w:position w:val="0"/>
        </w:rPr>
        <w:t>无舛讹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”（尤</w:t>
      </w:r>
      <w:r>
        <w:rPr>
          <w:color w:val="000000"/>
          <w:spacing w:val="0"/>
          <w:w w:val="100"/>
          <w:position w:val="0"/>
        </w:rPr>
        <w:t>袤跋语）最后缮写出来，以 “池阳郡斋</w:t>
      </w:r>
      <w:r>
        <w:rPr>
          <w:color w:val="000000"/>
          <w:spacing w:val="0"/>
          <w:w w:val="100"/>
          <w:position w:val="0"/>
          <w:lang w:val="zh-CN" w:eastAsia="zh-CN" w:bidi="zh-CN"/>
        </w:rPr>
        <w:t>"的名</w:t>
      </w:r>
      <w:r>
        <w:rPr>
          <w:color w:val="000000"/>
          <w:spacing w:val="0"/>
          <w:w w:val="100"/>
          <w:position w:val="0"/>
        </w:rPr>
        <w:t>义刻印行世。这个本子后来成了许多《山海经》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••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80" w:line="54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本子取资考校的祖本，颇见重于士林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现在这部书的原刻还保 存在北京图书馆善本书室①，这就是尤袤对此书的传播所作的 重大贡献。至于说到研究，他虽然没有作更深入的探讨,但从他 对此书写的题识中，也可见到他有一定正确的认识。开头他便 说一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80" w:line="517" w:lineRule="exact"/>
        <w:ind w:left="640" w:right="0" w:firstLine="660"/>
        <w:jc w:val="both"/>
      </w:pPr>
      <w:r>
        <w:rPr>
          <w:color w:val="000000"/>
          <w:spacing w:val="0"/>
          <w:w w:val="100"/>
          <w:position w:val="0"/>
        </w:rPr>
        <w:t>《山海经》十八篇，世■云夏禹为之，非也。其间或援启及 有穷后羿之事，汉信云翳为之，亦非也。然屈原《离發经》 多摘取其事，则其为先秦书不疑也。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00" w:line="54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这个论断今天看来还是比较难能可贵的。但接下去他又说「是 书所言多荒忽诞谩，若不可信，故世君子以为六合之外，圣人之 所不论。以予观之,则亦无足疑也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。”却</w:t>
      </w:r>
      <w:r>
        <w:rPr>
          <w:color w:val="000000"/>
          <w:spacing w:val="0"/>
          <w:w w:val="100"/>
          <w:position w:val="0"/>
        </w:rPr>
        <w:t>在“疑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”了</w:t>
      </w:r>
      <w:r>
        <w:rPr>
          <w:color w:val="000000"/>
          <w:spacing w:val="0"/>
          <w:w w:val="100"/>
          <w:position w:val="0"/>
        </w:rPr>
        <w:t>信”这两种态度 上，把冋题岔到了一边。尤袤所持的态度，是接近刘秀和郭璞 的，所以说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“无足</w:t>
      </w:r>
      <w:r>
        <w:rPr>
          <w:color w:val="000000"/>
          <w:spacing w:val="0"/>
          <w:w w:val="100"/>
          <w:position w:val="0"/>
        </w:rPr>
        <w:t>疑”。从今天我们的眼光看，不管疑神话为“荒 忽诞谩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”也好</w:t>
      </w:r>
      <w:r>
        <w:rPr>
          <w:color w:val="000000"/>
          <w:spacing w:val="0"/>
          <w:w w:val="100"/>
          <w:position w:val="0"/>
        </w:rPr>
        <w:t>，信神话为实有也好，都不算是已经找到了打开神 话宝库之门的钥匙。但是大多数的古人，却往往只好在这两种 态度之冋徘徊。这是因为起着穿透力量的科学的光辉，还没有 照彻他们的头脑的缘故。如果定要在二者之间判分优劣，我想 无宁取信为实有的一种，因为持这种态度的人，多因信而敬之爱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540"/>
        <w:jc w:val="both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24"/>
          <w:szCs w:val="24"/>
        </w:rPr>
        <w:t>① 此书已于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4"/>
          <w:szCs w:val="24"/>
        </w:rPr>
        <w:t>1983</w:t>
      </w:r>
      <w:r>
        <w:rPr>
          <w:color w:val="000000"/>
          <w:spacing w:val="0"/>
          <w:w w:val="100"/>
          <w:position w:val="0"/>
          <w:sz w:val="24"/>
          <w:szCs w:val="24"/>
        </w:rPr>
        <w:t>年由中华书局照原本影印出版,一函三册。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00" w:line="55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之,对保存发扬神话能起积极的作用。刘秀、郭璞校注、尤衰校 刻《山海经》，就是很好的说明。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after="400" w:line="240" w:lineRule="auto"/>
        <w:ind w:left="0" w:right="0" w:firstLine="0"/>
        <w:jc w:val="center"/>
      </w:pPr>
      <w:bookmarkStart w:id="387" w:name="bookmark387"/>
      <w:bookmarkStart w:id="388" w:name="bookmark388"/>
      <w:bookmarkStart w:id="389" w:name="bookmark389"/>
      <w:bookmarkStart w:id="390" w:name="bookmark390"/>
      <w:r>
        <w:rPr>
          <w:color w:val="000000"/>
          <w:spacing w:val="0"/>
          <w:w w:val="100"/>
          <w:position w:val="0"/>
        </w:rPr>
        <w:t>二</w:t>
      </w:r>
      <w:bookmarkEnd w:id="389"/>
      <w:r>
        <w:rPr>
          <w:color w:val="000000"/>
          <w:spacing w:val="0"/>
          <w:w w:val="100"/>
          <w:position w:val="0"/>
        </w:rPr>
        <w:t>、胡应麟《少室山房笔丛》</w:t>
      </w:r>
      <w:bookmarkEnd w:id="387"/>
      <w:bookmarkEnd w:id="388"/>
      <w:bookmarkEnd w:id="390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罗泌之后对神话有研究的，不能不推明代著《少室由房笔 丛》的胡元瑞（应麟）了。今所见二十卷本《搜神记》,据近人考证, 便是胡氏从《法苑珠林》，《太平广记》等书辑录而成的。《四库全 书总目提要》撰写时虽尚未能探知辑者是谁，但还是说她辑此书 者，则多见古籍，颇明体例，故其文斐然可观。非细核之,不能辨 耳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。”足</w:t>
      </w:r>
      <w:r>
        <w:rPr>
          <w:color w:val="000000"/>
          <w:spacing w:val="0"/>
          <w:w w:val="100"/>
          <w:position w:val="0"/>
        </w:rPr>
        <w:t>见胡氏辑录此书,确实是费了一番心力。此书于保存古代 民间神话传说，特多贡献。这贡献当然首推晋代捜集整理者的 于宝。但三十卷原本《搜神记〉〉早在宋代便已佚亡了。现在全靠这 二十卷的辑录本，才能略见原书大貌。这不能不感谢胡氏的辛苦 努力，而这也便是他在神话研究上继干宝之后作出的重要贡献。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25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胡氏对神话的研究，首从《山海经》开始。《少室山房笔丛》 卷三十二说——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80" w:line="550" w:lineRule="exact"/>
        <w:ind w:left="640" w:right="0" w:firstLine="640"/>
        <w:jc w:val="both"/>
      </w:pPr>
      <w:r>
        <w:rPr>
          <w:color w:val="000000"/>
          <w:spacing w:val="0"/>
          <w:w w:val="100"/>
          <w:position w:val="0"/>
        </w:rPr>
        <w:t>《山海经》古今语怪之祖。兑歆谓夏后伯翳撰，无论其 事，即其文与典，谟、《禹贡》迥不相类也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余尝疑战国好奇 之士，本《穆天子传》之文与事，而侈大博极之，杂以《波冢纪 年》之异闻，《周书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王会》之诡物，《离骚》，《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天忙》</w:t>
      </w:r>
      <w:r>
        <w:rPr>
          <w:color w:val="000000"/>
          <w:spacing w:val="0"/>
          <w:w w:val="100"/>
          <w:position w:val="0"/>
        </w:rPr>
        <w:t>之遐旨， 南华、郑圃之寓言，以成此书。而其叙述高简，词义淳质，名 号倬诡，绝自成家。跳虽本会萃诸书，而读之反若诸书之取 证乎此者。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胡氏说《山海经》是“古今语怪之祖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二</w:t>
      </w:r>
      <w:r>
        <w:rPr>
          <w:color w:val="000000"/>
          <w:spacing w:val="0"/>
          <w:w w:val="100"/>
          <w:position w:val="0"/>
        </w:rPr>
        <w:t>这就定了《山海经》作为神 话资料汇编的性质,是胡氏的巨眼卓识。说《山海经》不是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“夏后 </w:t>
      </w:r>
      <w:r>
        <w:rPr>
          <w:color w:val="000000"/>
          <w:spacing w:val="0"/>
          <w:w w:val="100"/>
          <w:position w:val="0"/>
        </w:rPr>
        <w:t>伯翳〈伯益）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”撰</w:t>
      </w:r>
      <w:r>
        <w:rPr>
          <w:color w:val="000000"/>
          <w:spacing w:val="0"/>
          <w:w w:val="100"/>
          <w:position w:val="0"/>
        </w:rPr>
        <w:t>，而是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“战</w:t>
      </w:r>
      <w:r>
        <w:rPr>
          <w:color w:val="000000"/>
          <w:spacing w:val="0"/>
          <w:w w:val="100"/>
          <w:position w:val="0"/>
        </w:rPr>
        <w:t>国好奇之士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”所作</w:t>
      </w:r>
      <w:r>
        <w:rPr>
          <w:color w:val="000000"/>
          <w:spacing w:val="0"/>
          <w:w w:val="100"/>
          <w:position w:val="0"/>
        </w:rPr>
        <w:t>，大体上也是对的。但 说《山海经》是“本《穆天子传》之文与事”,'杂以《汲冢纪年》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…… </w:t>
      </w:r>
      <w:r>
        <w:rPr>
          <w:color w:val="000000"/>
          <w:spacing w:val="0"/>
          <w:w w:val="100"/>
          <w:position w:val="0"/>
        </w:rPr>
        <w:t>《离骚》、《天问》……以成此书'，就大成问题了。他的论点是，因 此书“叙述高简，词义淳质故虽本会莘诸书，而读之反若诸书 之取证乎此者，而实弗然也结论自然就是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 xml:space="preserve">《山海经》必是会 萃他所开列的上述诸书而成。这种论断，当然不能作为科学的 论断，用他白己在同书同卷中指摘别人（刘歆）的话来说,那就是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“盖</w:t>
      </w:r>
      <w:r>
        <w:rPr>
          <w:color w:val="000000"/>
          <w:spacing w:val="0"/>
          <w:w w:val="100"/>
          <w:position w:val="0"/>
        </w:rPr>
        <w:t>臆度疑似之言”。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没有文献上确切的材料，要做出《山海经》成书年代与上述 诸书孰先孰后是比较困难的。从神话研究的观点看，《山海经》 所述的通过神话三棱镜的折射反映出的原始社会生活的内容, 却要比上述诸书早得多。生活在十六、七世纪的胡应麟，自然只 能从表面的事象与文体之类看问题，不能更深入一层看岀它的 本质。作出这种错误的判断，也是情有可原。我们今天来论《山 海经》与胡举诸书的关系，就不能采用他的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“会萃</w:t>
      </w:r>
      <w:r>
        <w:rPr>
          <w:color w:val="000000"/>
          <w:spacing w:val="0"/>
          <w:w w:val="100"/>
          <w:position w:val="0"/>
        </w:rPr>
        <w:t>”、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“取证”说。</w:t>
      </w:r>
      <w:r>
        <w:rPr>
          <w:color w:val="000000"/>
          <w:spacing w:val="0"/>
          <w:w w:val="100"/>
          <w:position w:val="0"/>
        </w:rPr>
        <w:t>比 较平情之论，是《山海经》作者与谱书作者均各就其所闻见而著 书，各不相谋，亦&amp;不因袭。其涉及神话的部分偶有相同者，盖 缘神话本民间口头传说，人俱得而听闻之，非一家所可垄断。如 此这个问题就大体上泮然冰释了。免得再象朱熹和胡应麟那样 纠缠不清。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朱熹《楚辞辨证》曾说：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“古</w:t>
      </w:r>
      <w:r>
        <w:rPr>
          <w:color w:val="000000"/>
          <w:spacing w:val="0"/>
          <w:w w:val="100"/>
          <w:position w:val="0"/>
        </w:rPr>
        <w:t>今说《天问》者，皆本 《山海经》、《淮南子》，今以文意考之，疑此二书皆缘《天问》作了 胡亟称赏之。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胡氏论《山海经》为会萃《王会》、《天问》请书而成虽非恰当, 但他论述的另外一个问题却还值得参考。他在同卷中说——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2" w:lineRule="exact"/>
        <w:ind w:left="640" w:right="0" w:firstLine="660"/>
        <w:jc w:val="both"/>
      </w:pPr>
      <w:r>
        <w:rPr>
          <w:color w:val="000000"/>
          <w:spacing w:val="0"/>
          <w:w w:val="100"/>
          <w:position w:val="0"/>
        </w:rPr>
        <w:t>古人著书，即幻设必有所本。《山海经》之称禹也，名山 大川，遐方绝域，因本治水作《贡》之文。至异禽诡兽，鬼城 之状，充介简编，虽战国浮夸之习，乃《反贡》则亡一焉，而胡 以傅合也？偈谈《左传》，王孙满之对楚子日：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“昔夏</w:t>
      </w:r>
      <w:r>
        <w:rPr>
          <w:color w:val="000000"/>
          <w:spacing w:val="0"/>
          <w:w w:val="100"/>
          <w:position w:val="0"/>
        </w:rPr>
        <w:t>之方有 德也，远方图物，贡金九枚，铸鼎象物，百物而为之备，便民 知神奸。故民入山林川泽，魅魅想蠅，莫能连之/不觉洒然 击节曰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此《山海经》,所由作乎！”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胡氏说《山</w:t>
      </w:r>
      <w:r>
        <w:rPr>
          <w:color w:val="000000"/>
          <w:spacing w:val="0"/>
          <w:w w:val="100"/>
          <w:position w:val="0"/>
          <w:lang w:val="zh-CN" w:eastAsia="zh-CN" w:bidi="zh-CN"/>
        </w:rPr>
        <w:t>海经》</w:t>
      </w:r>
      <w:r>
        <w:rPr>
          <w:color w:val="000000"/>
          <w:spacing w:val="0"/>
          <w:w w:val="100"/>
          <w:position w:val="0"/>
        </w:rPr>
        <w:t>的所由作是受了九鼎图象的启发，颇有见地。后 代学者如毕沅、郝懿行等，也都把《山海经》的成书和禹铸九鼎的 神话传说联系起来,作了若于推论，这都值得赞赏。不足的是他 们都把话说得笼统些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据我考察，《山海经》受九鼎图像启发主 要是《五藏山经》部分。《五藏山经》所记的飞走异物及神怪物事 和王孙满对楚子所说的九鼎情景非常相似。王孙满所说的九鼎, 当然是周王朝保有的九熱，从何而来虽不一定是如他托辞侈言 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'夏之</w:t>
      </w:r>
      <w:r>
        <w:rPr>
          <w:color w:val="000000"/>
          <w:spacing w:val="0"/>
          <w:w w:val="100"/>
          <w:position w:val="0"/>
        </w:rPr>
        <w:t>方有德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”之</w:t>
      </w:r>
      <w:r>
        <w:rPr>
          <w:color w:val="000000"/>
          <w:spacing w:val="0"/>
          <w:w w:val="100"/>
          <w:position w:val="0"/>
        </w:rPr>
        <w:t>时，但九鼎的存在当是事实。其上镂刻鹽魅 魅鹽百物也当是有目共睹的。故周鼎所铸图像部分为《山经》所 取材当然也并不排斥。至于《海经》部分，则大体本于禹治水经 历山川，曾见到许多不同寻常的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“祯祥</w:t>
      </w:r>
      <w:r>
        <w:rPr>
          <w:color w:val="000000"/>
          <w:spacing w:val="0"/>
          <w:w w:val="100"/>
          <w:position w:val="0"/>
        </w:rPr>
        <w:t>变怪之物”和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“绝域</w:t>
      </w:r>
      <w:r>
        <w:rPr>
          <w:color w:val="000000"/>
          <w:spacing w:val="0"/>
          <w:w w:val="100"/>
          <w:position w:val="0"/>
        </w:rPr>
        <w:t>之国、 殊类之人”（刘秀《上山海经表》）的传说，以及古代巫师为病者解 禳，向四方招魂的习俗而来</w:t>
      </w:r>
      <w:r>
        <w:rPr>
          <w:color w:val="000000"/>
          <w:spacing w:val="0"/>
          <w:w w:val="100"/>
          <w:position w:val="0"/>
          <w:sz w:val="30"/>
          <w:szCs w:val="30"/>
        </w:rPr>
        <w:t>6</w:t>
      </w:r>
      <w:r>
        <w:rPr>
          <w:color w:val="000000"/>
          <w:spacing w:val="0"/>
          <w:w w:val="100"/>
          <w:position w:val="0"/>
        </w:rPr>
        <w:t>这两部分的来源,应略有区别。混 同起来说是《山海经》取象九㈱，就不那么恰当了。不过这个冋 题也还正在探讨中,我只是说说我个人的看法。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200" w:line="547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 xml:space="preserve">胡应麟继朱熹之后，也在同卷中发表了《山海经》是据图为 义的精当的见解。不过话还是说得笼统些，严格说应该是指《海 </w:t>
      </w:r>
      <w:r>
        <w:rPr>
          <w:color w:val="000000"/>
          <w:spacing w:val="0"/>
          <w:w w:val="100"/>
          <w:position w:val="0"/>
        </w:rPr>
        <w:t xml:space="preserve">经》部分。至于《山经》部分，则记叙条理井然，也无如朱熹所说 </w:t>
      </w:r>
      <w:r>
        <w:rPr>
          <w:color w:val="000000"/>
          <w:spacing w:val="0"/>
          <w:w w:val="100"/>
          <w:position w:val="0"/>
        </w:rPr>
        <w:t>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“东向</w:t>
      </w:r>
      <w:r>
        <w:rPr>
          <w:color w:val="000000"/>
          <w:spacing w:val="0"/>
          <w:w w:val="100"/>
          <w:position w:val="0"/>
        </w:rPr>
        <w:t>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“东首”，或</w:t>
      </w:r>
      <w:r>
        <w:rPr>
          <w:color w:val="000000"/>
          <w:spacing w:val="0"/>
          <w:w w:val="100"/>
          <w:position w:val="0"/>
        </w:rPr>
        <w:t xml:space="preserve">如胡氏所说的“长臂人两手各操一鱼”「•竖 亥右手把算〃等状态的描写，应是先有文后冇图的。二者不可混 </w:t>
      </w:r>
      <w:r>
        <w:rPr>
          <w:color w:val="000000"/>
          <w:spacing w:val="0"/>
          <w:w w:val="100"/>
          <w:position w:val="0"/>
        </w:rPr>
        <w:t>为一谈。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240" w:lineRule="auto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 xml:space="preserve">胡氏研究《山海经》，冇两个非常错误的观点。一个就是前 </w:t>
      </w:r>
      <w:r>
        <w:rPr>
          <w:color w:val="000000"/>
          <w:spacing w:val="0"/>
          <w:w w:val="100"/>
          <w:position w:val="0"/>
        </w:rPr>
        <w:t>面所说的《山海经》是本于《穆传》之文而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“会萃”诸</w:t>
      </w:r>
      <w:r>
        <w:rPr>
          <w:color w:val="000000"/>
          <w:spacing w:val="0"/>
          <w:w w:val="100"/>
          <w:position w:val="0"/>
        </w:rPr>
        <w:t xml:space="preserve">书说，还有一 </w:t>
      </w:r>
      <w:r>
        <w:rPr>
          <w:color w:val="000000"/>
          <w:spacing w:val="0"/>
          <w:w w:val="100"/>
          <w:position w:val="0"/>
        </w:rPr>
        <w:t>个就是卷三十五说的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“《山</w:t>
      </w:r>
      <w:r>
        <w:rPr>
          <w:color w:val="000000"/>
          <w:spacing w:val="0"/>
          <w:w w:val="100"/>
          <w:position w:val="0"/>
        </w:rPr>
        <w:t>海经》专以前人陈迹，附会怪神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”说</w:t>
      </w:r>
      <w:r>
        <w:rPr>
          <w:color w:val="000000"/>
          <w:spacing w:val="0"/>
          <w:w w:val="100"/>
          <w:position w:val="0"/>
        </w:rPr>
        <w:t xml:space="preserve">。在 胡氏的眼光中看来，《山海经》的全部神活,都是战国时代的好奇 </w:t>
      </w:r>
      <w:r>
        <w:rPr>
          <w:color w:val="000000"/>
          <w:spacing w:val="0"/>
          <w:w w:val="100"/>
          <w:position w:val="0"/>
        </w:rPr>
        <w:t xml:space="preserve">之士附会编造的。这个说法更是荒谬。但他还振振有辞地举了 </w:t>
      </w:r>
      <w:r>
        <w:rPr>
          <w:color w:val="000000"/>
          <w:spacing w:val="0"/>
          <w:w w:val="100"/>
          <w:position w:val="0"/>
        </w:rPr>
        <w:t>好兀个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“附会”的</w:t>
      </w:r>
      <w:r>
        <w:rPr>
          <w:color w:val="000000"/>
          <w:spacing w:val="0"/>
          <w:w w:val="100"/>
          <w:position w:val="0"/>
        </w:rPr>
        <w:t>例子。我们只看他所举的第一个例子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55" w:lineRule="exact"/>
        <w:ind w:left="640" w:right="0" w:firstLine="660"/>
        <w:jc w:val="both"/>
      </w:pPr>
      <w:r>
        <w:rPr>
          <w:color w:val="000000"/>
          <w:spacing w:val="0"/>
          <w:w w:val="100"/>
          <w:position w:val="0"/>
        </w:rPr>
        <w:t>《离骚》曰/启《九辩》与《九歌》令，夏康娱以自纵疽《九 舞》、《九歌》，皆禹乐也。《天何》云，启牌宾商，《九辩》、《九 歌》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。”注</w:t>
      </w:r>
      <w:r>
        <w:rPr>
          <w:color w:val="000000"/>
          <w:spacing w:val="0"/>
          <w:w w:val="100"/>
          <w:position w:val="0"/>
        </w:rPr>
        <w:t>「旅当作梦，商当作天，以古文相似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而讹。”是也</w:t>
      </w:r>
      <w:r>
        <w:rPr>
          <w:color w:val="000000"/>
          <w:spacing w:val="0"/>
          <w:w w:val="100"/>
          <w:position w:val="0"/>
        </w:rPr>
        <w:t xml:space="preserve">。据 《夭问》之意，但谓启梦宾亍天，得二乐。而《山海经》乃以为 </w:t>
      </w:r>
      <w:r>
        <w:rPr>
          <w:i/>
          <w:iCs/>
          <w:color w:val="000000"/>
          <w:spacing w:val="0"/>
          <w:w w:val="100"/>
          <w:position w:val="0"/>
        </w:rPr>
        <w:t>上三煖</w:t>
      </w:r>
      <w:r>
        <w:rPr>
          <w:color w:val="000000"/>
          <w:spacing w:val="0"/>
          <w:w w:val="100"/>
          <w:position w:val="0"/>
        </w:rPr>
        <w:t>于天；又以西南海之外，有人曰夏后开，珥蛇乘尤，诡 诞如此，岂足辨哉。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其实《天问》所问的和《山海经》所记的乃是一回事，都是说启曾 到天帝那里作宾客，得到（实际上是窃到）了天乐《九辩》和《九 歌》。胡氏所引的《天冋》注，乃是朱熹的《楚辞集注》，朱熹说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“棘</w:t>
      </w:r>
      <w:r>
        <w:rPr>
          <w:color w:val="000000"/>
          <w:spacing w:val="0"/>
          <w:w w:val="100"/>
          <w:position w:val="0"/>
        </w:rPr>
        <w:t>”、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“商”二字</w:t>
      </w:r>
      <w:r>
        <w:rPr>
          <w:color w:val="000000"/>
          <w:spacing w:val="0"/>
          <w:w w:val="100"/>
          <w:position w:val="0"/>
        </w:rPr>
        <w:t>是古文“夢、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“天”</w:t>
      </w:r>
      <w:r>
        <w:rPr>
          <w:color w:val="000000"/>
          <w:spacing w:val="0"/>
          <w:w w:val="100"/>
          <w:position w:val="0"/>
        </w:rPr>
        <w:t>二字的形误，其实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“棘”</w:t>
      </w:r>
      <w:r>
        <w:rPr>
          <w:color w:val="000000"/>
          <w:spacing w:val="0"/>
          <w:w w:val="100"/>
          <w:position w:val="0"/>
        </w:rPr>
        <w:t xml:space="preserve">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“梦”、“商。和“天”就是</w:t>
      </w:r>
      <w:r>
        <w:rPr>
          <w:color w:val="000000"/>
          <w:spacing w:val="0"/>
          <w:w w:val="100"/>
          <w:position w:val="0"/>
        </w:rPr>
        <w:t>古文其形也相•去甚远，何由致误。不如栄 洪兴祖《楚辞补注》说“棘”训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“急”</w:t>
      </w:r>
      <w:r>
        <w:rPr>
          <w:color w:val="000000"/>
          <w:spacing w:val="0"/>
          <w:w w:val="100"/>
          <w:position w:val="0"/>
        </w:rPr>
        <w:t>、清人朱骏声说商是帝字之形 讹之为愈，《天问》“启棘宾商”，就是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“启急</w:t>
      </w:r>
      <w:r>
        <w:rPr>
          <w:color w:val="000000"/>
          <w:spacing w:val="0"/>
          <w:w w:val="100"/>
          <w:position w:val="0"/>
        </w:rPr>
        <w:t>宾帝勺《山海经沪开 （启）上三嫔于天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”，就</w:t>
      </w:r>
      <w:r>
        <w:rPr>
          <w:color w:val="000000"/>
          <w:spacing w:val="0"/>
          <w:w w:val="100"/>
          <w:position w:val="0"/>
        </w:rPr>
        <w:t>是“开上三宾于天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”，说</w:t>
      </w:r>
      <w:r>
        <w:rPr>
          <w:color w:val="000000"/>
          <w:spacing w:val="0"/>
          <w:w w:val="100"/>
          <w:position w:val="0"/>
        </w:rPr>
        <w:t>的都是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 xml:space="preserve">回事，无所 </w:t>
      </w:r>
      <w:r>
        <w:rPr>
          <w:color w:val="000000"/>
          <w:spacing w:val="0"/>
          <w:w w:val="100"/>
          <w:position w:val="0"/>
        </w:rPr>
        <w:t>谓何者为平实，何者为“诡诞气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3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以《山海经》为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“诡</w:t>
      </w:r>
      <w:r>
        <w:rPr>
          <w:color w:val="000000"/>
          <w:spacing w:val="0"/>
          <w:w w:val="100"/>
          <w:position w:val="0"/>
        </w:rPr>
        <w:t>诞”者，是胡氏先在了一个《由海经》出于 《穆天子传》、《天</w:t>
      </w:r>
      <w:r>
        <w:rPr>
          <w:color w:val="000000"/>
          <w:spacing w:val="0"/>
          <w:w w:val="100"/>
          <w:position w:val="0"/>
          <w:lang w:val="zh-CN" w:eastAsia="zh-CN" w:bidi="zh-CN"/>
        </w:rPr>
        <w:t>问》</w:t>
      </w:r>
      <w:r>
        <w:rPr>
          <w:color w:val="000000"/>
          <w:spacing w:val="0"/>
          <w:w w:val="100"/>
          <w:position w:val="0"/>
        </w:rPr>
        <w:t>诸书之后，是根据这些书而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“附</w:t>
      </w:r>
      <w:r>
        <w:rPr>
          <w:color w:val="000000"/>
          <w:spacing w:val="0"/>
          <w:w w:val="100"/>
          <w:position w:val="0"/>
        </w:rPr>
        <w:t>会怪神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”的主 </w:t>
      </w:r>
      <w:r>
        <w:rPr>
          <w:color w:val="000000"/>
          <w:spacing w:val="0"/>
          <w:w w:val="100"/>
          <w:position w:val="0"/>
        </w:rPr>
        <w:t>观设想，因而以为《山海经》所记神话人物和神话故事，大都出于 任意的编造。作者在同卷中提到《大荒南经》所记的羲和生日， 《大荒西经》所记的常羲生月两个神话时，就以轻寮嘲笑的笔墨 写道『按比则義和常義皆女子，又皆舜妻，一生日十，一生月十 二，绝可为捧腹之資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。”同</w:t>
      </w:r>
      <w:r>
        <w:rPr>
          <w:color w:val="000000"/>
          <w:spacing w:val="0"/>
          <w:w w:val="100"/>
          <w:position w:val="0"/>
        </w:rPr>
        <w:t>卷别条又写道：“他如舜生三身，颛顼生 三面，近于戏矣曜这些地方,都暴露岀作者对原始神话极端缺乏 理解，幼稚无知，比起郭璞那种对神话信而存之的态度来，还要 倒退一大步。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-505" w:val="left"/>
        </w:tabs>
        <w:bidi w:val="0"/>
        <w:spacing w:before="0" w:after="0" w:line="240" w:lineRule="auto"/>
        <w:ind w:left="0" w:right="0" w:hanging="1300"/>
        <w:jc w:val="both"/>
      </w:pPr>
      <w:r>
        <w:rPr>
          <w:u w:val="single"/>
        </w:rPr>
        <w:t xml:space="preserve"> </w:t>
        <w:tab/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55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在对待西王母叙写的问题，尤可见到胡氏思想脉络的大概 情况。《笔丛》卷三十四说一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5" w:lineRule="exact"/>
        <w:ind w:left="640" w:right="0" w:firstLine="660"/>
        <w:jc w:val="both"/>
      </w:pPr>
      <w:r>
        <w:rPr>
          <w:color w:val="000000"/>
          <w:spacing w:val="0"/>
          <w:w w:val="100"/>
          <w:position w:val="0"/>
        </w:rPr>
        <w:t>《山海经》称西王母豹尾虎齿，当与人奏殊别。考《穆天 子传》云广天子宾于西王母，筋于瑶池之上，西王母为夭子 谣。天子执白圭玄璧，及献锦组百、纯组三百，西王母再拜受 之。”则西王母服会语言，绝与常人无异，并无所谓豹尾虎齿 之象也。《山海经》好语怪，所记人物，率禽兽其形，以骇庸 俗。發王母幸免深文，然犹异之以虎齿，益之以豹尾，甚以 其无稽也。《竹书》纪虞舜九年，西王母来甄，献白玉环玦, 则西王母不始见于周时。《庄》、《列》俱言西王母，亦不言其 诡形。惟司马相如《大人戒》，有豹尾虎齿之说，盖据《山海 经》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耳。</w:t>
      </w:r>
      <w:r>
        <w:rPr>
          <w:color w:val="000000"/>
          <w:spacing w:val="0"/>
          <w:w w:val="100"/>
          <w:position w:val="0"/>
        </w:rPr>
        <w:t>乃《山海经》则何所据戒！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00" w:line="54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在胡氏的眼光中，是把《穆天于传》、《竹书纪年》等都视为信史, </w:t>
      </w:r>
      <w:r>
        <w:rPr>
          <w:color w:val="000000"/>
          <w:spacing w:val="0"/>
          <w:w w:val="100"/>
          <w:position w:val="0"/>
        </w:rPr>
        <w:t>书中记载的人物，就是人物的标准形象。和这种形象背谬的，就 是“附会怪神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”，这</w:t>
      </w:r>
      <w:r>
        <w:rPr>
          <w:color w:val="000000"/>
          <w:spacing w:val="0"/>
          <w:w w:val="100"/>
          <w:position w:val="0"/>
        </w:rPr>
        <w:t>恰好把神话和传说的关系弄颠倒了。神话发展 演变而为传说，一般的标志就是由野發而进入文明。决不会回 过头来发展演变，由传说变为神话，由文明退到野蛮。历史人物 身上附会一些神话事迹是可以理解的。那是因为人们对某些历 史人物感到兴趣，尊崇他们，把他们神化了，不是让他们由文明 退至野蛮。这个公式是套不上的。而《穆天子传》、《竹书》中的 西王母，恰是由神话发展演变而来的传说人物，所以《穆天子传》 中西王母咏歌中“虎豹为群，于（乌）鹊与处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描写，还有野蛮的 迹象蜕而未尽。《穆天子传》的作者可能未曾见到形成《山海经》 文字记载的西王母形象，但民间口头流传的西王母形象他是会 知道的。釆以为含神话因素的历史小说，使之成为雍穆人王的 光景，这种演变，本来也极自然。《山海经》何必定要背道而驰， 使之成为豹尾虎齿的野蛮人形象，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“以</w:t>
      </w:r>
      <w:r>
        <w:rPr>
          <w:color w:val="000000"/>
          <w:spacing w:val="0"/>
          <w:w w:val="100"/>
          <w:position w:val="0"/>
        </w:rPr>
        <w:t>骇庸俗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”呢？</w:t>
      </w:r>
      <w:r>
        <w:rPr>
          <w:color w:val="000000"/>
          <w:spacing w:val="0"/>
          <w:w w:val="100"/>
          <w:position w:val="0"/>
        </w:rPr>
        <w:t>而且现在我 们已经知道，《山海经》书成非~时，作者非一手，何以各个部分 所记的西王母形象都大体相同，并无抵悟，岂这些不同时代、不 同地域的作者都能磋商同谋而编造之吗？于此可见胡氏梗于主 观错误的认识，竟对《山海经》神话所写的种种，作了荒谬的判 断。附带说一句，胡氏上文所引《竹书》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“虞舜</w:t>
      </w:r>
      <w:r>
        <w:rPr>
          <w:color w:val="000000"/>
          <w:spacing w:val="0"/>
          <w:w w:val="100"/>
          <w:position w:val="0"/>
        </w:rPr>
        <w:t>九年,西王母来朝” 云云,是今本《竹书》，那是宋人的伪撰，是不足为据的。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after="440" w:line="570" w:lineRule="exact"/>
        <w:ind w:left="0" w:right="0" w:firstLine="0"/>
        <w:jc w:val="center"/>
      </w:pPr>
      <w:bookmarkStart w:id="391" w:name="bookmark391"/>
      <w:bookmarkStart w:id="392" w:name="bookmark392"/>
      <w:bookmarkStart w:id="393" w:name="bookmark393"/>
      <w:bookmarkStart w:id="394" w:name="bookmark394"/>
      <w:r>
        <w:rPr>
          <w:color w:val="000000"/>
          <w:spacing w:val="0"/>
          <w:w w:val="100"/>
          <w:position w:val="0"/>
        </w:rPr>
        <w:t>三</w:t>
      </w:r>
      <w:bookmarkEnd w:id="393"/>
      <w:r>
        <w:rPr>
          <w:color w:val="000000"/>
          <w:spacing w:val="0"/>
          <w:w w:val="100"/>
          <w:position w:val="0"/>
        </w:rPr>
        <w:t>、杨慎《山海经补注》、王崇庆《山海经释义》，</w:t>
        <w:br/>
        <w:t>吴任臣《山海经广注》</w:t>
      </w:r>
      <w:bookmarkEnd w:id="391"/>
      <w:bookmarkEnd w:id="392"/>
      <w:bookmarkEnd w:id="394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700"/>
        <w:jc w:val="both"/>
      </w:pPr>
      <w:r>
        <w:rPr>
          <w:color w:val="000000"/>
          <w:spacing w:val="0"/>
          <w:w w:val="100"/>
          <w:position w:val="0"/>
        </w:rPr>
        <w:t xml:space="preserve">《山海经》这部书遭际还是浊厄，从西晋初年郭璞第一个注 释它以来，直到明代杨慎作《山海经补注》,中间经过一千二百多 </w:t>
      </w:r>
      <w:r>
        <w:rPr>
          <w:color w:val="000000"/>
          <w:spacing w:val="0"/>
          <w:w w:val="100"/>
          <w:position w:val="0"/>
        </w:rPr>
        <w:t>年，更无男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外一个</w:t>
      </w:r>
      <w:r>
        <w:rPr>
          <w:color w:val="000000"/>
          <w:spacing w:val="0"/>
          <w:w w:val="100"/>
          <w:position w:val="0"/>
        </w:rPr>
        <w:t>注家。可见它所遭受到的冷落。胡应麟虽然 祢它为“古今怪语之祖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”，但</w:t>
      </w:r>
      <w:r>
        <w:rPr>
          <w:color w:val="000000"/>
          <w:spacing w:val="0"/>
          <w:w w:val="100"/>
          <w:position w:val="0"/>
        </w:rPr>
        <w:t>对它也未能正确认识,而作了从根本 性质上的曲解，是相当令人抱憾的。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7650" w:val="left"/>
        </w:tabs>
        <w:bidi w:val="0"/>
        <w:spacing w:before="0" w:after="0" w:line="543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物慎生年比相应麟略早，著了《山海经补注》一书，其书别 行，薄薄的一册，仅数十条注文，并未和《山海经》合刊，今收在 《函海》和《百子全书》中。这些注释，总的看来，虽然并无多少要 义,总算对《山海经》研究作出了一定的贡献。</w:t>
        <w:tab/>
      </w:r>
      <w:r>
        <w:rPr>
          <w:color w:val="000000"/>
          <w:spacing w:val="0"/>
          <w:w w:val="100"/>
          <w:position w:val="0"/>
          <w:vertAlign w:val="superscript"/>
        </w:rPr>
        <w:t>1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2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注释中有两条，引了两段神话传说的异闻，值得称道。一条 是《海外南经》“二八神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”，郭</w:t>
      </w:r>
      <w:r>
        <w:rPr>
          <w:color w:val="000000"/>
          <w:spacing w:val="0"/>
          <w:w w:val="100"/>
          <w:position w:val="0"/>
        </w:rPr>
        <w:t>注云，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“昼</w:t>
      </w:r>
      <w:r>
        <w:rPr>
          <w:color w:val="000000"/>
          <w:spacing w:val="0"/>
          <w:w w:val="100"/>
          <w:position w:val="0"/>
        </w:rPr>
        <w:t>隐夜见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。”杨</w:t>
      </w:r>
      <w:r>
        <w:rPr>
          <w:color w:val="000000"/>
          <w:spacing w:val="0"/>
          <w:w w:val="100"/>
          <w:position w:val="0"/>
        </w:rPr>
        <w:t>注云：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“南</w:t>
      </w:r>
      <w:r>
        <w:rPr>
          <w:color w:val="000000"/>
          <w:spacing w:val="0"/>
          <w:w w:val="100"/>
          <w:position w:val="0"/>
        </w:rPr>
        <w:t>中夷 方或有之，夜行逢之，土人谓之夜游神，亦不怪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也：另</w:t>
      </w:r>
      <w:r>
        <w:rPr>
          <w:color w:val="000000"/>
          <w:spacing w:val="0"/>
          <w:w w:val="100"/>
          <w:position w:val="0"/>
        </w:rPr>
        <w:t>亠条是《海 内经》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“都</w:t>
      </w:r>
      <w:r>
        <w:rPr>
          <w:color w:val="000000"/>
          <w:spacing w:val="0"/>
          <w:w w:val="100"/>
          <w:position w:val="0"/>
        </w:rPr>
        <w:t>广之野，后稷葬焉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”，郭</w:t>
      </w:r>
      <w:r>
        <w:rPr>
          <w:color w:val="000000"/>
          <w:spacing w:val="0"/>
          <w:w w:val="100"/>
          <w:position w:val="0"/>
        </w:rPr>
        <w:t>注云：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“其</w:t>
      </w:r>
      <w:r>
        <w:rPr>
          <w:color w:val="000000"/>
          <w:spacing w:val="0"/>
          <w:w w:val="100"/>
          <w:position w:val="0"/>
        </w:rPr>
        <w:t>城方三百里，盖天下 之中，素女所出也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。”①</w:t>
      </w:r>
      <w:r>
        <w:rPr>
          <w:color w:val="000000"/>
          <w:spacing w:val="0"/>
          <w:w w:val="100"/>
          <w:position w:val="0"/>
        </w:rPr>
        <w:t>杨注云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：黑水</w:t>
      </w:r>
      <w:r>
        <w:rPr>
          <w:color w:val="000000"/>
          <w:spacing w:val="0"/>
          <w:w w:val="100"/>
          <w:position w:val="0"/>
        </w:rPr>
        <w:t>广都,今之成都也。素女在 青城天谷，今名玉女洞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。”注</w:t>
      </w:r>
      <w:r>
        <w:rPr>
          <w:color w:val="000000"/>
          <w:spacing w:val="0"/>
          <w:w w:val="100"/>
          <w:position w:val="0"/>
        </w:rPr>
        <w:t>中所述二事，都有参考的价值。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2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有些注释，是作者対《山海经》所述的神话的理解，如《西次 三经》器由玉膏，杨注云，“峑音密。塁山不知所在，观其说，似 《庄子》之说建德，华胥，《列子》之谈壶领、圆解，后世之记天台、 桃洞也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。”又</w:t>
      </w:r>
      <w:r>
        <w:rPr>
          <w:color w:val="000000"/>
          <w:spacing w:val="0"/>
          <w:w w:val="100"/>
          <w:position w:val="0"/>
        </w:rPr>
        <w:t>如《海外北经沪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有一蛇</w:t>
      </w:r>
      <w:r>
        <w:rPr>
          <w:color w:val="000000"/>
          <w:spacing w:val="0"/>
          <w:w w:val="100"/>
          <w:position w:val="0"/>
        </w:rPr>
        <w:t xml:space="preserve">，虎色，首冲南方”，杨注云,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“首冲</w:t>
      </w:r>
      <w:r>
        <w:rPr>
          <w:color w:val="000000"/>
          <w:spacing w:val="0"/>
          <w:w w:val="100"/>
          <w:position w:val="0"/>
        </w:rPr>
        <w:t>南方者，纪鼎上所铸之像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虎色者，蛇斑如虎,盖鼎上之像, 又以彩色点染别之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。”又</w:t>
      </w:r>
      <w:r>
        <w:rPr>
          <w:color w:val="000000"/>
          <w:spacing w:val="0"/>
          <w:w w:val="100"/>
          <w:position w:val="0"/>
        </w:rPr>
        <w:t>如同经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“欧丝</w:t>
      </w:r>
      <w:r>
        <w:rPr>
          <w:color w:val="000000"/>
          <w:spacing w:val="0"/>
          <w:w w:val="100"/>
          <w:position w:val="0"/>
        </w:rPr>
        <w:t>之野广-女子跪据树欧丝。 郭注云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”言</w:t>
      </w:r>
      <w:r>
        <w:rPr>
          <w:color w:val="000000"/>
          <w:spacing w:val="0"/>
          <w:w w:val="100"/>
          <w:position w:val="0"/>
        </w:rPr>
        <w:t>啖桑而吐丝，盖蚕类也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。”杨</w:t>
      </w:r>
      <w:r>
        <w:rPr>
          <w:color w:val="000000"/>
          <w:spacing w:val="0"/>
          <w:w w:val="100"/>
          <w:position w:val="0"/>
        </w:rPr>
        <w:t>注云、世传蚕神为女子, 谓之马头娘。《后汉志》曰宛竄，盖此类也了等等，虽然还不十分 妥切，也就算是比较正确的理解了。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40" w:line="552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也有不妥当的理解。如象《西次四经》说</w:t>
      </w:r>
      <w:r>
        <w:rPr>
          <w:color w:val="000000"/>
          <w:spacing w:val="0"/>
          <w:w w:val="100"/>
          <w:position w:val="0"/>
          <w:sz w:val="30"/>
          <w:szCs w:val="30"/>
        </w:rPr>
        <w:t>10</w:t>
      </w:r>
      <w:r>
        <w:rPr>
          <w:color w:val="000000"/>
          <w:spacing w:val="0"/>
          <w:w w:val="100"/>
          <w:position w:val="0"/>
        </w:rPr>
        <w:t>天山有神焉，其 状如黄囊，赤如丹火，六足四翼，浑沌无面目，是识歌舞，实惟帝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500"/>
        <w:jc w:val="both"/>
      </w:pPr>
      <w:r>
        <w:rPr>
          <w:color w:val="000000"/>
          <w:spacing w:val="0"/>
          <w:w w:val="100"/>
          <w:position w:val="0"/>
          <w:sz w:val="24"/>
          <w:szCs w:val="24"/>
        </w:rPr>
        <w:t>①按此数语本系泾文展入郭注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江也了杨注云，'此岂古昔用瞽人为乐官而傅会其说乎？或者实 有此物，•而以瞽人为乐师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乎?”“浑沌</w:t>
      </w:r>
      <w:r>
        <w:rPr>
          <w:color w:val="000000"/>
          <w:spacing w:val="0"/>
          <w:w w:val="100"/>
          <w:position w:val="0"/>
        </w:rPr>
        <w:t>无面留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“的神</w:t>
      </w:r>
      <w:r>
        <w:rPr>
          <w:color w:val="000000"/>
          <w:spacing w:val="0"/>
          <w:w w:val="100"/>
          <w:position w:val="0"/>
        </w:rPr>
        <w:t>帝江自是神帝 江，从何牵扯到瞽人乐师的冋题上去，杨前后二说，画俱无当。又 如《海外东经》的雨师妾，杨注云鄭雨师亦有妾哉？文人好奇，如 说姮娥、织女、宓妃之类耳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。”观</w:t>
      </w:r>
      <w:r>
        <w:rPr>
          <w:color w:val="000000"/>
          <w:spacing w:val="0"/>
          <w:w w:val="100"/>
          <w:position w:val="0"/>
        </w:rPr>
        <w:t>经文所叙的状况：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“雨师</w:t>
      </w:r>
      <w:r>
        <w:rPr>
          <w:color w:val="000000"/>
          <w:spacing w:val="0"/>
          <w:w w:val="100"/>
          <w:position w:val="0"/>
        </w:rPr>
        <w:t>妾在其 北，其为人黑,两手各操一蛇，左耳有青蛇，右耳有赤蛇了大约是 个部族名；郝懿行《笺疏》说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、雨</w:t>
      </w:r>
      <w:r>
        <w:rPr>
          <w:color w:val="000000"/>
          <w:spacing w:val="0"/>
          <w:w w:val="100"/>
          <w:position w:val="0"/>
        </w:rPr>
        <w:t>师妾盖1国名。”便是正确的解 释</w:t>
      </w:r>
      <w:r>
        <w:rPr>
          <w:color w:val="000000"/>
          <w:spacing w:val="0"/>
          <w:w w:val="100"/>
          <w:position w:val="0"/>
          <w:lang w:val="zh-CN" w:eastAsia="zh-CN" w:bidi="zh-CN"/>
        </w:rPr>
        <w:t>.三字</w:t>
      </w:r>
      <w:r>
        <w:rPr>
          <w:color w:val="000000"/>
          <w:spacing w:val="0"/>
          <w:w w:val="100"/>
          <w:position w:val="0"/>
        </w:rPr>
        <w:t>或系译晋，如《大荒东經沪有山名曰孽揺颗抵。《大荒南 经炉有神曰不廷胡余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”，何</w:t>
      </w:r>
      <w:r>
        <w:rPr>
          <w:color w:val="000000"/>
          <w:spacing w:val="0"/>
          <w:w w:val="100"/>
          <w:position w:val="0"/>
        </w:rPr>
        <w:t>就截成两段，以已意诘之，反说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“文人 </w:t>
      </w:r>
      <w:r>
        <w:rPr>
          <w:color w:val="000000"/>
          <w:spacing w:val="0"/>
          <w:w w:val="100"/>
          <w:position w:val="0"/>
        </w:rPr>
        <w:t>好奇”，生编硬造。这都暴露出了杨慎对神诣传说理解终于未能 深切。其他或有注释得较恰当的，或有注释不当的，就不一一例 举了。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700"/>
        <w:jc w:val="both"/>
      </w:pPr>
      <w:r>
        <w:rPr>
          <w:color w:val="000000"/>
          <w:spacing w:val="0"/>
          <w:w w:val="100"/>
          <w:position w:val="0"/>
        </w:rPr>
        <w:t>和杨慎差不多同时，又有王崇庆，著了一部《山海经释义》。 这部书注释不多，大都是封建伦理的说教，语极迂腐，用不着去 征引了。但间或也有比较独到的见解。如象《北山经》的谯明山 的何罗鱼，王崇庆释云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，“何</w:t>
      </w:r>
      <w:r>
        <w:rPr>
          <w:color w:val="000000"/>
          <w:spacing w:val="0"/>
          <w:w w:val="100"/>
          <w:position w:val="0"/>
        </w:rPr>
        <w:t>罗之鱼，鬼车之鸟，可以并观。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”这就 </w:t>
      </w:r>
      <w:r>
        <w:rPr>
          <w:color w:val="000000"/>
          <w:spacing w:val="0"/>
          <w:w w:val="100"/>
          <w:position w:val="0"/>
        </w:rPr>
        <w:t>富有启发性。不久以后，吴任臣在《山海经广注》里引《异鱼图 赞》说，“何罗之鱼，十身一首，化而为鸟，其名休旧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窃精于春 （舂?），伤损在臼；夜飞曳音，闻春（雷?）疾走/所写休旧（僧鹦） 鸟的景象，就很有点近似后世传述的鬼车鸟。又如同经石者山 的“其形如豹，而文题白身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孟极兽，经文说它*是善伏，其鸣自 呼气诸家于“善伏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”无释，王独</w:t>
      </w:r>
      <w:r>
        <w:rPr>
          <w:color w:val="000000"/>
          <w:spacing w:val="0"/>
          <w:w w:val="100"/>
          <w:position w:val="0"/>
        </w:rPr>
        <w:t>云；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“善伏</w:t>
      </w:r>
      <w:r>
        <w:rPr>
          <w:color w:val="000000"/>
          <w:spacing w:val="0"/>
          <w:w w:val="100"/>
          <w:position w:val="0"/>
        </w:rPr>
        <w:t>，言善藏也。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”这个</w:t>
      </w:r>
      <w:r>
        <w:rPr>
          <w:color w:val="000000"/>
          <w:spacing w:val="0"/>
          <w:w w:val="100"/>
          <w:position w:val="0"/>
        </w:rPr>
        <w:t>解释也 是中肯的。再如《北次二经》开头说：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“《北</w:t>
      </w:r>
      <w:r>
        <w:rPr>
          <w:color w:val="000000"/>
          <w:spacing w:val="0"/>
          <w:w w:val="100"/>
          <w:position w:val="0"/>
        </w:rPr>
        <w:t>次二经》之首，在河之 东，其首枕汾,其名曰管涔之山癡渚家于此皆漏路，王独云：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“北 </w:t>
      </w:r>
      <w:r>
        <w:rPr>
          <w:color w:val="000000"/>
          <w:spacing w:val="0"/>
          <w:w w:val="100"/>
          <w:position w:val="0"/>
        </w:rPr>
        <w:t>次二经之首，下当遺山字。”王所见甚是，否则便成了不辞之语 了。但据我的看法，这遗落的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“山”字,</w:t>
      </w:r>
      <w:r>
        <w:rPr>
          <w:color w:val="000000"/>
          <w:spacing w:val="0"/>
          <w:w w:val="100"/>
          <w:position w:val="0"/>
        </w:rPr>
        <w:t>还不在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“之首”下</w:t>
      </w:r>
      <w:r>
        <w:rPr>
          <w:color w:val="000000"/>
          <w:spacing w:val="0"/>
          <w:w w:val="100"/>
          <w:position w:val="0"/>
        </w:rPr>
        <w:t>，而在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。之 </w:t>
      </w:r>
      <w:r>
        <w:rPr>
          <w:color w:val="000000"/>
          <w:spacing w:val="0"/>
          <w:w w:val="100"/>
          <w:position w:val="0"/>
        </w:rPr>
        <w:t>首”上。原来的经文当是'北次二山之首，在河之东，其首枕汾，其 名曰管涔之山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。”这</w:t>
      </w:r>
      <w:r>
        <w:rPr>
          <w:color w:val="000000"/>
          <w:spacing w:val="0"/>
          <w:w w:val="100"/>
          <w:position w:val="0"/>
        </w:rPr>
        <w:t>样就完全条达畅遂了丁北次二山”的“山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”字， </w:t>
      </w:r>
      <w:r>
        <w:rPr>
          <w:color w:val="000000"/>
          <w:spacing w:val="0"/>
          <w:w w:val="100"/>
          <w:position w:val="0"/>
        </w:rPr>
        <w:t>原来是遭了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尊此书</w:t>
      </w:r>
      <w:r>
        <w:rPr>
          <w:color w:val="000000"/>
          <w:spacing w:val="0"/>
          <w:w w:val="100"/>
          <w:position w:val="0"/>
        </w:rPr>
        <w:t>为经的人们篡改“山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”字为“经〃</w:t>
      </w:r>
      <w:r>
        <w:rPr>
          <w:color w:val="000000"/>
          <w:spacing w:val="0"/>
          <w:w w:val="100"/>
          <w:position w:val="0"/>
        </w:rPr>
        <w:t>字（其他诸经 例同此）,迨洩“山”为'经"后，始成此不辞之语①。王崇庆首先见 到这几句话不顺适，也可算是他的眼光廩利了。再如《大荒北 经》：“附禺之山,帝颛顼与九嫔葬焉。爰有鹃久、文贝、离俞、鸾 鸟、皇鸟、大物、小物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。”郭</w:t>
      </w:r>
      <w:r>
        <w:rPr>
          <w:color w:val="000000"/>
          <w:spacing w:val="0"/>
          <w:w w:val="100"/>
          <w:position w:val="0"/>
        </w:rPr>
        <w:t>璞注，'言备有也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。”诸</w:t>
      </w:r>
      <w:r>
        <w:rPr>
          <w:color w:val="000000"/>
          <w:spacing w:val="0"/>
          <w:w w:val="100"/>
          <w:position w:val="0"/>
        </w:rPr>
        <w:t>家于此无释，郭璞 的注其实也是废话。王崇庆独云：,大物小物，皆殉葬之具也。” 这一释语就很精当。所以披沙拣金，王的《释义》对《山海经》研 究还是有相当贡献的。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杨慎和王崇庆的两部注释《山海经》的书，语皆无多,还当不 了早年的郭璞。直至淸代初年吴任臣撰《山海经广注》，才又广 搜博采，搜集了许多资料，在原来郭注的基础上更予以详注，诚 于愧于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“广注”之</w:t>
      </w:r>
      <w:r>
        <w:rPr>
          <w:color w:val="000000"/>
          <w:spacing w:val="0"/>
          <w:w w:val="100"/>
          <w:position w:val="0"/>
        </w:rPr>
        <w:t>名。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在此书的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前面，</w:t>
      </w:r>
      <w:r>
        <w:rPr>
          <w:color w:val="000000"/>
          <w:spacing w:val="0"/>
          <w:w w:val="100"/>
          <w:position w:val="0"/>
        </w:rPr>
        <w:t>又冠有《读山海经语》及《山海经杂述》各一 篇。《杂述》是撮录自《吕氏春秋》至明代学者有关《山海经》的描 绘与论述，虽片.言只语，亦必录存，颇见赅博。最后还辑录了十 多条《山海经》的佚文，虽然未必都可靠，也可存供参考。《读山 海经语》是亠篇读书札记，从中可以见到作者研究此书的心得。 其他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些支节琐碎的问题都不必去管了，仅录两条关于从总体 认识《山海经》的文字如下,以见作者思想的大概——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20" w:line="540" w:lineRule="exact"/>
        <w:ind w:left="660" w:right="0" w:firstLine="680"/>
        <w:jc w:val="both"/>
      </w:pPr>
      <w:r>
        <w:rPr>
          <w:color w:val="000000"/>
          <w:spacing w:val="0"/>
          <w:w w:val="100"/>
          <w:position w:val="0"/>
        </w:rPr>
        <w:t>经内纪仆牛、王亥、夏启、叔均皆禹以后人，茨沙、零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陵. </w:t>
      </w:r>
      <w:r>
        <w:rPr>
          <w:color w:val="000000"/>
          <w:spacing w:val="0"/>
          <w:w w:val="100"/>
          <w:position w:val="0"/>
        </w:rPr>
        <w:t>缤氏、番禺皆秦汉时地名，且长右山、郡县之称非三代前语,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80" w:line="240" w:lineRule="auto"/>
        <w:ind w:left="0" w:right="0" w:firstLine="540"/>
        <w:jc w:val="both"/>
        <w:rPr>
          <w:sz w:val="24"/>
          <w:szCs w:val="24"/>
        </w:rPr>
        <w:sectPr>
          <w:footnotePr>
            <w:pos w:val="pageBottom"/>
            <w:numFmt w:val="decimal"/>
            <w:numRestart w:val="continuous"/>
          </w:footnotePr>
          <w:pgSz w:w="11880" w:h="17835"/>
          <w:pgMar w:top="1615" w:right="1558" w:bottom="1756" w:left="1547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4"/>
          <w:szCs w:val="24"/>
        </w:rPr>
        <w:t>① 洋见拙著《山海经校注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,181-183</w:t>
      </w:r>
      <w:r>
        <w:rPr>
          <w:color w:val="000000"/>
          <w:spacing w:val="0"/>
          <w:w w:val="100"/>
          <w:position w:val="0"/>
          <w:sz w:val="24"/>
          <w:szCs w:val="24"/>
        </w:rPr>
        <w:t>页。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对保存我国古代文化艺术所作的貨藏是相当大的。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0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至于说到他対《山海经》所作的广博的注释，则是冗蔓无当 的较多，可取作参考的较少。象下面所举《海内西经》“开明北有 视肉、珠树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”吴</w:t>
      </w:r>
      <w:r>
        <w:rPr>
          <w:color w:val="000000"/>
          <w:spacing w:val="0"/>
          <w:w w:val="100"/>
          <w:position w:val="0"/>
        </w:rPr>
        <w:t>任臣注便可概见一般一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640" w:right="0" w:firstLine="700"/>
        <w:jc w:val="both"/>
      </w:pPr>
      <w:r>
        <w:rPr>
          <w:color w:val="000000"/>
          <w:spacing w:val="0"/>
          <w:w w:val="100"/>
          <w:position w:val="0"/>
        </w:rPr>
        <w:t>任臣案《淮南子》：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“增城</w:t>
      </w:r>
      <w:r>
        <w:rPr>
          <w:color w:val="000000"/>
          <w:spacing w:val="0"/>
          <w:w w:val="100"/>
          <w:position w:val="0"/>
        </w:rPr>
        <w:t xml:space="preserve">九重，珠持在其西/《列子》：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“蓬莱</w:t>
      </w:r>
      <w:r>
        <w:rPr>
          <w:color w:val="000000"/>
          <w:spacing w:val="0"/>
          <w:w w:val="100"/>
          <w:position w:val="0"/>
        </w:rPr>
        <w:t>之山，珠开之动皆丛生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。”李</w:t>
      </w:r>
      <w:r>
        <w:rPr>
          <w:color w:val="000000"/>
          <w:spacing w:val="0"/>
          <w:w w:val="100"/>
          <w:position w:val="0"/>
        </w:rPr>
        <w:t>时珍以为成树即琅幵之村 也;盖古人谓石之美者多谓之珠，《广雅》称疣璃期瑚皆为球 是已。然下文复有痕开树,不应前后异称，且更叠见，所未 敢信也。又案熊大古《糞越集》云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I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“尝</w:t>
      </w:r>
      <w:r>
        <w:rPr>
          <w:color w:val="000000"/>
          <w:spacing w:val="0"/>
          <w:w w:val="100"/>
          <w:position w:val="0"/>
        </w:rPr>
        <w:t>见蠻人得珠子树数 担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。”田</w:t>
      </w:r>
      <w:r>
        <w:rPr>
          <w:color w:val="000000"/>
          <w:spacing w:val="0"/>
          <w:w w:val="100"/>
          <w:position w:val="0"/>
        </w:rPr>
        <w:t>艺衝《日札》亦以岭南有珠子树。又《海外经》有三珠 树，则珠树当自是一种，岂即王子年所谓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“珍袜”者</w:t>
      </w:r>
      <w:r>
        <w:rPr>
          <w:color w:val="000000"/>
          <w:spacing w:val="0"/>
          <w:w w:val="100"/>
          <w:position w:val="0"/>
        </w:rPr>
        <w:t>欤？吴泓 《珠赋》云「曾城列树，开明广桂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。”梁</w:t>
      </w:r>
      <w:r>
        <w:rPr>
          <w:color w:val="000000"/>
          <w:spacing w:val="0"/>
          <w:w w:val="100"/>
          <w:position w:val="0"/>
        </w:rPr>
        <w:t>简文《南郊颂序》："珠 树素肉，趙火枝之地/王勃《九戌宫颂》，沼分瑶水，花跨珠 林疽顾起元《壮游歌》：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“金</w:t>
      </w:r>
      <w:r>
        <w:rPr>
          <w:color w:val="000000"/>
          <w:spacing w:val="0"/>
          <w:w w:val="100"/>
          <w:position w:val="0"/>
        </w:rPr>
        <w:t>枝何编翩，珠树何扶疏。”张仲素 《晏瑶池戒》，'爛翩三鸟，拂珠树以诵随疽……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下面还有几段关于珠树的诗句,不想再抄了。象这样的注释，虽 然也略有点名物异同的小考辨,然而大量引用诗賦文句作注，重 复冗沓，确实意义不大，使人厌观。注释中也偶然见有引用一点 和所释神话有关的新鲜材料的。如象《北次三经》发鸠山精卫神 话，注引《律学新说》云一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0" w:line="555" w:lineRule="exact"/>
        <w:ind w:left="640" w:right="0" w:firstLine="700"/>
        <w:jc w:val="both"/>
      </w:pPr>
      <w:r>
        <w:rPr>
          <w:color w:val="000000"/>
          <w:spacing w:val="0"/>
          <w:w w:val="100"/>
          <w:position w:val="0"/>
        </w:rPr>
        <w:t>全盖山西北三十里曰发鸠山。山下有泉，泉上有庙，浊 漳水之源也</w:t>
      </w:r>
      <w:r>
        <w:rPr>
          <w:color w:val="000000"/>
          <w:spacing w:val="0"/>
          <w:w w:val="100"/>
          <w:position w:val="0"/>
          <w:lang w:val="en-US" w:eastAsia="en-US" w:bidi="en-US"/>
        </w:rPr>
        <w:t>'，</w:t>
      </w:r>
      <w:r>
        <w:rPr>
          <w:color w:val="000000"/>
          <w:spacing w:val="0"/>
          <w:w w:val="100"/>
          <w:position w:val="0"/>
        </w:rPr>
        <w:t>庙有像，神女三人,女侍手擎白鸠。俗言津水 欲泳，则白鳩先见，蓋以精卫之亭而傅会之也。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0" w:right="0" w:firstLine="400"/>
        <w:jc w:val="both"/>
        <w:sectPr>
          <w:footerReference w:type="default" r:id="rId423"/>
          <w:footerReference w:type="even" r:id="rId424"/>
          <w:footnotePr>
            <w:pos w:val="pageBottom"/>
            <w:numFmt w:val="decimal"/>
            <w:numRestart w:val="continuous"/>
          </w:footnotePr>
          <w:pgSz w:w="11880" w:h="17835"/>
          <w:pgMar w:top="1590" w:right="1590" w:bottom="1180" w:left="1590" w:header="1162" w:footer="752" w:gutter="0"/>
          <w:pgNumType w:start="379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392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1140" w:after="560" w:line="52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这就比较有意思。又如象《海外北约》：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“平</w:t>
      </w:r>
      <w:r>
        <w:rPr>
          <w:color w:val="000000"/>
          <w:spacing w:val="0"/>
          <w:w w:val="100"/>
          <w:position w:val="0"/>
        </w:rPr>
        <w:t>丘在三桑东，爰有避 玉疽吴氏释云——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55" w:lineRule="exact"/>
        <w:ind w:left="640" w:right="0" w:firstLine="640"/>
        <w:jc w:val="both"/>
      </w:pPr>
      <w:r>
        <w:rPr>
          <w:color w:val="000000"/>
          <w:spacing w:val="0"/>
          <w:w w:val="100"/>
          <w:position w:val="0"/>
        </w:rPr>
        <w:t>避玉窣墅王：松枝千年为伏苓，又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年为琉珀，又千年 为蠻。孑书云：“蛰，遺玉也。'是其解也。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1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也有值得参考的地方。总之，对于吴氏的《广注》,用象对待王崇 庆《释义》那样披沙拣金的功夫，还是能够得到相当收获的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■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after="400" w:line="615" w:lineRule="exact"/>
        <w:ind w:left="0" w:right="0" w:firstLine="0"/>
        <w:jc w:val="center"/>
      </w:pPr>
      <w:bookmarkStart w:id="395" w:name="bookmark395"/>
      <w:bookmarkStart w:id="396" w:name="bookmark396"/>
      <w:bookmarkStart w:id="397" w:name="bookmark397"/>
      <w:bookmarkStart w:id="398" w:name="bookmark398"/>
      <w:r>
        <w:rPr>
          <w:color w:val="000000"/>
          <w:spacing w:val="0"/>
          <w:w w:val="100"/>
          <w:position w:val="0"/>
        </w:rPr>
        <w:t>四</w:t>
      </w:r>
      <w:bookmarkEnd w:id="397"/>
      <w:r>
        <w:rPr>
          <w:color w:val="000000"/>
          <w:spacing w:val="0"/>
          <w:w w:val="100"/>
          <w:position w:val="0"/>
        </w:rPr>
        <w:t>、汪绒《山海经存》、毕沅《山海经新校正》、</w:t>
        <w:br/>
        <w:t>郝懿行《山海经笺疏》</w:t>
      </w:r>
      <w:bookmarkEnd w:id="395"/>
      <w:bookmarkEnd w:id="396"/>
      <w:bookmarkEnd w:id="398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3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从吴任臣注释《山海经》以后，清代注释《山海经》的注家蜂 起，先后有汪级、毕沅、都懿行等。王念孙也校注过《山海经》，但 是没有出版，至今还有一部他根据清康熙五十三年至五十四年 项泅群玉书堂刻本《山海经》的手校稿保存在北京图书馆。这段 时期,可说是《山海斃》研究蔚然成风的时期。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3" w:lineRule="exact"/>
        <w:ind w:left="0" w:right="0" w:firstLine="660"/>
        <w:jc w:val="both"/>
        <w:sectPr>
          <w:footerReference w:type="default" r:id="rId425"/>
          <w:footerReference w:type="even" r:id="rId426"/>
          <w:footnotePr>
            <w:pos w:val="pageBottom"/>
            <w:numFmt w:val="decimal"/>
            <w:numRestart w:val="continuous"/>
          </w:footnotePr>
          <w:pgSz w:w="11880" w:h="17835"/>
          <w:pgMar w:top="1008" w:right="1525" w:bottom="1762" w:left="1595" w:header="58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汪级,号双池，是康熙乾隆年间人，比毕沅的生年略早:他原 是江西景德镇瓷场的一个画工，以刻苦自学而成为学者。平生 著述甚富，《山海经存》九卷是他著述中的一种。这部书最大的 特色，就是他以早年画工的技艺，为《山海经》的珍禽、异兽、神 柢、灵物，另以己意绘制了许多较为生动的插图。全书缺六、七 两卷，两卷包括《海外》四经和《海内》四经这两个部分，图和注文 俱缺。这两卷的图和注文，是后来刻印时配补上去的。图是淸 末“同邑后学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”余</w:t>
      </w:r>
      <w:r>
        <w:rPr>
          <w:color w:val="000000"/>
          <w:spacing w:val="0"/>
          <w:w w:val="100"/>
          <w:position w:val="0"/>
        </w:rPr>
        <w:t xml:space="preserve">家鼎、査美珂的补绘，注文则是将原来郭璞的注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犖部抄上，再抄上几条毕沅的释洒，混合编制，牌以充数。所以 严格说来这部《山海经存》并非汪级一人的著作，而是好几个人 的集体创作。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5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在江级的注文中，汪把他自己的注文卸郭璞的注文混合起 来了，在他似乎觉得用这种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“融会</w:t>
      </w:r>
      <w:r>
        <w:rPr>
          <w:color w:val="000000"/>
          <w:spacing w:val="0"/>
          <w:w w:val="100"/>
          <w:position w:val="0"/>
        </w:rPr>
        <w:t>贯通而陈述之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办法,是一种 较好的办法。然而人们必须用郭璞的注本和他的注本互相参校， 才能看出他的创见发明。这是比较费力的。这种办法并不是科 学的好办法,因为它破坏了著书的体例。随便举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个例子，如象 《南次三经》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，祷过</w:t>
      </w:r>
      <w:r>
        <w:rPr>
          <w:color w:val="000000"/>
          <w:spacing w:val="0"/>
          <w:w w:val="100"/>
          <w:position w:val="0"/>
        </w:rPr>
        <w:t>之山，……有鸟焉，其状如邊，而白首、三足. 人面，其名曰瞿如，其鸣自号也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。”汪</w:t>
      </w:r>
      <w:r>
        <w:rPr>
          <w:color w:val="000000"/>
          <w:spacing w:val="0"/>
          <w:w w:val="100"/>
          <w:position w:val="0"/>
        </w:rPr>
        <w:t>绒注去一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-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70" w:lineRule="exact"/>
        <w:ind w:left="640" w:right="0" w:firstLine="680"/>
        <w:jc w:val="both"/>
      </w:pPr>
      <w:r>
        <w:rPr>
          <w:color w:val="000000"/>
          <w:spacing w:val="0"/>
          <w:w w:val="100"/>
          <w:position w:val="0"/>
        </w:rPr>
        <w:t>鹦音嵌，足一作手，瞿音锄，号平声。蔣統似凫而小，足 近尾。自号者，其鸣声若曰瞿如，因以名之也。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和郭璞注文对看，就知道'足近尾”以前，都是郭璞注释中军零星 星说过的，汪绒只不过将它们贯串起来，用自己的话重说一遍。 后三语才是他自己的注释。全书汪注的部分，都是象这样混合 编制的。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680"/>
        <w:jc w:val="both"/>
        <w:sectPr>
          <w:footerReference w:type="default" r:id="rId427"/>
          <w:footerReference w:type="even" r:id="rId428"/>
          <w:footnotePr>
            <w:pos w:val="pageBottom"/>
            <w:numFmt w:val="decimal"/>
            <w:numRestart w:val="continuous"/>
          </w:footnotePr>
          <w:pgSz w:w="11880" w:h="17835"/>
          <w:pgMar w:top="1008" w:right="1525" w:bottom="1762" w:left="1595" w:header="580" w:footer="3" w:gutter="0"/>
          <w:pgNumType w:start="39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全书体例虽然欠佳，可是在作者不多的一些释语中,还是时 有新鲜独创、值得参考的意见提供给我们。如象《中次六经》末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尾，</w:t>
      </w:r>
      <w:r>
        <w:rPr>
          <w:color w:val="000000"/>
          <w:spacing w:val="0"/>
          <w:w w:val="100"/>
          <w:position w:val="0"/>
        </w:rPr>
        <w:t>凡鶏诋山之首，自平逢之山至阳华之山，凡十四山，七百九 十里，岳在其中，以六月祭之，如诸岳之祠法,则天下安宁。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”诸家 </w:t>
      </w:r>
      <w:r>
        <w:rPr>
          <w:color w:val="000000"/>
          <w:spacing w:val="0"/>
          <w:w w:val="100"/>
          <w:position w:val="0"/>
        </w:rPr>
        <w:t>于“岳在其中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”四字</w:t>
      </w:r>
      <w:r>
        <w:rPr>
          <w:color w:val="000000"/>
          <w:spacing w:val="0"/>
          <w:w w:val="100"/>
          <w:position w:val="0"/>
        </w:rPr>
        <w:t>俱无释，独汪级释云，此条无中岳，而曰岳在 其中，盖以洛阳居天下之中，王者于此时望祭四岳，以其非岳而 祭四岳，故曰岳在其中;此殆东周时之书矣。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”汪级</w:t>
      </w:r>
      <w:r>
        <w:rPr>
          <w:color w:val="000000"/>
          <w:spacing w:val="0"/>
          <w:w w:val="100"/>
          <w:position w:val="0"/>
        </w:rPr>
        <w:t>能将历来相传 是禹、益所作的《山海经》从此条中看出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“殆</w:t>
      </w:r>
      <w:r>
        <w:rPr>
          <w:color w:val="000000"/>
          <w:spacing w:val="0"/>
          <w:w w:val="100"/>
          <w:position w:val="0"/>
        </w:rPr>
        <w:t>东周时之书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”，把</w:t>
      </w:r>
      <w:r>
        <w:rPr>
          <w:color w:val="000000"/>
          <w:spacing w:val="0"/>
          <w:w w:val="100"/>
          <w:position w:val="0"/>
        </w:rPr>
        <w:t xml:space="preserve">此书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著作时代拉近了千数百年，不管隹否绝对正确，其眼光也算是相 当犀利了。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至于说到他对神话所持的见解，则并不算是高明。姑举二 例证之。--是《大荒东经》：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“汤</w:t>
      </w:r>
      <w:r>
        <w:rPr>
          <w:color w:val="000000"/>
          <w:spacing w:val="0"/>
          <w:w w:val="100"/>
          <w:position w:val="0"/>
        </w:rPr>
        <w:t>谷上有扶木，一日方至，一日方 出，皆载于乌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。”汪</w:t>
      </w:r>
      <w:r>
        <w:rPr>
          <w:color w:val="000000"/>
          <w:spacing w:val="0"/>
          <w:w w:val="100"/>
          <w:position w:val="0"/>
        </w:rPr>
        <w:t>注云，'汤谷当作嚼谷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扶木，即扶桑也；乌，三 足乌也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载与戴通。荒谈甚无稽，却甚有趣；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“三</w:t>
      </w:r>
      <w:r>
        <w:rPr>
          <w:color w:val="000000"/>
          <w:spacing w:val="0"/>
          <w:w w:val="100"/>
          <w:position w:val="0"/>
        </w:rPr>
        <w:t>足乌”以上数 语，又是糅杂郭球注文中的言语。作者对这段神话，一方面觉得 它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“荒谈</w:t>
      </w:r>
      <w:r>
        <w:rPr>
          <w:color w:val="000000"/>
          <w:spacing w:val="0"/>
          <w:w w:val="100"/>
          <w:position w:val="0"/>
        </w:rPr>
        <w:t>甚无稽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”，另</w:t>
      </w:r>
      <w:r>
        <w:rPr>
          <w:color w:val="000000"/>
          <w:spacing w:val="0"/>
          <w:w w:val="100"/>
          <w:position w:val="0"/>
        </w:rPr>
        <w:t>方面又觉得它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“却</w:t>
      </w:r>
      <w:r>
        <w:rPr>
          <w:color w:val="000000"/>
          <w:spacing w:val="0"/>
          <w:w w:val="100"/>
          <w:position w:val="0"/>
        </w:rPr>
        <w:t>甚有趣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”，二</w:t>
      </w:r>
      <w:r>
        <w:rPr>
          <w:color w:val="000000"/>
          <w:spacing w:val="0"/>
          <w:w w:val="100"/>
          <w:position w:val="0"/>
        </w:rPr>
        <w:t>语大约可以代 表他対《山海经》大部分神话所抱的态度。二是见于同经的关于 四方神之一的折丹的神话一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大荒之中，有山名曰鞠陵于天、东极、离薈，日月所出。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（有人）名曰折丹，东方曰折，来凤曰俊，处东极以由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入风。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汪级注云——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0" w:lineRule="exact"/>
        <w:ind w:left="640" w:right="0" w:firstLine="680"/>
        <w:jc w:val="both"/>
      </w:pPr>
      <w:r>
        <w:rPr>
          <w:color w:val="000000"/>
          <w:spacing w:val="0"/>
          <w:w w:val="100"/>
          <w:position w:val="0"/>
        </w:rPr>
        <w:t>古臭不可解。大意云，大荒中有鞠山者，其商及天，其 东方极于离督之地，当日月所出处，名曰折丹。东方之人名 曰折，其来而风浏于中国又谓之俊。是山在东极，东风所由 出入也。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神话说的是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“折丹”这个</w:t>
      </w:r>
      <w:r>
        <w:rPr>
          <w:color w:val="000000"/>
          <w:spacing w:val="0"/>
          <w:w w:val="100"/>
          <w:position w:val="0"/>
        </w:rPr>
        <w:t>神人，郭璞在“折丹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”下</w:t>
      </w:r>
      <w:r>
        <w:rPr>
          <w:color w:val="000000"/>
          <w:spacing w:val="0"/>
          <w:w w:val="100"/>
          <w:position w:val="0"/>
        </w:rPr>
        <w:t>已明注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“神人</w:t>
      </w:r>
      <w:r>
        <w:rPr>
          <w:color w:val="000000"/>
          <w:spacing w:val="0"/>
          <w:w w:val="100"/>
          <w:position w:val="0"/>
        </w:rPr>
        <w:t>°二 字，只是原姫文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“折丹”上</w:t>
      </w:r>
      <w:r>
        <w:rPr>
          <w:color w:val="000000"/>
          <w:spacing w:val="0"/>
          <w:w w:val="100"/>
          <w:position w:val="0"/>
        </w:rPr>
        <w:t>脱漏了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“有人”二宇</w:t>
      </w:r>
      <w:r>
        <w:rPr>
          <w:color w:val="000000"/>
          <w:spacing w:val="0"/>
          <w:w w:val="100"/>
          <w:position w:val="0"/>
        </w:rPr>
        <w:t>，所以汪说它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,古奥 </w:t>
      </w:r>
      <w:r>
        <w:rPr>
          <w:color w:val="000000"/>
          <w:spacing w:val="0"/>
          <w:w w:val="100"/>
          <w:position w:val="0"/>
        </w:rPr>
        <w:t>不可解”。然而只要细心寻绎，将经文所记四方神的文句对照观 之，还是可以看出大概的迹象来的。作者不肯费此功夫,却要凭 主观臆想，妄为之说，以至把人说做了山，还说了些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“其来</w:t>
      </w:r>
      <w:r>
        <w:rPr>
          <w:color w:val="000000"/>
          <w:spacing w:val="0"/>
          <w:w w:val="100"/>
          <w:position w:val="0"/>
        </w:rPr>
        <w:t>而风闻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320" w:firstLine="0"/>
        <w:jc w:val="left"/>
        <w:sectPr>
          <w:footerReference w:type="default" r:id="rId429"/>
          <w:footerReference w:type="even" r:id="rId430"/>
          <w:footnotePr>
            <w:pos w:val="pageBottom"/>
            <w:numFmt w:val="decimal"/>
            <w:numRestart w:val="continuous"/>
          </w:footnotePr>
          <w:pgSz w:w="11880" w:h="17835"/>
          <w:pgMar w:top="1008" w:right="1525" w:bottom="1762" w:left="1595" w:header="580" w:footer="1334" w:gutter="0"/>
          <w:pgNumType w:start="38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395 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320" w:firstLine="0"/>
        <w:jc w:val="left"/>
        <w:rPr>
          <w:sz w:val="26"/>
          <w:szCs w:val="26"/>
        </w:rPr>
      </w:pPr>
      <w:r>
        <w:rPr>
          <w:rStyle w:val="CharStyle10"/>
        </w:rPr>
        <w:t>于中国又谓之俊</w:t>
      </w:r>
      <w:r>
        <w:rPr>
          <w:rStyle w:val="CharStyle10"/>
          <w:lang w:val="zh-CN" w:eastAsia="zh-CN" w:bidi="zh-CN"/>
        </w:rPr>
        <w:t>”这样</w:t>
      </w:r>
      <w:r>
        <w:rPr>
          <w:rStyle w:val="CharStyle10"/>
        </w:rPr>
        <w:t>莫明其妙的话。后面说'应龙</w:t>
      </w:r>
      <w:r>
        <w:rPr>
          <w:rStyle w:val="CharStyle10"/>
          <w:lang w:val="zh-CN" w:eastAsia="zh-CN" w:bidi="zh-CN"/>
        </w:rPr>
        <w:t>”，说“十</w:t>
      </w:r>
      <w:r>
        <w:rPr>
          <w:rStyle w:val="CharStyle10"/>
        </w:rPr>
        <w:t>日”， 每以人事现象释神话，也大体类似。故说他对神话所持见僻不 算是高明。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汪缓之后不久，又有毕沅作了《山海经新校正》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一卷,</w:t>
      </w:r>
      <w:r>
        <w:rPr>
          <w:color w:val="000000"/>
          <w:spacing w:val="0"/>
          <w:w w:val="100"/>
          <w:position w:val="0"/>
        </w:rPr>
        <w:t>书前又 附有《古今篇目考》~卷。这部书是“校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”而兼“注”的</w:t>
      </w:r>
      <w:r>
        <w:rPr>
          <w:color w:val="000000"/>
          <w:spacing w:val="0"/>
          <w:w w:val="100"/>
          <w:position w:val="0"/>
        </w:rPr>
        <w:t>，循实立名， 倒不如琢它为“山海经新校注”的好。这个校注本有两大特色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I </w:t>
      </w:r>
      <w:r>
        <w:rPr>
          <w:color w:val="000000"/>
          <w:spacing w:val="0"/>
          <w:w w:val="100"/>
          <w:position w:val="0"/>
        </w:rPr>
        <w:t>在校的方面，作者把经文讹说或有其他问题的地方便根据自己 的所见径补改在经文上。如《海内南经》: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“夏后</w:t>
      </w:r>
      <w:r>
        <w:rPr>
          <w:color w:val="000000"/>
          <w:spacing w:val="0"/>
          <w:w w:val="100"/>
          <w:position w:val="0"/>
        </w:rPr>
        <w:t>启之臣曰孟涂，是 司神于巴，巴人请讼于孟涂之所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。”毕</w:t>
      </w:r>
      <w:r>
        <w:rPr>
          <w:color w:val="000000"/>
          <w:spacing w:val="0"/>
          <w:w w:val="100"/>
          <w:position w:val="0"/>
        </w:rPr>
        <w:t>沅注，旧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本脱-</w:t>
      </w:r>
      <w:r>
        <w:rPr>
          <w:color w:val="000000"/>
          <w:spacing w:val="0"/>
          <w:w w:val="100"/>
          <w:position w:val="0"/>
        </w:rPr>
        <w:t>巴字，今据 《水经注》增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。”同</w:t>
      </w:r>
      <w:r>
        <w:rPr>
          <w:color w:val="000000"/>
          <w:spacing w:val="0"/>
          <w:w w:val="100"/>
          <w:position w:val="0"/>
        </w:rPr>
        <w:t>经：蠻麻龙首，居弱水中/毕沅注，'旧本作赛, 疑当从宀。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”《海</w:t>
      </w:r>
      <w:r>
        <w:rPr>
          <w:color w:val="000000"/>
          <w:spacing w:val="0"/>
          <w:w w:val="100"/>
          <w:position w:val="0"/>
        </w:rPr>
        <w:t>内经》，西南黑水之间，有都广之野，后稷葬焉。 其城方三百里，盖天下之中，素女所出也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。”毕</w:t>
      </w:r>
      <w:r>
        <w:rPr>
          <w:color w:val="000000"/>
          <w:spacing w:val="0"/>
          <w:w w:val="100"/>
          <w:position w:val="0"/>
        </w:rPr>
        <w:t>沅注、其城方三百 里以下十六字，旧本是郭注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案王逸《楚辞章句》引此有'其城方 三百里，盜天下之中'十一字，逸后汉人，则为本文无疑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。”等</w:t>
      </w:r>
      <w:r>
        <w:rPr>
          <w:color w:val="000000"/>
          <w:spacing w:val="0"/>
          <w:w w:val="100"/>
          <w:position w:val="0"/>
        </w:rPr>
        <w:t>等。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毕沅做这件工作是较有意义的，但做得并不十分理想。一是 好坦错讹的地方，他还没有见到。例如《南山经》的源翼之山，本 该是即翼之山的，由于他没有见到，因而也就没有改。二是他本 来已经见到了，但因拿不出有力的证据，亦未敢遽改。例如《南次 二经》的“其中多茂赢”，毕只是说”郭云紫色，似茂字当作花。” 其实《太平御览》卷九四一引此婭正作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“花赢</w:t>
      </w:r>
      <w:r>
        <w:rPr>
          <w:color w:val="000000"/>
          <w:spacing w:val="0"/>
          <w:w w:val="100"/>
          <w:position w:val="0"/>
          <w:lang w:val="en-US" w:eastAsia="en-US" w:bidi="en-US"/>
        </w:rPr>
        <w:t>'（</w:t>
      </w:r>
      <w:r>
        <w:rPr>
          <w:color w:val="000000"/>
          <w:spacing w:val="0"/>
          <w:w w:val="100"/>
          <w:position w:val="0"/>
        </w:rPr>
        <w:t>汪級本同）。三是 有些虽然改了，却改得冒失，不如不改。如象上面所引《海内南 经</w:t>
      </w:r>
      <w:r>
        <w:rPr>
          <w:color w:val="000000"/>
          <w:spacing w:val="0"/>
          <w:w w:val="100"/>
          <w:position w:val="0"/>
          <w:lang w:val="zh-CN" w:eastAsia="zh-CN" w:bidi="zh-CN"/>
        </w:rPr>
        <w:t>沪袋</w:t>
      </w:r>
      <w:r>
        <w:rPr>
          <w:color w:val="000000"/>
          <w:spacing w:val="0"/>
          <w:w w:val="100"/>
          <w:position w:val="0"/>
        </w:rPr>
        <w:t>樓”,毕改作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“奏窥”，只</w:t>
      </w:r>
      <w:r>
        <w:rPr>
          <w:color w:val="000000"/>
          <w:spacing w:val="0"/>
          <w:w w:val="100"/>
          <w:position w:val="0"/>
        </w:rPr>
        <w:t>是因为他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“疑当</w:t>
      </w:r>
      <w:r>
        <w:rPr>
          <w:color w:val="000000"/>
          <w:spacing w:val="0"/>
          <w:w w:val="100"/>
          <w:position w:val="0"/>
        </w:rPr>
        <w:t>从方二 又如《南次 二经》“长右之山，有啓焉，其名长右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”，毕</w:t>
      </w:r>
      <w:r>
        <w:rPr>
          <w:color w:val="000000"/>
          <w:spacing w:val="0"/>
          <w:w w:val="100"/>
          <w:position w:val="0"/>
        </w:rPr>
        <w:t>将二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“长右”都改</w:t>
      </w:r>
      <w:r>
        <w:rPr>
          <w:color w:val="000000"/>
          <w:spacing w:val="0"/>
          <w:w w:val="100"/>
          <w:position w:val="0"/>
        </w:rPr>
        <w:t>做“长 舌，说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“《广</w:t>
      </w:r>
      <w:r>
        <w:rPr>
          <w:color w:val="000000"/>
          <w:spacing w:val="0"/>
          <w:w w:val="100"/>
          <w:position w:val="0"/>
        </w:rPr>
        <w:t>韵》引此作长舌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”，孤</w:t>
      </w:r>
      <w:r>
        <w:rPr>
          <w:color w:val="000000"/>
          <w:spacing w:val="0"/>
          <w:w w:val="100"/>
          <w:position w:val="0"/>
        </w:rPr>
        <w:t>词单证，实不足据，焉却不是《广 韵瀨引。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 xml:space="preserve">校的方面是如此，注的方面，毕的目光所聃，是专在考证山 </w:t>
      </w:r>
      <w:r>
        <w:rPr>
          <w:color w:val="000000"/>
          <w:spacing w:val="0"/>
          <w:w w:val="100"/>
          <w:position w:val="0"/>
        </w:rPr>
        <w:t>川古今的异同上。那就是把《山海经》当作是一部地理书，用他 自己的话来说就是：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“《山</w:t>
      </w:r>
      <w:r>
        <w:rPr>
          <w:color w:val="000000"/>
          <w:spacing w:val="0"/>
          <w:w w:val="100"/>
          <w:position w:val="0"/>
        </w:rPr>
        <w:t>海经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五藏山经》三十四篇，古者土地 之图。《周礼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大司徒》：'用以周知九州之地域，广轮之数，辨其 山林川泽，邱陵坟衍原湿之名物。‘……皆此经之类。其言怪与 不怪皆术也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。”因</w:t>
      </w:r>
      <w:r>
        <w:rPr>
          <w:color w:val="000000"/>
          <w:spacing w:val="0"/>
          <w:w w:val="100"/>
          <w:position w:val="0"/>
        </w:rPr>
        <w:t>而他又说，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“《山</w:t>
      </w:r>
      <w:r>
        <w:rPr>
          <w:color w:val="000000"/>
          <w:spacing w:val="0"/>
          <w:w w:val="100"/>
          <w:position w:val="0"/>
        </w:rPr>
        <w:t xml:space="preserve">海姪》来尝言怪，而释者怪焉。经 说聽鸟及人鱼皆言人面，人面者，略似人形，啓如经说鹦母秩激 能言,亦略似人言。而后世图此，遂作人形。此鸟及鱼，今常见 </w:t>
      </w:r>
      <w:r>
        <w:rPr>
          <w:i/>
          <w:iCs/>
          <w:color w:val="000000"/>
          <w:spacing w:val="0"/>
          <w:w w:val="100"/>
          <w:position w:val="0"/>
        </w:rPr>
        <w:t>也。</w:t>
      </w:r>
      <w:r>
        <w:rPr>
          <w:color w:val="000000"/>
          <w:spacing w:val="0"/>
          <w:w w:val="100"/>
          <w:position w:val="0"/>
        </w:rPr>
        <w:t>又'景吾之山有兽焉，其状如禺而文臀，豹虎而善投，名曰挙 父'，郭云'或作夸父'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>按之《尔雅》，有囉父善顾'，是既猿猱之 属。举、夸、獨三声相近，郭注二书，不知其一,又不知其常兽，是 其惑也。以此而推-则知《山海经》非语怪之书矣。〃毕沅只举了 两三个例子来说明《山海经》“大尝言怪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”，自</w:t>
      </w:r>
      <w:r>
        <w:rPr>
          <w:color w:val="000000"/>
          <w:spacing w:val="0"/>
          <w:w w:val="100"/>
          <w:position w:val="0"/>
        </w:rPr>
        <w:t>然是以儡榇全，不足 服人。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0" w:right="0" w:firstLine="720"/>
        <w:jc w:val="both"/>
      </w:pPr>
      <w:r>
        <w:rPr>
          <w:color w:val="000000"/>
          <w:spacing w:val="0"/>
          <w:w w:val="100"/>
          <w:position w:val="0"/>
        </w:rPr>
        <w:t>正因为这样，他在校注《山海经》工作中所作的贡献,只是偏 于地理考证和名物训诂方面，对神话研究，则贡献不大。并且他 把《荒经》以下五篇，认为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“亦多</w:t>
      </w:r>
      <w:r>
        <w:rPr>
          <w:color w:val="000000"/>
          <w:spacing w:val="0"/>
          <w:w w:val="100"/>
          <w:position w:val="0"/>
        </w:rPr>
        <w:t>是释《海外经》诸篇，疑即秀等所 述”，也作了一个非常错误的判断。实际上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“详</w:t>
      </w:r>
      <w:r>
        <w:rPr>
          <w:color w:val="000000"/>
          <w:spacing w:val="0"/>
          <w:w w:val="100"/>
          <w:position w:val="0"/>
        </w:rPr>
        <w:t>此经文”，乃是刘 秀校录《山海经》时所失收的儿篇未经整理的古经，其成书年代 比其他各经都早，决非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“秀等”所能“述”，其</w:t>
      </w:r>
      <w:r>
        <w:rPr>
          <w:color w:val="000000"/>
          <w:spacing w:val="0"/>
          <w:w w:val="100"/>
          <w:position w:val="0"/>
        </w:rPr>
        <w:t>作用也不是在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“释</w:t>
      </w:r>
      <w:r>
        <w:rPr>
          <w:color w:val="000000"/>
          <w:spacing w:val="0"/>
          <w:w w:val="100"/>
          <w:position w:val="0"/>
        </w:rPr>
        <w:t>《海 外经》谱篇气关于这个问题，可参看拙著《神话论文集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•＜</w:t>
      </w:r>
      <w:r>
        <w:rPr>
          <w:color w:val="000000"/>
          <w:spacing w:val="0"/>
          <w:w w:val="100"/>
          <w:position w:val="0"/>
        </w:rPr>
        <w:t>山海 经〉写作的时地及篇目考》，这里便不多说。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leader="hyphen" w:pos="2910" w:val="left"/>
        </w:tabs>
        <w:bidi w:val="0"/>
        <w:spacing w:before="0" w:after="0" w:line="544" w:lineRule="exact"/>
        <w:ind w:left="0" w:right="0" w:firstLine="720"/>
        <w:jc w:val="both"/>
      </w:pPr>
      <w:r>
        <w:rPr>
          <w:color w:val="000000"/>
          <w:spacing w:val="0"/>
          <w:w w:val="100"/>
          <w:position w:val="0"/>
        </w:rPr>
        <w:t>清代最后一个全面、踏实地注释《山海经》的学者是郝懿行 （公元一七五七</w:t>
        <w:tab/>
        <w:t>八二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五年〉</w:t>
      </w:r>
      <w:r>
        <w:rPr>
          <w:color w:val="000000"/>
          <w:spacing w:val="0"/>
          <w:w w:val="100"/>
          <w:position w:val="0"/>
        </w:rPr>
        <w:t>。他作了一部《山海经笺疏》,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共十八卷，用他自己的话来说，就是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“笺</w:t>
      </w:r>
      <w:r>
        <w:rPr>
          <w:color w:val="000000"/>
          <w:spacing w:val="0"/>
          <w:w w:val="100"/>
          <w:position w:val="0"/>
        </w:rPr>
        <w:t>以补注，疏以证经”，是以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7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名为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“笺</w:t>
      </w:r>
      <w:r>
        <w:rPr>
          <w:color w:val="000000"/>
          <w:spacing w:val="0"/>
          <w:w w:val="100"/>
          <w:position w:val="0"/>
        </w:rPr>
        <w:t>疏”，从其立名也可见到此书工作的细致。郝懿行生在 考据学盛行的乾、嘉时代,他本人又是通才博学，平生著述很多,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除此书外,还有《尔雅义疏》、《易说》、《书说》、《春秋说路》、《荀子 补注》等十数种，是乾嘉学派杰出的代表人物。此书对地理、训 诂、订正文字讹误等都有许多创造发明，为我们研究《山海经》奠 定了深厚的基础。这就是《山海经笺疏》的卓著功绩。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至于说到郝本人对《山海经》一书的认识，却始终没有超出 时代的局限，认为此书就是禹治洪水时所作，而有长沙、零陵、桂 阳、诸暨等地名及夏后启、文王等事者，皆由后人所廢。他的这 种观点和清代初年吴任臣的观点可说是完全一致的</w:t>
      </w:r>
      <w:r>
        <w:rPr>
          <w:color w:val="000000"/>
          <w:spacing w:val="0"/>
          <w:w w:val="100"/>
          <w:position w:val="0"/>
          <w:sz w:val="30"/>
          <w:szCs w:val="30"/>
        </w:rPr>
        <w:t>6</w:t>
      </w:r>
      <w:r>
        <w:rPr>
          <w:color w:val="000000"/>
          <w:spacing w:val="0"/>
          <w:w w:val="100"/>
          <w:position w:val="0"/>
        </w:rPr>
        <w:t>和西汉时 代的刘秀（歆）、晋代的郭璞也可说是一脉贯通的。较之汪缓，反 有倒退。未免令人抱憾。从下</w:t>
      </w:r>
      <w:r>
        <w:rPr>
          <w:color w:val="000000"/>
          <w:spacing w:val="0"/>
          <w:w w:val="100"/>
          <w:position w:val="0"/>
          <w:lang w:val="zh-CN" w:eastAsia="zh-CN" w:bidi="zh-CN"/>
        </w:rPr>
        <w:t>面一段</w:t>
      </w:r>
      <w:r>
        <w:rPr>
          <w:color w:val="000000"/>
          <w:spacing w:val="0"/>
          <w:w w:val="100"/>
          <w:position w:val="0"/>
        </w:rPr>
        <w:t>摘录自《山海经笺疏叙》的 话中，可以看到作者的态度一</w:t>
      </w:r>
      <w:r>
        <w:rPr>
          <w:color w:val="000000"/>
          <w:spacing w:val="0"/>
          <w:w w:val="100"/>
          <w:position w:val="0"/>
          <w:lang w:val="en-US" w:eastAsia="en-US" w:bidi="en-US"/>
        </w:rPr>
        <w:t>*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660" w:right="0" w:firstLine="680"/>
        <w:jc w:val="both"/>
      </w:pPr>
      <w:r>
        <w:rPr>
          <w:color w:val="000000"/>
          <w:spacing w:val="0"/>
          <w:w w:val="100"/>
          <w:position w:val="0"/>
        </w:rPr>
        <w:t>禹作司空，洒沈浦灾，烧不暇攪，濾不给比，身执蒐垂， 以为民先。爰有《禹貢》，复著此经，寻山脉川，周览无垠，中 述怪变，俾民不眩。美哉禺功，明德远矣，白非神圣，孰能修 之。而后之读者，类以夷坚所志，方诸《齐谐》，不亦悲乎】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680"/>
        <w:jc w:val="both"/>
        <w:sectPr>
          <w:footerReference w:type="default" r:id="rId431"/>
          <w:footerReference w:type="even" r:id="rId432"/>
          <w:footnotePr>
            <w:pos w:val="pageBottom"/>
            <w:numFmt w:val="decimal"/>
            <w:numRestart w:val="continuous"/>
          </w:footnotePr>
          <w:pgSz w:w="11880" w:h="17835"/>
          <w:pgMar w:top="1008" w:right="1525" w:bottom="1762" w:left="1595" w:header="0" w:footer="3" w:gutter="0"/>
          <w:pgNumType w:start="396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基于这种对《山海经》的认识，信此书为禹作，信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“怪变'（神 </w:t>
      </w:r>
      <w:r>
        <w:rPr>
          <w:color w:val="000000"/>
          <w:spacing w:val="0"/>
          <w:w w:val="100"/>
          <w:position w:val="0"/>
        </w:rPr>
        <w:t>话）为实有，因而便不免在他的注释中偶然也用人事现象来解释 神话。如象《大荒北经於蚩尤作兵伐黄帝”，郝注云，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“案</w:t>
      </w:r>
      <w:r>
        <w:rPr>
          <w:color w:val="000000"/>
          <w:spacing w:val="0"/>
          <w:w w:val="100"/>
          <w:position w:val="0"/>
        </w:rPr>
        <w:t>《大戴 礼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用兵篇》云，问曰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『蚩尤</w:t>
      </w:r>
      <w:r>
        <w:rPr>
          <w:color w:val="000000"/>
          <w:spacing w:val="0"/>
          <w:w w:val="100"/>
          <w:position w:val="0"/>
        </w:rPr>
        <w:t>作兵与? ”曰，蚩尤庶人之贪者也, 何器之能作。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”'是</w:t>
      </w:r>
      <w:r>
        <w:rPr>
          <w:color w:val="000000"/>
          <w:spacing w:val="0"/>
          <w:w w:val="100"/>
          <w:position w:val="0"/>
        </w:rPr>
        <w:t>以蚩尤为庶人。然《史记,殷本纪》云* '昔蚩 尤与其大夫作乱百姓，帝乃弗予，有状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。'是</w:t>
      </w:r>
      <w:r>
        <w:rPr>
          <w:color w:val="000000"/>
          <w:spacing w:val="0"/>
          <w:w w:val="100"/>
          <w:position w:val="0"/>
        </w:rPr>
        <w:t>知蚩元非庶人也。又 《五帝本纪》云”诸侯咸来宾从，而蚩尤最为暴,莫能伐。'则蚩尤 为诸侯审矣建又如《海内经》所记九丘建木，经云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“大</w:t>
      </w:r>
      <w:r>
        <w:rPr>
          <w:color w:val="000000"/>
          <w:spacing w:val="0"/>
          <w:w w:val="100"/>
          <w:position w:val="0"/>
        </w:rPr>
        <w:t>峰爰过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”，郭 </w:t>
      </w:r>
      <w:r>
        <w:rPr>
          <w:color w:val="000000"/>
          <w:spacing w:val="0"/>
          <w:w w:val="100"/>
          <w:position w:val="0"/>
        </w:rPr>
        <w:t>璞注:“言庖義于此经过也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•”郝</w:t>
      </w:r>
      <w:r>
        <w:rPr>
          <w:color w:val="000000"/>
          <w:spacing w:val="0"/>
          <w:w w:val="100"/>
          <w:position w:val="0"/>
        </w:rPr>
        <w:t>懿行云，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“庖</w:t>
      </w:r>
      <w:r>
        <w:rPr>
          <w:color w:val="000000"/>
          <w:spacing w:val="0"/>
          <w:w w:val="100"/>
          <w:position w:val="0"/>
        </w:rPr>
        <w:t xml:space="preserve">羲生于成纪，去此不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远，容得经过之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。”前</w:t>
      </w:r>
      <w:r>
        <w:rPr>
          <w:color w:val="000000"/>
          <w:spacing w:val="0"/>
          <w:w w:val="100"/>
          <w:position w:val="0"/>
        </w:rPr>
        <w:t>一注释引了一些历史材料来称神话,后一注 释简単地附和郭璞之说以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“过”为“经</w:t>
      </w:r>
      <w:r>
        <w:rPr>
          <w:color w:val="000000"/>
          <w:spacing w:val="0"/>
          <w:w w:val="100"/>
          <w:position w:val="0"/>
        </w:rPr>
        <w:t>过气都未得神话要领。前一 注之非用不着多说,后一注的“过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”应</w:t>
      </w:r>
      <w:r>
        <w:rPr>
          <w:color w:val="000000"/>
          <w:spacing w:val="0"/>
          <w:w w:val="100"/>
          <w:position w:val="0"/>
        </w:rPr>
        <w:t xml:space="preserve">该是缘着建木，上下于天的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意思;</w:t>
      </w:r>
      <w:r>
        <w:rPr>
          <w:color w:val="000000"/>
          <w:spacing w:val="0"/>
          <w:w w:val="100"/>
          <w:position w:val="0"/>
        </w:rPr>
        <w:t>诃参看拙著《山海经校注》，这里也不多说。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但郝懿行毕竟是博学有才识的人。他从诺•书参互比较中知 道纷纭异辞的神话记叙,也是客观现象的存在，因而在引书证经 时，能互存其说，没冇但凭臆想，作出主观判断。偶有推论，也比 较符合情理。如象《大荒西经》说/有人名曰吴回，奇左，是无右 臂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。”郭</w:t>
      </w:r>
      <w:r>
        <w:rPr>
          <w:color w:val="000000"/>
          <w:spacing w:val="0"/>
          <w:w w:val="100"/>
          <w:position w:val="0"/>
        </w:rPr>
        <w:t>璞注，唧奇肱也;吴回,祝敝弟，亦为火正也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。”郝</w:t>
      </w:r>
      <w:r>
        <w:rPr>
          <w:color w:val="000000"/>
          <w:spacing w:val="0"/>
          <w:w w:val="100"/>
          <w:position w:val="0"/>
        </w:rPr>
        <w:t xml:space="preserve">懿行云： </w:t>
      </w:r>
      <w:r>
        <w:rPr>
          <w:color w:val="000000"/>
          <w:spacing w:val="0"/>
          <w:w w:val="100"/>
          <w:position w:val="0"/>
          <w:lang w:val="zh-CN" w:eastAsia="zh-CN" w:bidi="zh-CN"/>
        </w:rPr>
        <w:t>"案此</w:t>
      </w:r>
      <w:r>
        <w:rPr>
          <w:color w:val="000000"/>
          <w:spacing w:val="0"/>
          <w:w w:val="100"/>
          <w:position w:val="0"/>
        </w:rPr>
        <w:t>非奇肱国也。《说文》云，孑，无右臂也。'即此之类。吴回 者，《大戴礼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帝系篇》云：'老童产重黎及吴回。‘《史记•楚世 家》云，'帝轡诛重黎而以其弟吴回为重黎，后复居火正，为祝 避。'是皆以•重黎为一人，吴回为一人。《世本》亦同。此经上文 则以重黎为二人,似黎即吴回。故《潜夫论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志氏姓》云，'梨，颛 顼氏裔子吴回也。'高诱注《淮南》亦云：'祝融，髄顼之孙,老童之 子吴回也，一名黎,为高辛氏火正，号为祝磴。'其注《吕氏春秋》, 又云，吴国回禄之神，托于灶。'与注《淮南》异也。王符、高诱并 以黎即吴回，与此经义合，重黎相继为火官，故皆名祝融矣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。”这 </w:t>
      </w:r>
      <w:r>
        <w:rPr>
          <w:color w:val="000000"/>
          <w:spacing w:val="0"/>
          <w:w w:val="100"/>
          <w:position w:val="0"/>
        </w:rPr>
        <w:t xml:space="preserve">一段注释就根据了若干历史传说材料,把重黎、吴回分合异同的 不同情况,作了客观介绍，使人看了信服。又如象《海外西经》说：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“女丑</w:t>
      </w:r>
      <w:r>
        <w:rPr>
          <w:color w:val="000000"/>
          <w:spacing w:val="0"/>
          <w:w w:val="100"/>
          <w:position w:val="0"/>
        </w:rPr>
        <w:t>之尸,生而十日炙杀之疽郝懿行云，'十日并出，炙杀女丑， 于是尧乃令羿射杀九日也了这几句话虽是推想之词，但却符合 情理。因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“十日</w:t>
      </w:r>
      <w:r>
        <w:rPr>
          <w:color w:val="000000"/>
          <w:spacing w:val="0"/>
          <w:w w:val="100"/>
          <w:position w:val="0"/>
        </w:rPr>
        <w:t>并出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”的事</w:t>
      </w:r>
      <w:r>
        <w:rPr>
          <w:color w:val="000000"/>
          <w:spacing w:val="0"/>
          <w:w w:val="100"/>
          <w:position w:val="0"/>
        </w:rPr>
        <w:t>，书传所载，以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“尧</w:t>
      </w:r>
      <w:r>
        <w:rPr>
          <w:color w:val="000000"/>
          <w:spacing w:val="0"/>
          <w:w w:val="100"/>
          <w:position w:val="0"/>
        </w:rPr>
        <w:t>之时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”（见</w:t>
      </w:r>
      <w:r>
        <w:rPr>
          <w:color w:val="000000"/>
          <w:spacing w:val="0"/>
          <w:w w:val="100"/>
          <w:position w:val="0"/>
        </w:rPr>
        <w:t>《淮南子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 本经篇》）为最古。古天旱求雨，有暴巫焚巫之挙。“十日炙杀” 女丑,疑乃暴巫之象，女丑疑即女巫。故郝注所作的推论，是能 够站得住足的。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40" w:line="545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郝在《笺疏叙》末段说，此姓师训莫传，遂将湮泯。郭作传 后，读家稀绝，途径榛芜。選于今日，脱乱淆讹，益复难读。又郭 注《南山姓》两引'臻曰其注《南荒经沪昆吾之师</w:t>
      </w:r>
      <w:r>
        <w:rPr>
          <w:color w:val="000000"/>
          <w:spacing w:val="0"/>
          <w:w w:val="100"/>
          <w:position w:val="0"/>
          <w:lang w:val="zh-CN" w:eastAsia="zh-CN" w:bidi="zh-CN"/>
        </w:rPr>
        <w:t>'义引</w:t>
      </w:r>
      <w:r>
        <w:rPr>
          <w:color w:val="000000"/>
          <w:spacing w:val="0"/>
          <w:w w:val="100"/>
          <w:position w:val="0"/>
        </w:rPr>
        <w:t>《音义》 云云，是必郭以前音训注解人。惜其姓字爵里,与时代俱湮，良 可于邑。今世名家剛有吴氏，毕氏。吴征引极博，泛滥于群书； 毕山水方滋，取证于耳目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s</w:t>
      </w:r>
      <w:r>
        <w:rPr>
          <w:color w:val="000000"/>
          <w:spacing w:val="0"/>
          <w:w w:val="100"/>
          <w:position w:val="0"/>
        </w:rPr>
        <w:t>二书于此经,厥:力伟矣。至于辨析异 同，案（刊）正讹谬，盖犹未暇以详。今之所述,并采二家所长，作 为《笺疏》。笺以补注，疏以证经，卷如其旧，别为《订讹》一卷， 附于篇末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计创通大义百余事,是正讹文三百余事，凡所指捷， 虽颇有依据，仍用旧文，因而无改，盖放郑君康成注经不敢改字 之例云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。”从</w:t>
      </w:r>
      <w:r>
        <w:rPr>
          <w:color w:val="000000"/>
          <w:spacing w:val="0"/>
          <w:w w:val="100"/>
          <w:position w:val="0"/>
        </w:rPr>
        <w:t>以上所叙，此经的注释源流以及他本人在经中所作 的贡献，也就可以略见大概了。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after="400" w:line="240" w:lineRule="auto"/>
        <w:ind w:left="0" w:right="0" w:firstLine="0"/>
        <w:jc w:val="center"/>
      </w:pPr>
      <w:bookmarkStart w:id="399" w:name="bookmark399"/>
      <w:bookmarkStart w:id="400" w:name="bookmark400"/>
      <w:bookmarkStart w:id="401" w:name="bookmark401"/>
      <w:r>
        <w:rPr>
          <w:color w:val="000000"/>
          <w:spacing w:val="0"/>
          <w:w w:val="100"/>
          <w:position w:val="0"/>
        </w:rPr>
        <w:t>五、从俞正燮到吴承志</w:t>
      </w:r>
      <w:bookmarkEnd w:id="399"/>
      <w:bookmarkEnd w:id="400"/>
      <w:bookmarkEnd w:id="401"/>
    </w:p>
    <w:p>
      <w:pPr>
        <w:pStyle w:val="Style9"/>
        <w:keepNext w:val="0"/>
        <w:keepLines w:val="0"/>
        <w:widowControl w:val="0"/>
        <w:shd w:val="clear" w:color="auto" w:fill="auto"/>
        <w:tabs>
          <w:tab w:leader="hyphen" w:pos="7415" w:val="left"/>
        </w:tabs>
        <w:bidi w:val="0"/>
        <w:spacing w:before="0" w:after="0" w:line="545" w:lineRule="exact"/>
        <w:ind w:left="0" w:right="0" w:firstLine="62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>较郝懿行稍后，又有俞正燮（公元一七七五</w:t>
        <w:tab/>
        <w:t>八四</w:t>
      </w:r>
      <w:r>
        <w:rPr>
          <w:color w:val="000000"/>
          <w:spacing w:val="0"/>
          <w:w w:val="100"/>
          <w:position w:val="0"/>
          <w:sz w:val="30"/>
          <w:szCs w:val="30"/>
        </w:rPr>
        <w:t>0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400" w:line="54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年）撰写了《癸巳类綢》和《癸巳存稿》二书,分别对神话传说的某 些问题作了考察研究.这两部书是俞氏学术研究的总的结集, 范围包括极广，从他所毕生致力的经义,到史学、诸子、医理、天 文、释典,、道藏等，都精研草思，不遗余力。有关神话传说的某些 问题，书中也适当给予了注意，并且有所发择。例如《类稿》卷二 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“黄考”，卷</w:t>
      </w:r>
      <w:r>
        <w:rPr>
          <w:color w:val="000000"/>
          <w:spacing w:val="0"/>
          <w:w w:val="100"/>
          <w:position w:val="0"/>
        </w:rPr>
        <w:t>十的“桃狗桃符义，卷十五的“彭祖长年论”，《存 稿》卷一的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“蚩尤”，卷</w:t>
      </w:r>
      <w:r>
        <w:rPr>
          <w:color w:val="000000"/>
          <w:spacing w:val="0"/>
          <w:w w:val="100"/>
          <w:position w:val="0"/>
        </w:rPr>
        <w:t>六的“日月古证答宣城张征士炯”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、“烟</w:t>
      </w:r>
      <w:r>
        <w:rPr>
          <w:color w:val="000000"/>
          <w:spacing w:val="0"/>
          <w:w w:val="100"/>
          <w:position w:val="0"/>
        </w:rPr>
        <w:t>波钓 叟歌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”，卷</w:t>
      </w:r>
      <w:r>
        <w:rPr>
          <w:color w:val="000000"/>
          <w:spacing w:val="0"/>
          <w:w w:val="100"/>
          <w:position w:val="0"/>
        </w:rPr>
        <w:t>七的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“读</w:t>
      </w:r>
      <w:r>
        <w:rPr>
          <w:color w:val="000000"/>
          <w:spacing w:val="0"/>
          <w:w w:val="100"/>
          <w:position w:val="0"/>
        </w:rPr>
        <w:t>史记伯夷列传。卷十的“太公气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“火浣布说气 </w:t>
      </w:r>
      <w:r>
        <w:rPr>
          <w:color w:val="000000"/>
          <w:spacing w:val="0"/>
          <w:w w:val="100"/>
          <w:position w:val="0"/>
        </w:rPr>
        <w:t>卷十一的“天穿节”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、“七</w:t>
      </w:r>
      <w:r>
        <w:rPr>
          <w:color w:val="000000"/>
          <w:spacing w:val="0"/>
          <w:w w:val="100"/>
          <w:position w:val="0"/>
        </w:rPr>
        <w:t>夕者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”，卷</w:t>
      </w:r>
      <w:r>
        <w:rPr>
          <w:color w:val="000000"/>
          <w:spacing w:val="0"/>
          <w:w w:val="100"/>
          <w:position w:val="0"/>
        </w:rPr>
        <w:t>十二的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“补天”，卷</w:t>
      </w:r>
      <w:r>
        <w:rPr>
          <w:color w:val="000000"/>
          <w:spacing w:val="0"/>
          <w:w w:val="100"/>
          <w:position w:val="0"/>
        </w:rPr>
        <w:t>十三的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“神茶 </w:t>
      </w:r>
      <w:r>
        <w:rPr>
          <w:color w:val="000000"/>
          <w:spacing w:val="0"/>
          <w:w w:val="100"/>
          <w:position w:val="0"/>
        </w:rPr>
        <w:t>机全气“灶神气“祖神'、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“紫</w:t>
      </w:r>
      <w:r>
        <w:rPr>
          <w:color w:val="000000"/>
          <w:spacing w:val="0"/>
          <w:w w:val="100"/>
          <w:position w:val="0"/>
        </w:rPr>
        <w:t>姑神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”等。</w:t>
      </w:r>
      <w:r>
        <w:rPr>
          <w:color w:val="000000"/>
          <w:spacing w:val="0"/>
          <w:w w:val="100"/>
          <w:position w:val="0"/>
        </w:rPr>
        <w:t>大都论述神话传说产生之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2445" w:val="left"/>
        </w:tabs>
        <w:bidi w:val="0"/>
        <w:spacing w:before="0" w:after="540" w:line="5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由及其流传演变。从其所搜罗的丰富材料中，往往可以启发我 们思考。至于他对神话所作的考辨，从卷十二健卜天'条中可以 略见一斑——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’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5" w:lineRule="exact"/>
        <w:ind w:left="0" w:right="0" w:firstLine="1280"/>
        <w:jc w:val="both"/>
      </w:pPr>
      <w:r>
        <w:rPr>
          <w:color w:val="000000"/>
          <w:spacing w:val="0"/>
          <w:w w:val="100"/>
          <w:position w:val="0"/>
        </w:rPr>
        <w:t>《涯南子•览实训》，往吉之时.四极废，九州裂,天不 兼裏，地不周裁。于是女塘竦五色石以补苍天，断鳌足以立 四殁。”注云：“女蜗.阴帝.佐慮我治者也-，三皇时，天不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W </w:t>
      </w:r>
      <w:r>
        <w:rPr>
          <w:color w:val="000000"/>
          <w:spacing w:val="0"/>
          <w:w w:val="100"/>
          <w:position w:val="0"/>
        </w:rPr>
        <w:t>西北，故补之。可说如此。鳌，大电也，天戻倾，以整足柱 之。《愛伺》：'鳌載山扑,其何以安之？'是也。”柔《宋书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天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文志》引郑注《尚书》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“斐</w:t>
      </w:r>
      <w:r>
        <w:rPr>
          <w:color w:val="000000"/>
          <w:spacing w:val="0"/>
          <w:w w:val="100"/>
          <w:position w:val="0"/>
        </w:rPr>
        <w:t>机玉街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”云：</w:t>
      </w:r>
      <w:r>
        <w:rPr>
          <w:color w:val="000000"/>
          <w:spacing w:val="0"/>
          <w:w w:val="100"/>
          <w:position w:val="0"/>
        </w:rPr>
        <w:t>"以玉为浑仪，貴天象 也曜其云浑仪，盖仪器讹文。女畑炼石补天者，以玉为仪 器，斷聲足以立四枚者，仪器機足也。以义推之，非有奇论。 《论衡》云、天非玉石之质，女娯长不及天，岂得补之了其辩 亦拙矣。《列子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汤问篇》革言，张漆注云，'阴阳大度，‘三辰 盈缩，即是天不足；女婿炼五常之精以调和阴阳，届度顺序， 即是补之疽然《列子》言夭不足酉北，非广言三辰盈缩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5"/>
          <w:szCs w:val="15"/>
        </w:rPr>
        <w:t>2</w:t>
      </w:r>
      <w:r>
        <w:rPr>
          <w:color w:val="000000"/>
          <w:spacing w:val="0"/>
          <w:w w:val="100"/>
          <w:position w:val="0"/>
        </w:rPr>
        <w:t>折北 为養天天门，又以蹩足立四极，故可定为仪器，张湛向鱼之 义，不足美也。郑康成以纬说经，绝不牵引汉人浑说，安徉 谓尧有浑仪，是知宋书改窜矣。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他认为女姻补天，是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“以</w:t>
      </w:r>
      <w:r>
        <w:rPr>
          <w:color w:val="000000"/>
          <w:spacing w:val="0"/>
          <w:w w:val="100"/>
          <w:position w:val="0"/>
        </w:rPr>
        <w:t>玉为仪器”，断鳌足立四极，是“仪器掘 足”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，“以</w:t>
      </w:r>
      <w:r>
        <w:rPr>
          <w:color w:val="000000"/>
          <w:spacing w:val="0"/>
          <w:w w:val="100"/>
          <w:position w:val="0"/>
        </w:rPr>
        <w:t>义推之，非有奇论”。他讥笑《激衡》之辨,其辨亦拙气张 湛之注为“向壁之义”，《宋书》所引郑康成注《尚书》的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“浑仪”说 </w:t>
      </w:r>
      <w:r>
        <w:rPr>
          <w:color w:val="000000"/>
          <w:spacing w:val="0"/>
          <w:w w:val="100"/>
          <w:position w:val="0"/>
        </w:rPr>
        <w:t>也是讹文，似乎独他的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“仪器”说是</w:t>
      </w:r>
      <w:r>
        <w:rPr>
          <w:color w:val="000000"/>
          <w:spacing w:val="0"/>
          <w:w w:val="100"/>
          <w:position w:val="0"/>
        </w:rPr>
        <w:t xml:space="preserve">正确无误的。女朔时代而有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“仪器</w:t>
      </w:r>
      <w:r>
        <w:rPr>
          <w:color w:val="000000"/>
          <w:spacing w:val="0"/>
          <w:w w:val="100"/>
          <w:position w:val="0"/>
        </w:rPr>
        <w:t xml:space="preserve">，即使是以人事现象释神话吧，也未免在点想入非非。这 都是港代考据学家务实粘神发挥得过了头造成的抨格。不过他 </w:t>
      </w:r>
      <w:r>
        <w:rPr>
          <w:color w:val="000000"/>
          <w:spacing w:val="0"/>
          <w:w w:val="100"/>
          <w:position w:val="0"/>
        </w:rPr>
        <w:t>在卷十三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“神荼</w:t>
      </w:r>
      <w:r>
        <w:rPr>
          <w:color w:val="000000"/>
          <w:spacing w:val="0"/>
          <w:w w:val="100"/>
          <w:position w:val="0"/>
        </w:rPr>
        <w:t>郁律”条的末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尾说丁</w:t>
      </w:r>
      <w:r>
        <w:rPr>
          <w:color w:val="000000"/>
          <w:spacing w:val="0"/>
          <w:w w:val="100"/>
          <w:position w:val="0"/>
        </w:rPr>
        <w:t>神茶郁律由桃椎展转生故事 耳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。”倒</w:t>
      </w:r>
      <w:r>
        <w:rPr>
          <w:color w:val="000000"/>
          <w:spacing w:val="0"/>
          <w:w w:val="100"/>
          <w:position w:val="0"/>
        </w:rPr>
        <w:t>又是见得准确的。所以也要看各条所述的具体情况，不 可一概而论。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35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作为《山海會》研究的余绪，在清末，又有俞機所作《读山海 经》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一卷，</w:t>
      </w:r>
      <w:r>
        <w:rPr>
          <w:color w:val="000000"/>
          <w:spacing w:val="0"/>
          <w:w w:val="100"/>
          <w:position w:val="0"/>
        </w:rPr>
        <w:t>冯桂芬所作《山海经表日》二卷以及吴承志所作《山海 经地理今释》六卷,等等。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35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《读山海经》是亠部类似明杨慎《山海经补注》的扎记体的 书，卷帙无多，只有二三十条，收在《春在堂全书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俞楼杂纂》中。 其中有些条目，还是较有识见，诃供参考的，如象——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620" w:right="0" w:firstLine="660"/>
        <w:jc w:val="both"/>
      </w:pPr>
      <w:r>
        <w:rPr>
          <w:color w:val="000000"/>
          <w:spacing w:val="0"/>
          <w:w w:val="100"/>
          <w:position w:val="0"/>
        </w:rPr>
        <w:t>《西山经》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，“华</w:t>
      </w:r>
      <w:r>
        <w:rPr>
          <w:color w:val="000000"/>
          <w:spacing w:val="0"/>
          <w:w w:val="100"/>
          <w:position w:val="0"/>
        </w:rPr>
        <w:t>山，冢也了注臼：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“冢者</w:t>
      </w:r>
      <w:r>
        <w:rPr>
          <w:color w:val="000000"/>
          <w:spacing w:val="0"/>
          <w:w w:val="100"/>
          <w:position w:val="0"/>
        </w:rPr>
        <w:t>，神鬼之所舍也。” 毕沅校正曰：％尔雅》曰：山顶曰冢。《释诂》曰</w:t>
      </w:r>
      <w:r>
        <w:rPr>
          <w:color w:val="000000"/>
          <w:spacing w:val="0"/>
          <w:w w:val="100"/>
          <w:position w:val="0"/>
          <w:sz w:val="30"/>
          <w:szCs w:val="30"/>
        </w:rPr>
        <w:t>7</w:t>
      </w:r>
      <w:r>
        <w:rPr>
          <w:color w:val="000000"/>
          <w:spacing w:val="0"/>
          <w:w w:val="100"/>
          <w:position w:val="0"/>
        </w:rPr>
        <w:t>冢，大也/ 愚按：郭说固望文生训，而毕说亦未安。用山顶之说是犹曰 华由顶也，用冢大之说是犹曰华山大也。以文义论皆属不 辞。今按下云揄山神也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’两句</w:t>
      </w:r>
      <w:r>
        <w:rPr>
          <w:color w:val="000000"/>
          <w:spacing w:val="0"/>
          <w:w w:val="100"/>
          <w:position w:val="0"/>
        </w:rPr>
        <w:t>为对丈，冢犹君也，神犹臣也， 盖盲华山为君币羚山为臣，此乃古语相传如此。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620" w:right="0" w:firstLine="660"/>
        <w:jc w:val="both"/>
      </w:pPr>
      <w:r>
        <w:rPr>
          <w:color w:val="000000"/>
          <w:spacing w:val="0"/>
          <w:w w:val="100"/>
          <w:position w:val="0"/>
        </w:rPr>
        <w:t>（《西次四经》</w:t>
      </w:r>
      <w:r>
        <w:rPr>
          <w:color w:val="000000"/>
          <w:spacing w:val="0"/>
          <w:w w:val="100"/>
          <w:position w:val="0"/>
          <w:sz w:val="30"/>
          <w:szCs w:val="30"/>
        </w:rPr>
        <w:t>）：I</w:t>
      </w:r>
      <w:r>
        <w:rPr>
          <w:color w:val="000000"/>
          <w:spacing w:val="0"/>
          <w:w w:val="100"/>
          <w:position w:val="0"/>
        </w:rPr>
        <w:t>是多众蛇，毕沅校正曰</w:t>
      </w:r>
      <w:r>
        <w:rPr>
          <w:color w:val="000000"/>
          <w:spacing w:val="0"/>
          <w:w w:val="100"/>
          <w:position w:val="0"/>
          <w:lang w:val="zh-CN" w:eastAsia="zh-CN" w:bidi="zh-CN"/>
        </w:rPr>
        <w:t>:“《水</w:t>
      </w:r>
      <w:r>
        <w:rPr>
          <w:color w:val="000000"/>
          <w:spacing w:val="0"/>
          <w:w w:val="100"/>
          <w:position w:val="0"/>
        </w:rPr>
        <w:t>经注》引 经作象蛇，当为众蛇，其地无象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。”愚</w:t>
      </w:r>
      <w:r>
        <w:rPr>
          <w:color w:val="000000"/>
          <w:spacing w:val="0"/>
          <w:w w:val="100"/>
          <w:position w:val="0"/>
        </w:rPr>
        <w:t xml:space="preserve">按毕说误也。象蛇乃鸟 名，《北山经》（《北次三经》）*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“阳</w:t>
      </w:r>
      <w:r>
        <w:rPr>
          <w:color w:val="000000"/>
          <w:spacing w:val="0"/>
          <w:w w:val="100"/>
          <w:position w:val="0"/>
        </w:rPr>
        <w:t>山有鸟焉，其状如雌雉而五 彩以文，是自为牝牡，名曰象蛇。”此经象蛇亦即是鸟。毕氏 设以象、蛇为二物，遂以其地无象，谓当为众姓，既云多，又 云众，不辞矣。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620" w:right="0" w:firstLine="660"/>
        <w:jc w:val="both"/>
      </w:pPr>
      <w:r>
        <w:rPr>
          <w:color w:val="000000"/>
          <w:spacing w:val="0"/>
          <w:w w:val="100"/>
          <w:position w:val="0"/>
        </w:rPr>
        <w:t>《大荒西经》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，“帝</w:t>
      </w:r>
      <w:r>
        <w:rPr>
          <w:color w:val="000000"/>
          <w:spacing w:val="0"/>
          <w:w w:val="100"/>
          <w:position w:val="0"/>
        </w:rPr>
        <w:t>令重献上天，令黎卬下地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。”注</w:t>
      </w:r>
      <w:r>
        <w:rPr>
          <w:color w:val="000000"/>
          <w:spacing w:val="0"/>
          <w:w w:val="100"/>
          <w:position w:val="0"/>
        </w:rPr>
        <w:t>曰，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“古 </w:t>
      </w:r>
      <w:r>
        <w:rPr>
          <w:color w:val="000000"/>
          <w:spacing w:val="0"/>
          <w:w w:val="100"/>
          <w:position w:val="0"/>
        </w:rPr>
        <w:t>者人神杂找无别，颛項乃令南正重司天以属神，令火正麥司 地以属民，重实上天，黎实下地，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献卬义</w:t>
      </w:r>
      <w:r>
        <w:rPr>
          <w:color w:val="000000"/>
          <w:spacing w:val="0"/>
          <w:w w:val="100"/>
          <w:position w:val="0"/>
        </w:rPr>
        <w:t>未详也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。”愚</w:t>
      </w:r>
      <w:r>
        <w:rPr>
          <w:color w:val="000000"/>
          <w:spacing w:val="0"/>
          <w:w w:val="100"/>
          <w:position w:val="0"/>
        </w:rPr>
        <w:t>按？献 读为仪，《尚书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大诰》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“民</w:t>
      </w:r>
      <w:r>
        <w:rPr>
          <w:color w:val="000000"/>
          <w:spacing w:val="0"/>
          <w:w w:val="100"/>
          <w:position w:val="0"/>
        </w:rPr>
        <w:t>献有十夫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•,</w:t>
      </w:r>
      <w:r>
        <w:rPr>
          <w:color w:val="000000"/>
          <w:spacing w:val="0"/>
          <w:w w:val="100"/>
          <w:position w:val="0"/>
        </w:rPr>
        <w:t xml:space="preserve">《困学纪闻》引《大传》 </w:t>
      </w:r>
      <w:r>
        <w:rPr>
          <w:color w:val="000000"/>
          <w:spacing w:val="0"/>
          <w:w w:val="100"/>
          <w:position w:val="0"/>
        </w:rPr>
        <w:t>作“民仪有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十夫气</w:t>
      </w:r>
      <w:r>
        <w:rPr>
          <w:color w:val="000000"/>
          <w:spacing w:val="0"/>
          <w:w w:val="100"/>
          <w:position w:val="0"/>
        </w:rPr>
        <w:t>《周官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司専彝》“郁齐献酌”，郑司农读 献为仪，蓋献与仪古音同也。卬当为弔，隶变作卬，遂与卬 我之卬无别，俗又加手作抑。《广雅•释诂》丁抑，治也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，《孟 </w:t>
      </w:r>
      <w:r>
        <w:rPr>
          <w:color w:val="000000"/>
          <w:spacing w:val="0"/>
          <w:w w:val="100"/>
          <w:position w:val="0"/>
        </w:rPr>
        <w:t>子》："禹抑洪水而天下平，赵注亦训抑为治。然则重献上 天者，令重仪上天也，仪之言法也。令黎卬下地者，令黎抑 下地也，抑之言抑治也。因仪段献为之，而抑从古作祇，又 变作卬，读者不识为抑字，遂莫得其解矣。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都是可以紿人后发,有参考价值的。不过第二条，恐怕仍当作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“众 </w:t>
      </w:r>
      <w:r>
        <w:rPr>
          <w:color w:val="000000"/>
          <w:spacing w:val="0"/>
          <w:w w:val="100"/>
          <w:position w:val="0"/>
        </w:rPr>
        <w:t>蛇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”，不</w:t>
      </w:r>
      <w:r>
        <w:rPr>
          <w:color w:val="000000"/>
          <w:spacing w:val="0"/>
          <w:w w:val="100"/>
          <w:position w:val="0"/>
        </w:rPr>
        <w:t>能作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“象蛇</w:t>
      </w:r>
      <w:r>
        <w:rPr>
          <w:color w:val="000000"/>
          <w:spacing w:val="0"/>
          <w:w w:val="100"/>
          <w:position w:val="0"/>
        </w:rPr>
        <w:t>，因为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“象蛇”既</w:t>
      </w:r>
      <w:r>
        <w:rPr>
          <w:color w:val="000000"/>
          <w:spacing w:val="0"/>
          <w:w w:val="100"/>
          <w:position w:val="0"/>
        </w:rPr>
        <w:t>是鸟名，而产生此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“鸟”</w:t>
      </w:r>
      <w:r>
        <w:rPr>
          <w:color w:val="000000"/>
          <w:spacing w:val="0"/>
          <w:w w:val="100"/>
          <w:position w:val="0"/>
        </w:rPr>
        <w:t>的诸次 之山，却是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'•鸟</w:t>
      </w:r>
      <w:r>
        <w:rPr>
          <w:color w:val="000000"/>
          <w:spacing w:val="0"/>
          <w:w w:val="100"/>
          <w:position w:val="0"/>
        </w:rPr>
        <w:t>兽莫居”。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“望</w:t>
      </w:r>
      <w:r>
        <w:rPr>
          <w:color w:val="000000"/>
          <w:spacing w:val="0"/>
          <w:w w:val="100"/>
          <w:position w:val="0"/>
        </w:rPr>
        <w:t>文生训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”（俞</w:t>
      </w:r>
      <w:r>
        <w:rPr>
          <w:color w:val="000000"/>
          <w:spacing w:val="0"/>
          <w:w w:val="100"/>
          <w:position w:val="0"/>
        </w:rPr>
        <w:t>檄说）固然不妥,但为了 训诂确切，对上下文还是该"望”一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“望”</w:t>
      </w:r>
      <w:r>
        <w:rPr>
          <w:color w:val="000000"/>
          <w:spacing w:val="0"/>
          <w:w w:val="100"/>
          <w:position w:val="0"/>
        </w:rPr>
        <w:t>才好）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“众”</w:t>
      </w:r>
      <w:r>
        <w:rPr>
          <w:color w:val="000000"/>
          <w:spacing w:val="0"/>
          <w:w w:val="100"/>
          <w:position w:val="0"/>
        </w:rPr>
        <w:t>之为言，用现 代话翻译出来，就是'各种各样”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、“形</w:t>
      </w:r>
      <w:r>
        <w:rPr>
          <w:color w:val="000000"/>
          <w:spacing w:val="0"/>
          <w:w w:val="100"/>
          <w:position w:val="0"/>
        </w:rPr>
        <w:t>形色色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意思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多众蛇”， 就是多各种各样、形形色色的蛇，也未为“不辞气《西次三经涮 山“其下多积蛇”，也与此大略同意。第三条认为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“卬”是</w:t>
      </w:r>
      <w:r>
        <w:rPr>
          <w:color w:val="000000"/>
          <w:spacing w:val="0"/>
          <w:w w:val="100"/>
          <w:position w:val="0"/>
        </w:rPr>
        <w:t>“旧°的 隶变，后又加手作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“抑</w:t>
      </w:r>
      <w:r>
        <w:rPr>
          <w:color w:val="000000"/>
          <w:spacing w:val="0"/>
          <w:w w:val="100"/>
          <w:position w:val="0"/>
        </w:rPr>
        <w:t xml:space="preserve">”，固是巨眼卓识，但还未达于一间。不知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“卬”本作“印”，“印”甲</w:t>
      </w:r>
      <w:r>
        <w:rPr>
          <w:color w:val="000000"/>
          <w:spacing w:val="0"/>
          <w:w w:val="100"/>
          <w:position w:val="0"/>
        </w:rPr>
        <w:t>骨文作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“带”，象</w:t>
      </w:r>
      <w:r>
        <w:rPr>
          <w:color w:val="000000"/>
          <w:spacing w:val="0"/>
          <w:w w:val="100"/>
          <w:position w:val="0"/>
        </w:rPr>
        <w:t>以手抑人而使之聪，即训 抑,训按;后来假借为印信字，渐成为专用辞，又另造一軍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”字, </w:t>
      </w:r>
      <w:r>
        <w:rPr>
          <w:color w:val="000000"/>
          <w:spacing w:val="0"/>
          <w:w w:val="100"/>
          <w:position w:val="0"/>
        </w:rPr>
        <w:t>来代替原有的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“印”字</w:t>
      </w:r>
      <w:r>
        <w:rPr>
          <w:color w:val="000000"/>
          <w:spacing w:val="0"/>
          <w:w w:val="100"/>
          <w:position w:val="0"/>
        </w:rPr>
        <w:t>，俗又于其旁加手，谓之为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“抑二</w:t>
      </w:r>
      <w:r>
        <w:rPr>
          <w:color w:val="000000"/>
          <w:spacing w:val="0"/>
          <w:w w:val="100"/>
          <w:position w:val="0"/>
        </w:rPr>
        <w:t>许慎《说 文》九上说:按也，从反印。其实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“抑”</w:t>
      </w:r>
      <w:r>
        <w:rPr>
          <w:color w:val="000000"/>
          <w:spacing w:val="0"/>
          <w:w w:val="100"/>
          <w:position w:val="0"/>
        </w:rPr>
        <w:t>、“印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”古</w:t>
      </w:r>
      <w:r>
        <w:rPr>
          <w:color w:val="000000"/>
          <w:spacing w:val="0"/>
          <w:w w:val="100"/>
          <w:position w:val="0"/>
        </w:rPr>
        <w:t>本一字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，“邛</w:t>
      </w:r>
      <w:r>
        <w:rPr>
          <w:color w:val="000000"/>
          <w:spacing w:val="0"/>
          <w:w w:val="100"/>
          <w:position w:val="0"/>
        </w:rPr>
        <w:t>” 就是由唧”讹变而来，一变为“卬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”，再</w:t>
      </w:r>
      <w:r>
        <w:rPr>
          <w:color w:val="000000"/>
          <w:spacing w:val="0"/>
          <w:w w:val="100"/>
          <w:position w:val="0"/>
        </w:rPr>
        <w:t>变为“瑕;更有作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“邛”的, </w:t>
      </w:r>
      <w:r>
        <w:rPr>
          <w:color w:val="000000"/>
          <w:spacing w:val="0"/>
          <w:w w:val="100"/>
          <w:position w:val="0"/>
        </w:rPr>
        <w:t>几经书刻，便茫不可晓了。俞棚能首先探出此字的本源，是《山 海经》研究的功臣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不过其后又把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“抑”</w:t>
      </w:r>
      <w:r>
        <w:rPr>
          <w:color w:val="000000"/>
          <w:spacing w:val="0"/>
          <w:w w:val="100"/>
          <w:position w:val="0"/>
        </w:rPr>
        <w:t xml:space="preserve">训为“治”，把“献”训为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“仪”为“法”，认</w:t>
      </w:r>
      <w:r>
        <w:rPr>
          <w:color w:val="000000"/>
          <w:spacing w:val="0"/>
          <w:w w:val="100"/>
          <w:position w:val="0"/>
        </w:rPr>
        <w:t>为是颛顼令重法上天，黎治下地，仍不免有以人 事现象释神话、隔靴搔痒的缺点。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620"/>
        <w:jc w:val="both"/>
      </w:pPr>
      <w:r>
        <w:rPr>
          <w:color w:val="000000"/>
          <w:spacing w:val="0"/>
          <w:w w:val="100"/>
          <w:position w:val="0"/>
        </w:rPr>
        <w:t>《山海经表目》是一部索引式的工具书，将全经列为“山水”.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140"/>
        <w:jc w:val="both"/>
      </w:pPr>
      <w:r>
        <w:rPr>
          <w:color w:val="000000"/>
          <w:spacing w:val="0"/>
          <w:w w:val="100"/>
          <w:position w:val="0"/>
        </w:rPr>
        <w:t>神人”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、“金</w:t>
      </w:r>
      <w:r>
        <w:rPr>
          <w:color w:val="000000"/>
          <w:spacing w:val="0"/>
          <w:w w:val="100"/>
          <w:position w:val="0"/>
        </w:rPr>
        <w:t>玉气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“草”</w:t>
      </w:r>
      <w:r>
        <w:rPr>
          <w:color w:val="000000"/>
          <w:spacing w:val="0"/>
          <w:w w:val="100"/>
          <w:position w:val="0"/>
        </w:rPr>
        <w:t>、，木”、'禽鸟”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、“兽畜气“虫鱼”八</w:t>
      </w:r>
      <w:r>
        <w:rPr>
          <w:color w:val="000000"/>
          <w:spacing w:val="0"/>
          <w:w w:val="100"/>
          <w:position w:val="0"/>
        </w:rPr>
        <w:t>个栏</w:t>
      </w:r>
      <w:r>
        <w:rPr>
          <w:color w:val="000000"/>
          <w:spacing w:val="0"/>
          <w:w w:val="100"/>
          <w:position w:val="0"/>
          <w:sz w:val="30"/>
          <w:szCs w:val="30"/>
          <w:lang w:val="zh-CN" w:eastAsia="zh-CN" w:bidi="zh-CN"/>
        </w:rPr>
        <w:t xml:space="preserve">0， </w:t>
      </w:r>
      <w:r>
        <w:rPr>
          <w:color w:val="000000"/>
          <w:spacing w:val="0"/>
          <w:w w:val="100"/>
          <w:position w:val="0"/>
        </w:rPr>
        <w:t>然后逐经登载，将所有能归入各个栏目的名物都归入其中。校 目是纵贯式的，栏目之上又有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“题”</w:t>
      </w:r>
      <w:r>
        <w:rPr>
          <w:color w:val="000000"/>
          <w:spacing w:val="0"/>
          <w:w w:val="100"/>
          <w:position w:val="0"/>
        </w:rPr>
        <w:t>，《五藏山经》以主要的山为 题，《海外经》以下则以国族狷主要的山为题。看起来眉目清晰， 翻检方便,对研究《山海经》有一定帮助。《表目》也偶有漏略，如 象《西次三经》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“笙</w:t>
      </w:r>
      <w:r>
        <w:rPr>
          <w:color w:val="000000"/>
          <w:spacing w:val="0"/>
          <w:w w:val="100"/>
          <w:position w:val="0"/>
        </w:rPr>
        <w:t>山力题下漏了“黄帝</w:t>
      </w:r>
      <w:r>
        <w:rPr>
          <w:color w:val="000000"/>
          <w:spacing w:val="0"/>
          <w:w w:val="100"/>
          <w:position w:val="0"/>
          <w:lang w:val="en-US" w:eastAsia="en-US" w:bidi="en-US"/>
        </w:rPr>
        <w:t>'，</w:t>
      </w:r>
      <w:r>
        <w:rPr>
          <w:color w:val="000000"/>
          <w:spacing w:val="0"/>
          <w:w w:val="100"/>
          <w:position w:val="0"/>
        </w:rPr>
        <w:t xml:space="preserve">同经“槐江山"题下漏了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“后稷气</w:t>
      </w:r>
      <w:r>
        <w:rPr>
          <w:color w:val="000000"/>
          <w:spacing w:val="0"/>
          <w:w w:val="100"/>
          <w:position w:val="0"/>
        </w:rPr>
        <w:t>《西次二经沪莱山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”题</w:t>
      </w:r>
      <w:r>
        <w:rPr>
          <w:color w:val="000000"/>
          <w:spacing w:val="0"/>
          <w:w w:val="100"/>
          <w:position w:val="0"/>
        </w:rPr>
        <w:t>下漏了“飞啓神”，《中次六经》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“夸 </w:t>
      </w:r>
      <w:r>
        <w:rPr>
          <w:color w:val="000000"/>
          <w:spacing w:val="0"/>
          <w:w w:val="100"/>
          <w:position w:val="0"/>
        </w:rPr>
        <w:t>父山”题下漏了“马</w:t>
      </w:r>
      <w:r>
        <w:rPr>
          <w:color w:val="000000"/>
          <w:spacing w:val="0"/>
          <w:w w:val="100"/>
          <w:position w:val="0"/>
          <w:lang w:val="zh-CN" w:eastAsia="zh-CN" w:bidi="zh-CN"/>
        </w:rPr>
        <w:t>气等凯</w:t>
      </w:r>
      <w:r>
        <w:rPr>
          <w:color w:val="000000"/>
          <w:spacing w:val="0"/>
          <w:w w:val="100"/>
          <w:position w:val="0"/>
        </w:rPr>
        <w:t>又冇些分类也不一定很妥当。如象 《南山经》“丽營之水,……其屮多育沛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”，郭</w:t>
      </w:r>
      <w:r>
        <w:rPr>
          <w:color w:val="000000"/>
          <w:spacing w:val="0"/>
          <w:w w:val="100"/>
          <w:position w:val="0"/>
        </w:rPr>
        <w:t>璞注，未详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。”诸</w:t>
      </w:r>
      <w:r>
        <w:rPr>
          <w:color w:val="000000"/>
          <w:spacing w:val="0"/>
          <w:w w:val="100"/>
          <w:position w:val="0"/>
        </w:rPr>
        <w:t>家于 此亦无释。《表目》却将它妇在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“金玉”栏中</w:t>
      </w:r>
      <w:r>
        <w:rPr>
          <w:color w:val="000000"/>
          <w:spacing w:val="0"/>
          <w:w w:val="100"/>
          <w:position w:val="0"/>
        </w:rPr>
        <w:t>，不知何据。又如《东 次三经沪尸胡之山……其下多棘”，棘是灌木，《表日》却推它归 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“草”</w:t>
      </w:r>
      <w:r>
        <w:rPr>
          <w:color w:val="000000"/>
          <w:spacing w:val="0"/>
          <w:w w:val="100"/>
          <w:position w:val="0"/>
        </w:rPr>
        <w:t>栏中。等等，都可见还有不很精审的地方。然而这样的 索引被编制出来，毕竟表现人们对《山海经》的研究，开始有了企 图使其条理化、系统化,走向科学研究途径的愿望。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20" w:line="546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 xml:space="preserve">吴承志撰著的《山海经地理今释》六卷正是这种愿望的初步 体现者。他企图将《山海经》所有的山水国族今在何地都考释出 </w:t>
      </w:r>
      <w:r>
        <w:rPr>
          <w:color w:val="000000"/>
          <w:spacing w:val="0"/>
          <w:w w:val="100"/>
          <w:position w:val="0"/>
          <w:lang w:val="zh-CN" w:eastAsia="zh-CN" w:bidi="zh-CN"/>
        </w:rPr>
        <w:t>来,</w:t>
      </w:r>
      <w:r>
        <w:rPr>
          <w:color w:val="000000"/>
          <w:spacing w:val="0"/>
          <w:w w:val="100"/>
          <w:position w:val="0"/>
        </w:rPr>
        <w:t>成为一部科学的著作。不过由于他没有认识淸楚《山海经》 这部书的神话的根本性质，不知道它是神话传说和现实事物的 混合体，误把神话传说也当作了现实事物，以至白花了许多力 气,走了若干弯路，者释出的东西有些诚然还诃供參考，大部分 仍不免牵强附会。但他在《今释》卷六所讲的关于《山海经》海内 四经简策错乱的问题，却是巨眼卓识，大可供我们作整理《山海 经》的参考。欲将其所说移录于下——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5" w:lineRule="exact"/>
        <w:ind w:left="0" w:right="0" w:firstLine="0"/>
        <w:jc w:val="left"/>
        <w:rPr>
          <w:sz w:val="32"/>
          <w:szCs w:val="32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>此经（指“句奴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”节）</w:t>
      </w:r>
      <w:r>
        <w:rPr>
          <w:color w:val="000000"/>
          <w:spacing w:val="0"/>
          <w:w w:val="100"/>
          <w:position w:val="0"/>
          <w:sz w:val="26"/>
          <w:szCs w:val="26"/>
        </w:rPr>
        <w:t xml:space="preserve">当与下篇首条并在《海内北经沪有 人曰大行伯”之上。匈奴.、开题之国、列人之国并在西北，叔 </w:t>
      </w:r>
      <w:r>
        <w:rPr>
          <w:rStyle w:val="CharStyle20"/>
          <w:sz w:val="32"/>
          <w:szCs w:val="32"/>
        </w:rPr>
        <w:t>西北椒之国，犹《海内东经》云“豆爲在东北敵</w:t>
      </w:r>
      <w:r>
        <w:rPr>
          <w:rStyle w:val="CharStyle20"/>
          <w:sz w:val="32"/>
          <w:szCs w:val="32"/>
          <w:lang w:val="zh-CN" w:eastAsia="zh-CN" w:bidi="zh-CN"/>
        </w:rPr>
        <w:t>”也.</w:t>
      </w:r>
      <w:r>
        <w:rPr>
          <w:rStyle w:val="CharStyle20"/>
          <w:sz w:val="32"/>
          <w:szCs w:val="32"/>
        </w:rPr>
        <w:t>不言阪， 文有详省。贰负之臣在开题西北，开题即蒙此。大行伯下 贰负之尸与贰负之臣亦连络为次。今大行怕上有</w:t>
      </w:r>
      <w:r>
        <w:rPr>
          <w:rStyle w:val="CharStyle20"/>
          <w:sz w:val="32"/>
          <w:szCs w:val="32"/>
          <w:lang w:val="zh-CN" w:eastAsia="zh-CN" w:bidi="zh-CN"/>
        </w:rPr>
        <w:t>“蛇</w:t>
      </w:r>
      <w:r>
        <w:rPr>
          <w:rStyle w:val="CharStyle20"/>
          <w:sz w:val="32"/>
          <w:szCs w:val="32"/>
        </w:rPr>
        <w:t>巫之 山”，</w:t>
      </w:r>
      <w:r>
        <w:rPr>
          <w:rStyle w:val="CharStyle20"/>
          <w:sz w:val="32"/>
          <w:szCs w:val="32"/>
          <w:lang w:val="en-US" w:eastAsia="en-US" w:bidi="en-US"/>
        </w:rPr>
        <w:t>’</w:t>
      </w:r>
      <w:r>
        <w:rPr>
          <w:rStyle w:val="CharStyle20"/>
          <w:sz w:val="32"/>
          <w:szCs w:val="32"/>
        </w:rPr>
        <w:t>否王母”二务，乃下（上）篇，后稷之葬”下叙昆仑外山 形神状之文，误脱于悦。《武陝山人杂着》云，'《海内西经》 “东胡”下四节当在《诲内北经</w:t>
      </w:r>
      <w:r>
        <w:rPr>
          <w:rStyle w:val="CharStyle20"/>
          <w:sz w:val="32"/>
          <w:szCs w:val="32"/>
          <w:lang w:val="zh-CN" w:eastAsia="zh-CN" w:bidi="zh-CN"/>
        </w:rPr>
        <w:t>北舜妻</w:t>
      </w:r>
      <w:r>
        <w:rPr>
          <w:rStyle w:val="CharStyle20"/>
          <w:sz w:val="32"/>
          <w:szCs w:val="32"/>
        </w:rPr>
        <w:t>登比氏</w:t>
      </w:r>
      <w:r>
        <w:rPr>
          <w:rStyle w:val="CharStyle20"/>
          <w:sz w:val="32"/>
          <w:szCs w:val="32"/>
          <w:lang w:val="zh-CN" w:eastAsia="zh-CN" w:bidi="zh-CN"/>
        </w:rPr>
        <w:t>”节后</w:t>
      </w:r>
      <w:r>
        <w:rPr>
          <w:rStyle w:val="CharStyle20"/>
          <w:sz w:val="32"/>
          <w:szCs w:val="32"/>
        </w:rPr>
        <w:t xml:space="preserve">＞ </w:t>
      </w:r>
      <w:r>
        <w:rPr>
          <w:rStyle w:val="CharStyle20"/>
          <w:sz w:val="32"/>
          <w:szCs w:val="32"/>
          <w:lang w:val="zh-CN" w:eastAsia="zh-CN" w:bidi="zh-CN"/>
        </w:rPr>
        <w:t xml:space="preserve">“东胡 </w:t>
      </w:r>
      <w:r>
        <w:rPr>
          <w:rStyle w:val="CharStyle20"/>
          <w:sz w:val="32"/>
          <w:szCs w:val="32"/>
        </w:rPr>
        <w:t>在大泽东'即蒙上</w:t>
      </w:r>
      <w:r>
        <w:rPr>
          <w:rStyle w:val="CharStyle20"/>
          <w:sz w:val="32"/>
          <w:szCs w:val="32"/>
          <w:lang w:val="zh-CN" w:eastAsia="zh-CN" w:bidi="zh-CN"/>
        </w:rPr>
        <w:t>“宵明</w:t>
      </w:r>
      <w:r>
        <w:rPr>
          <w:rStyle w:val="CharStyle20"/>
          <w:sz w:val="32"/>
          <w:szCs w:val="32"/>
        </w:rPr>
        <w:t>烛光处河大泽</w:t>
      </w:r>
      <w:r>
        <w:rPr>
          <w:rStyle w:val="CharStyle20"/>
          <w:sz w:val="32"/>
          <w:szCs w:val="32"/>
          <w:lang w:val="zh-CN" w:eastAsia="zh-CN" w:bidi="zh-CN"/>
        </w:rPr>
        <w:t>”之</w:t>
      </w:r>
      <w:r>
        <w:rPr>
          <w:rStyle w:val="CharStyle20"/>
          <w:sz w:val="32"/>
          <w:szCs w:val="32"/>
        </w:rPr>
        <w:t xml:space="preserve">文也。《海内北经》 </w:t>
      </w:r>
      <w:r>
        <w:rPr>
          <w:rStyle w:val="CharStyle20"/>
          <w:sz w:val="32"/>
          <w:szCs w:val="32"/>
          <w:lang w:val="zh-CN" w:eastAsia="zh-CN" w:bidi="zh-CN"/>
        </w:rPr>
        <w:t>“盖</w:t>
      </w:r>
      <w:r>
        <w:rPr>
          <w:rStyle w:val="CharStyle20"/>
          <w:sz w:val="32"/>
          <w:szCs w:val="32"/>
        </w:rPr>
        <w:t>国"下九节当在《海内东经》</w:t>
      </w:r>
      <w:r>
        <w:rPr>
          <w:rStyle w:val="CharStyle20"/>
          <w:sz w:val="32"/>
          <w:szCs w:val="32"/>
          <w:lang w:val="zh-CN" w:eastAsia="zh-CN" w:bidi="zh-CN"/>
        </w:rPr>
        <w:t>“巨燕</w:t>
      </w:r>
      <w:r>
        <w:rPr>
          <w:rStyle w:val="CharStyle20"/>
          <w:sz w:val="32"/>
          <w:szCs w:val="32"/>
        </w:rPr>
        <w:t>在东北阪”之后.催国 在巨誤南'即蒙上"巨燕</w:t>
      </w:r>
      <w:r>
        <w:rPr>
          <w:rStyle w:val="CharStyle20"/>
          <w:sz w:val="32"/>
          <w:szCs w:val="32"/>
          <w:lang w:val="zh-CN" w:eastAsia="zh-CN" w:bidi="zh-CN"/>
        </w:rPr>
        <w:t>”之文</w:t>
      </w:r>
      <w:r>
        <w:rPr>
          <w:rStyle w:val="CharStyle20"/>
          <w:sz w:val="32"/>
          <w:szCs w:val="32"/>
        </w:rPr>
        <w:t>，而朝鲜、若菜并在东海，亦灼 然可信也，《海内东经》</w:t>
      </w:r>
      <w:r>
        <w:rPr>
          <w:rStyle w:val="CharStyle20"/>
          <w:sz w:val="32"/>
          <w:szCs w:val="32"/>
          <w:lang w:val="zh-CN" w:eastAsia="zh-CN" w:bidi="zh-CN"/>
        </w:rPr>
        <w:t>“国</w:t>
      </w:r>
      <w:r>
        <w:rPr>
          <w:rStyle w:val="CharStyle20"/>
          <w:sz w:val="32"/>
          <w:szCs w:val="32"/>
        </w:rPr>
        <w:t>在流沙</w:t>
      </w:r>
      <w:r>
        <w:rPr>
          <w:rStyle w:val="CharStyle20"/>
          <w:sz w:val="32"/>
          <w:szCs w:val="32"/>
          <w:lang w:val="zh-CN" w:eastAsia="zh-CN" w:bidi="zh-CN"/>
        </w:rPr>
        <w:t>”下三</w:t>
      </w:r>
      <w:r>
        <w:rPr>
          <w:rStyle w:val="CharStyle20"/>
          <w:sz w:val="32"/>
          <w:szCs w:val="32"/>
        </w:rPr>
        <w:t xml:space="preserve">节当在《海内西经》 </w:t>
      </w:r>
      <w:r>
        <w:rPr>
          <w:rStyle w:val="CharStyle20"/>
          <w:sz w:val="32"/>
          <w:szCs w:val="32"/>
          <w:lang w:val="zh-CN" w:eastAsia="zh-CN" w:bidi="zh-CN"/>
        </w:rPr>
        <w:t>“流</w:t>
      </w:r>
      <w:r>
        <w:rPr>
          <w:rStyle w:val="CharStyle20"/>
          <w:sz w:val="32"/>
          <w:szCs w:val="32"/>
        </w:rPr>
        <w:t>沙出钟山”节之后，上盲流沙，故換叙中为诸国■下言昆 仑墟、昆仑山，故继以“海内毘仑之墟在西北”。脉络连贯， 史无可疑。不知何时三简互误，遂致文理浙续，地望乖违。 今移而正之，竞似天衣无缝。详审经文，顾说自近。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0" w:right="0" w:firstLine="0"/>
        <w:jc w:val="both"/>
        <w:sectPr>
          <w:footerReference w:type="default" r:id="rId433"/>
          <w:footerReference w:type="even" r:id="rId434"/>
          <w:footnotePr>
            <w:pos w:val="pageBottom"/>
            <w:numFmt w:val="decimal"/>
            <w:numRestart w:val="continuous"/>
          </w:footnotePr>
          <w:type w:val="continuous"/>
          <w:pgSz w:w="11880" w:h="17835"/>
          <w:pgMar w:top="1008" w:right="1525" w:bottom="1762" w:left="1595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武陵山人是和吴承志同时学者顾观光的号，是吴的朋友。他和 他朋友的这两段议论,不是熟读《山海经》,细心寻译其错简的痕 迹，是肯定发现不出来的。我认为吴的六卷《山海经地理今释》, 其値部分自然都各有贡献，然面以这段文字的贡献为最大。</w:t>
      </w:r>
    </w:p>
    <w:p>
      <w:pPr>
        <w:pStyle w:val="Style25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402" w:name="bookmark402"/>
      <w:bookmarkStart w:id="403" w:name="bookmark403"/>
      <w:bookmarkStart w:id="404" w:name="bookmark404"/>
      <w:r>
        <w:rPr>
          <w:color w:val="000000"/>
          <w:spacing w:val="0"/>
          <w:w w:val="100"/>
          <w:position w:val="0"/>
        </w:rPr>
        <w:t>第十六章 少数民族的神话（上）</w:t>
      </w:r>
      <w:bookmarkEnd w:id="402"/>
      <w:bookmarkEnd w:id="403"/>
      <w:bookmarkEnd w:id="404"/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405" w:name="bookmark405"/>
      <w:bookmarkStart w:id="406" w:name="bookmark406"/>
      <w:bookmarkStart w:id="407" w:name="bookmark407"/>
      <w:bookmarkStart w:id="408" w:name="bookmark408"/>
      <w:r>
        <w:rPr>
          <w:color w:val="000000"/>
          <w:spacing w:val="0"/>
          <w:w w:val="100"/>
          <w:position w:val="0"/>
        </w:rPr>
        <w:t>一</w:t>
      </w:r>
      <w:bookmarkEnd w:id="407"/>
      <w:r>
        <w:rPr>
          <w:color w:val="000000"/>
          <w:spacing w:val="0"/>
          <w:w w:val="100"/>
          <w:position w:val="0"/>
        </w:rPr>
        <w:t>、《山海经》中少数民族神话的遗迹</w:t>
      </w:r>
      <w:bookmarkEnd w:id="405"/>
      <w:bookmarkEnd w:id="406"/>
      <w:bookmarkEnd w:id="408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中国目前已确定为单一民族的少数民族有蒙古、满、朝鲜、 赫哲、达斡尔、鄂温克、鄂伦春、回、东乡、土、撤拉、保安、裕固、维 吾尔、哈萨克、柯尔克孜、锡伯、塔吉克，乌孜别克、俄罗斯、塔塔 尔、藏、门巴潞巴、羌、彝，白、哈尼、傣、像像，仮，拉祜、纳西、景 颇、布朗、阿昌、普米、怒、德昂、独龙、基诺、苗、布依、侗、水、伝 佬、壮、瑶血佬、毛南、京、土家、黎、畲、高山共五十五个。它们 的人口，据一九八二年统计，共六千七百二十三万三千二百五十 四人,约占全国总人口的百分之六点七。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0" w:line="547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在解放以前，一般说来，我国少数民族的经济文化发展，是 处于低阶段的水平。但是，按照马克思主义的观点，某种艺术 的一定繁荣时期决不是同社</w:t>
      </w:r>
      <w:r>
        <w:rPr>
          <w:color w:val="000000"/>
          <w:spacing w:val="0"/>
          <w:w w:val="100"/>
          <w:position w:val="0"/>
          <w:lang w:val="zh-CN" w:eastAsia="zh-CN" w:bidi="zh-CN"/>
        </w:rPr>
        <w:t>会的-</w:t>
      </w:r>
      <w:r>
        <w:rPr>
          <w:color w:val="000000"/>
          <w:spacing w:val="0"/>
          <w:w w:val="100"/>
          <w:position w:val="0"/>
        </w:rPr>
        <w:t>•般发展成比例的。神话就是 产生于人类经济文化发展低阶段的特殊的艺术。正象马克思在 评论希腊神话时所说的：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“他</w:t>
      </w:r>
      <w:r>
        <w:rPr>
          <w:color w:val="000000"/>
          <w:spacing w:val="0"/>
          <w:w w:val="100"/>
          <w:position w:val="0"/>
        </w:rPr>
        <w:t>们的艺术对我们所产生的魅力， 同它在其中生长的那个不发达的社会阶段并不矛盾。它倒是 这个社会阶段的结果，并且是同它在其中产生而且只能在其 中产生的那些未成熟的社会条件永远不能复返这一,点分不开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320"/>
        <w:jc w:val="left"/>
        <w:sectPr>
          <w:footerReference w:type="default" r:id="rId435"/>
          <w:footerReference w:type="even" r:id="rId436"/>
          <w:footnotePr>
            <w:pos w:val="pageBottom"/>
            <w:numFmt w:val="decimal"/>
            <w:numRestart w:val="continuous"/>
          </w:footnotePr>
          <w:pgSz w:w="11880" w:h="17835"/>
          <w:pgMar w:top="1008" w:right="1525" w:bottom="1762" w:left="1595" w:header="580" w:footer="1334" w:gutter="0"/>
          <w:pgNumType w:start="393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4</w:t>
      </w:r>
      <w:r>
        <w:rPr>
          <w:color w:val="000000"/>
          <w:spacing w:val="0"/>
          <w:w w:val="100"/>
          <w:position w:val="0"/>
          <w:sz w:val="26"/>
          <w:szCs w:val="26"/>
        </w:rPr>
        <w:t>。</w:t>
      </w:r>
      <w:r>
        <w:rPr>
          <w:color w:val="000000"/>
          <w:spacing w:val="0"/>
          <w:w w:val="100"/>
          <w:position w:val="0"/>
        </w:rPr>
        <w:t xml:space="preserve">6 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0"/>
        <w:jc w:val="left"/>
        <w:rPr>
          <w:sz w:val="26"/>
          <w:szCs w:val="26"/>
        </w:rPr>
      </w:pPr>
      <w:r>
        <w:rPr>
          <w:rStyle w:val="CharStyle10"/>
        </w:rPr>
        <w:t>的</w:t>
      </w:r>
      <w:r>
        <w:rPr>
          <w:rStyle w:val="CharStyle10"/>
          <w:lang w:val="zh-CN" w:eastAsia="zh-CN" w:bidi="zh-CN"/>
        </w:rPr>
        <w:t>。”①</w:t>
      </w:r>
      <w:r>
        <w:rPr>
          <w:rStyle w:val="CharStyle10"/>
        </w:rPr>
        <w:t>正由于如此，因而在我国各兄弟民族中，还保存着大量的 神话。这些神话绝大部分是在「</w:t>
      </w:r>
      <w:r>
        <w:rPr>
          <w:rStyle w:val="CharStyle10"/>
          <w:sz w:val="30"/>
          <w:szCs w:val="30"/>
        </w:rPr>
        <w:t>I</w:t>
      </w:r>
      <w:r>
        <w:rPr>
          <w:rStyle w:val="CharStyle10"/>
        </w:rPr>
        <w:t>头传述的，近年才由文艺工作 者搜集整理出-</w:t>
      </w:r>
      <w:r>
        <w:rPr>
          <w:rStyle w:val="CharStyle10"/>
          <w:lang w:val="zh-CN" w:eastAsia="zh-CN" w:bidi="zh-CN"/>
        </w:rPr>
        <w:t>•小部</w:t>
      </w:r>
      <w:r>
        <w:rPr>
          <w:rStyle w:val="CharStyle10"/>
        </w:rPr>
        <w:t>分。从搜集整埋出的这一小部分看，已可 见到它们的丰富多采，宏伟瑰丽。以繭有些人认为中国没有神 话，中国人皺乏神话幻想的能力，那是由于他们只看到汉民族中 古丈献坚…点殁缺母散的神话材料（有的可能连这一点也没有 看到），没有注意到还有大姑痈在我国少数民族中的神话的缘 故。前而我们己把占我国人口比例绝大多数的汉民族的神话， 从史的角度大路予以评介了，但还并不能显示中国神话的全貌° 要展示中国神话的全貌，还得将中国少数民族的神话加以介绍。 这个工作是太困难了。中国少数民族有五十五个，蕴藏的神话是 那样丰富,冇些民族的神话至今还没有搜集整理出来，我目前手 中掌握的也还只有五十三个民族的五百多篇记亲文字。要详尽 无遺地评介它们，还得有…部专著，我绝対无力为此.而要从史 的角度予以评介，对我说来，更是望洋兴叹。现在只能就力之所 及，分成</w:t>
      </w:r>
      <w:r>
        <w:rPr>
          <w:rStyle w:val="CharStyle10"/>
          <w:lang w:val="zh-CN" w:eastAsia="zh-CN" w:bidi="zh-CN"/>
        </w:rPr>
        <w:t>一些小</w:t>
      </w:r>
      <w:r>
        <w:rPr>
          <w:rStyle w:val="CharStyle10"/>
        </w:rPr>
        <w:t>的专题，举出少量的例证，大略予以论述。有些 少数民族,未能举到例证，有些重要的神话还可能被遗落，因为 这是很鹿做到完善的，总之我尽量照顾全面做去就是了。先作 申朗，庶免责让。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40" w:line="547" w:lineRule="exact"/>
        <w:ind w:left="0" w:right="0" w:firstLine="700"/>
        <w:jc w:val="both"/>
      </w:pPr>
      <w:r>
        <w:rPr>
          <w:color w:val="000000"/>
          <w:spacing w:val="0"/>
          <w:w w:val="100"/>
          <w:position w:val="0"/>
        </w:rPr>
        <w:t>《山海经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海经》部分所记叙的拒绕在中国四周的许多国 家、民族，就是古代的少数民族在神话传说里的折射的反映。他 们或被赋予异形,或被赋予异禀，或者•和常人相差不远，总之是 把幻想的和现实的人物杂糅起来，一律信以为真而记载在经文 里的。因而经文里虽然已有三首国、三身国、结胸国、奇肱国、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  <w:sz w:val="24"/>
          <w:szCs w:val="24"/>
        </w:rPr>
        <w:t>① 见鸟克思小政治经济中批判＞导言》，玛克匣恩格成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选您》</w:t>
      </w:r>
      <w:r>
        <w:rPr>
          <w:color w:val="000000"/>
          <w:spacing w:val="0"/>
          <w:w w:val="100"/>
          <w:position w:val="0"/>
          <w:sz w:val="24"/>
          <w:szCs w:val="24"/>
        </w:rPr>
        <w:t>第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4"/>
          <w:szCs w:val="24"/>
        </w:rPr>
        <w:t>2</w:t>
      </w:r>
      <w:r>
        <w:rPr>
          <w:color w:val="000000"/>
          <w:spacing w:val="0"/>
          <w:w w:val="100"/>
          <w:position w:val="0"/>
          <w:sz w:val="24"/>
          <w:szCs w:val="24"/>
        </w:rPr>
        <w:t>卷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4"/>
          <w:szCs w:val="24"/>
        </w:rPr>
        <w:t>114</w:t>
      </w:r>
      <w:r>
        <w:rPr>
          <w:color w:val="000000"/>
          <w:spacing w:val="0"/>
          <w:w w:val="100"/>
          <w:position w:val="0"/>
          <w:sz w:val="24"/>
          <w:szCs w:val="24"/>
        </w:rPr>
        <w:t xml:space="preserve">酒。 </w:t>
      </w:r>
      <w:r>
        <w:rPr>
          <w:color w:val="000000"/>
          <w:spacing w:val="0"/>
          <w:w w:val="100"/>
          <w:position w:val="0"/>
        </w:rPr>
        <w:t>亠甘国、大人国、小人国、女子国、丈夫国、不死民，沃民国、巫 咸国縛异形或异禀的国家，但给我们的印象，凡所记叙都是朴 成健康的，并没有象后世那样抱有民族歧视的偏见。重要的原 因之一，就是包括记述者本身在内也都处于人类堂年的阶段，所 以天真烂漫地把各种荒诞的传闻都当做了真实。关于这点我们 在第三章第三节已略有论述，这里便不多说。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60" w:line="542" w:lineRule="exact"/>
        <w:ind w:left="0" w:right="0" w:firstLine="700"/>
        <w:jc w:val="both"/>
      </w:pPr>
      <w:r>
        <w:rPr>
          <w:color w:val="000000"/>
          <w:spacing w:val="0"/>
          <w:w w:val="100"/>
          <w:position w:val="0"/>
        </w:rPr>
        <w:t>这里要说的，是流传于后世乃至近代的某些少数民族中的 神话，在《山海经》的记叙中，就已经•见到了一些端倪。例如《后 汉书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南蛮传》所记的盘瓠神话，以及流传在近代南方少数民族 如苗、瑶、畲、黎中的“神母狗父气“盘护王'等神话,就能在《山海 经》里找到一些影子——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660" w:right="0" w:firstLine="680"/>
        <w:jc w:val="both"/>
        <w:rPr>
          <w:sz w:val="32"/>
          <w:szCs w:val="32"/>
        </w:rPr>
      </w:pPr>
      <w:r>
        <w:rPr>
          <w:color w:val="000000"/>
          <w:spacing w:val="0"/>
          <w:w w:val="100"/>
          <w:position w:val="0"/>
          <w:sz w:val="32"/>
          <w:szCs w:val="32"/>
        </w:rPr>
        <w:t>有人曰大行伯，把戈。其东有犬封国。……犬封国曰犬 戎国，状如犬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sz w:val="32"/>
          <w:szCs w:val="32"/>
        </w:rPr>
        <w:t>有一女子，方號进株食。（律.；,小"&gt;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520" w:line="555" w:lineRule="exact"/>
        <w:ind w:left="660" w:right="0" w:firstLine="680"/>
        <w:jc w:val="both"/>
        <w:rPr>
          <w:sz w:val="32"/>
          <w:szCs w:val="32"/>
        </w:rPr>
      </w:pPr>
      <w:r>
        <w:rPr>
          <w:color w:val="000000"/>
          <w:spacing w:val="0"/>
          <w:w w:val="100"/>
          <w:position w:val="0"/>
          <w:sz w:val="32"/>
          <w:szCs w:val="32"/>
        </w:rPr>
        <w:t>大荒之中，有山名曰融父山。嚥水入焉。有人名曰犬戒。 黄帝生苗尤，苗龙生融吾，融吾生弄明，弄明生白犬，白犬有 恥牡，是为犬戒，肉貪。（《大荒北经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第1段“其东有犬封国”下郭璞注、昔盘瓠杀戎王，高辛以美女 妻之，不可以训,乃浮之会稽东南海中，得三百里地封之,生男为 狗，女为美人，是为狗封之国也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。”于“犬封</w:t>
      </w:r>
      <w:r>
        <w:rPr>
          <w:color w:val="000000"/>
          <w:spacing w:val="0"/>
          <w:w w:val="100"/>
          <w:position w:val="0"/>
        </w:rPr>
        <w:t>国曰犬戎国，状如犬” 下又注，黄帝之后卞明生白犬二头，自相牝牡，遂为知国，言狗 国也。”郭璞后而-••注所释数语就是根据第二段《大荒北经》所 说。《大荒北经》的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“弄明”，郭</w:t>
      </w:r>
      <w:r>
        <w:rPr>
          <w:color w:val="000000"/>
          <w:spacing w:val="0"/>
          <w:w w:val="100"/>
          <w:position w:val="0"/>
        </w:rPr>
        <w:t>璞注丁 （弄）一作卞了就是此注所说 的“卞明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、《山</w:t>
      </w:r>
      <w:r>
        <w:rPr>
          <w:color w:val="000000"/>
          <w:spacing w:val="0"/>
          <w:w w:val="100"/>
          <w:position w:val="0"/>
        </w:rPr>
        <w:t>海经》前后二文无非都是同一神话的分化，故郭璞 贯串会通解释之，而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把它们</w:t>
      </w:r>
      <w:r>
        <w:rPr>
          <w:color w:val="000000"/>
          <w:spacing w:val="0"/>
          <w:w w:val="100"/>
          <w:position w:val="0"/>
        </w:rPr>
        <w:t xml:space="preserve">归结到古代所传的盘瓠神活。郭璞的 </w:t>
      </w:r>
      <w:r>
        <w:rPr>
          <w:color w:val="000000"/>
          <w:spacing w:val="0"/>
          <w:w w:val="100"/>
          <w:position w:val="0"/>
        </w:rPr>
        <w:t>解粹是正确的，观经文两处所写姓象，自当是盘瓠神话的雏型， 郭氏在其所著《玄中记》一书中，对盘瓠神话又有略徹不同的较 详细的记叙——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540" w:line="547" w:lineRule="exact"/>
        <w:ind w:left="640" w:right="0" w:firstLine="660"/>
        <w:jc w:val="both"/>
        <w:rPr>
          <w:sz w:val="32"/>
          <w:szCs w:val="32"/>
        </w:rPr>
      </w:pPr>
      <w:r>
        <w:rPr>
          <w:color w:val="000000"/>
          <w:spacing w:val="0"/>
          <w:w w:val="100"/>
          <w:position w:val="0"/>
          <w:sz w:val="32"/>
          <w:szCs w:val="32"/>
        </w:rPr>
        <w:t>为'封氏者，高辛有美女，未嫁。犬玄为务，帝日，</w:t>
      </w:r>
      <w:r>
        <w:rPr>
          <w:color w:val="000000"/>
          <w:spacing w:val="0"/>
          <w:w w:val="100"/>
          <w:position w:val="0"/>
          <w:sz w:val="32"/>
          <w:szCs w:val="32"/>
          <w:lang w:val="zh-CN" w:eastAsia="zh-CN" w:bidi="zh-CN"/>
        </w:rPr>
        <w:t xml:space="preserve">“有讨 </w:t>
      </w:r>
      <w:r>
        <w:rPr>
          <w:color w:val="000000"/>
          <w:spacing w:val="0"/>
          <w:w w:val="100"/>
          <w:position w:val="0"/>
          <w:sz w:val="32"/>
          <w:szCs w:val="32"/>
        </w:rPr>
        <w:t>之者，妻以美女，封</w:t>
      </w:r>
      <w:r>
        <w:rPr>
          <w:color w:val="000000"/>
          <w:spacing w:val="0"/>
          <w:w w:val="100"/>
          <w:position w:val="0"/>
          <w:sz w:val="32"/>
          <w:szCs w:val="32"/>
          <w:lang w:val="zh-CN" w:eastAsia="zh-CN" w:bidi="zh-CN"/>
        </w:rPr>
        <w:t>三与户。”帝</w:t>
      </w:r>
      <w:r>
        <w:rPr>
          <w:color w:val="000000"/>
          <w:spacing w:val="0"/>
          <w:w w:val="100"/>
          <w:position w:val="0"/>
          <w:sz w:val="32"/>
          <w:szCs w:val="32"/>
        </w:rPr>
        <w:t>之狗名槃护</w:t>
      </w:r>
      <w:r>
        <w:rPr>
          <w:color w:val="000000"/>
          <w:spacing w:val="0"/>
          <w:w w:val="100"/>
          <w:position w:val="0"/>
          <w:sz w:val="32"/>
          <w:szCs w:val="32"/>
          <w:lang w:val="zh-CN" w:eastAsia="zh-CN" w:bidi="zh-CN"/>
        </w:rPr>
        <w:t>.三</w:t>
      </w:r>
      <w:r>
        <w:rPr>
          <w:color w:val="000000"/>
          <w:spacing w:val="0"/>
          <w:w w:val="100"/>
          <w:position w:val="0"/>
          <w:sz w:val="32"/>
          <w:szCs w:val="32"/>
        </w:rPr>
        <w:t>月而杀土戎， 以其首来盘帝以为不可训〔民，乃妄之女，流之会稽东专二 万一千里，得海中土方三千里而封之，生男为狗，生女为美 女，封为狗民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 xml:space="preserve">fflo </w:t>
      </w:r>
      <w:r>
        <w:rPr>
          <w:color w:val="000000"/>
          <w:spacing w:val="0"/>
          <w:w w:val="100"/>
          <w:position w:val="0"/>
          <w:sz w:val="32"/>
          <w:szCs w:val="32"/>
        </w:rPr>
        <w:t>：«古小说钧沈》轼）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两段记叙虽有洋略和细节的小异，梗概则大体相同。它们和古 书记叙的以及近代民间口头传述的盘瓠神话最大的不同处，就 是后者说盘瓠偕其奏到南方深山穷谷去安家立业，繁衍子孙后 代，生活是在陆上;而前者却说“浮之会稽东南海中二到海岛上 去建立了国家，生活是在海上。归根究底说来，不过都是神话 传说的传闻小异罢了。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51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又如象伏義女朔兄妹结婚神话，不但在汉民族中自古以来 就有传述，在西南苗、瑶等少数民族中也有传述。而《山海经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 xml:space="preserve"> 海内託》却早有了这样的记载一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540" w:line="540" w:lineRule="exact"/>
        <w:ind w:left="640" w:right="0" w:firstLine="660"/>
        <w:jc w:val="both"/>
        <w:rPr>
          <w:sz w:val="32"/>
          <w:szCs w:val="32"/>
        </w:rPr>
      </w:pPr>
      <w:r>
        <w:rPr>
          <w:color w:val="000000"/>
          <w:spacing w:val="0"/>
          <w:w w:val="100"/>
          <w:position w:val="0"/>
          <w:sz w:val="32"/>
          <w:szCs w:val="32"/>
        </w:rPr>
        <w:t>南方……府人曰苗民。有神焉，人面坨身，长</w:t>
      </w:r>
      <w:r>
        <w:rPr>
          <w:color w:val="000000"/>
          <w:spacing w:val="0"/>
          <w:w w:val="100"/>
          <w:position w:val="0"/>
          <w:sz w:val="32"/>
          <w:szCs w:val="32"/>
          <w:lang w:val="zh-CN" w:eastAsia="zh-CN" w:bidi="zh-CN"/>
        </w:rPr>
        <w:t>如辕.</w:t>
      </w:r>
      <w:r>
        <w:rPr>
          <w:color w:val="000000"/>
          <w:spacing w:val="0"/>
          <w:w w:val="100"/>
          <w:position w:val="0"/>
          <w:sz w:val="32"/>
          <w:szCs w:val="32"/>
        </w:rPr>
        <w:t>左 右有首，衣紫衣</w:t>
      </w:r>
      <w:r>
        <w:rPr>
          <w:color w:val="000000"/>
          <w:spacing w:val="0"/>
          <w:w w:val="100"/>
          <w:position w:val="0"/>
          <w:sz w:val="32"/>
          <w:szCs w:val="32"/>
          <w:lang w:val="zh-CN" w:eastAsia="zh-CN" w:bidi="zh-CN"/>
        </w:rPr>
        <w:t>,冠</w:t>
      </w:r>
      <w:r>
        <w:rPr>
          <w:color w:val="000000"/>
          <w:spacing w:val="0"/>
          <w:w w:val="100"/>
          <w:position w:val="0"/>
          <w:sz w:val="32"/>
          <w:szCs w:val="32"/>
        </w:rPr>
        <w:t>旃兌，名日延维。人主得而飨位之，伯 天下。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0" w:right="0" w:firstLine="0"/>
        <w:jc w:val="both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26"/>
          <w:szCs w:val="26"/>
        </w:rPr>
        <w:t>郭璞于絞文“名曰延维'下注，'委蛇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。”委</w:t>
      </w:r>
      <w:r>
        <w:rPr>
          <w:color w:val="000000"/>
          <w:spacing w:val="0"/>
          <w:w w:val="100"/>
          <w:position w:val="0"/>
          <w:sz w:val="26"/>
          <w:szCs w:val="26"/>
        </w:rPr>
        <w:t>蛇是什么呢？熨蛇就是 《圧子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26"/>
          <w:szCs w:val="26"/>
        </w:rPr>
        <w:t xml:space="preserve">达生篇》所说的“（齐）枢公田于泽”所见的怪物。皇子告 </w:t>
      </w:r>
      <w:r>
        <w:rPr>
          <w:color w:val="000000"/>
          <w:spacing w:val="0"/>
          <w:w w:val="100"/>
          <w:position w:val="0"/>
          <w:sz w:val="26"/>
          <w:szCs w:val="26"/>
        </w:rPr>
        <w:t>放向柜公侮释这怪豹道，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“委蛇</w:t>
      </w:r>
      <w:r>
        <w:rPr>
          <w:color w:val="000000"/>
          <w:spacing w:val="0"/>
          <w:w w:val="100"/>
          <w:position w:val="0"/>
          <w:sz w:val="26"/>
          <w:szCs w:val="26"/>
        </w:rPr>
        <w:t>.其大如穀，其长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如辕.</w:t>
      </w:r>
      <w:r>
        <w:rPr>
          <w:color w:val="000000"/>
          <w:spacing w:val="0"/>
          <w:w w:val="100"/>
          <w:position w:val="0"/>
          <w:sz w:val="26"/>
          <w:szCs w:val="26"/>
        </w:rPr>
        <w:t>紫衣而朱 冠。其为物也,恶闻雷东之声,（闻）则捧其首而立。帖之者殆乎 霸。”酒《山海经》所记的延维，完全相同。故郭璞以委蛇释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 xml:space="preserve">延维。 </w:t>
      </w:r>
      <w:r>
        <w:rPr>
          <w:color w:val="000000"/>
          <w:spacing w:val="0"/>
          <w:w w:val="100"/>
          <w:position w:val="0"/>
          <w:sz w:val="26"/>
          <w:szCs w:val="26"/>
        </w:rPr>
        <w:t>其实委蛇、延维本来就是一声之转。闻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sz w:val="26"/>
          <w:szCs w:val="26"/>
        </w:rPr>
        <w:t>多在《伏後考》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sz w:val="26"/>
          <w:szCs w:val="26"/>
        </w:rPr>
        <w:t>文中 说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，“我</w:t>
      </w:r>
      <w:r>
        <w:rPr>
          <w:color w:val="000000"/>
          <w:spacing w:val="0"/>
          <w:w w:val="100"/>
          <w:position w:val="0"/>
          <w:sz w:val="26"/>
          <w:szCs w:val="26"/>
        </w:rPr>
        <w:t>们相信延维或委蛇，即伏談女蜗/他以汉代画像中所见 的人首蛇身伏羲女蜗交尾图像，完全同于二书所写延维或委蛇 的形象来证明其说,又举了三项例证作为补充，并说苗族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 xml:space="preserve">“近代 </w:t>
      </w:r>
      <w:r>
        <w:rPr>
          <w:color w:val="000000"/>
          <w:spacing w:val="0"/>
          <w:w w:val="100"/>
          <w:position w:val="0"/>
          <w:sz w:val="26"/>
          <w:szCs w:val="26"/>
        </w:rPr>
        <w:t>奉伏簸女烟为傩公傩母”。我们觉得他的论断是可以成立的， 《山海经》所写的南方苗民之神延维，即后世伏羲女蜩兄妹结婚 再造人类神话的雏型。就是苗民本身，在《山海匀》里，也被神话 化了。《大荒北经》说：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“西</w:t>
      </w:r>
      <w:r>
        <w:rPr>
          <w:color w:val="000000"/>
          <w:spacing w:val="0"/>
          <w:w w:val="100"/>
          <w:position w:val="0"/>
          <w:sz w:val="26"/>
          <w:szCs w:val="26"/>
        </w:rPr>
        <w:t>北海外，黑水之北，有人有翼,名曰苗 民。颛琐生骤头,猫头生苗民。苗民釐姓,食肉了苗民是天帝撅 顼的后裔，生有翅傍。这里并没有民族歧视的偏见。后来《神异 经》本此为说，说是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'有</w:t>
      </w:r>
      <w:r>
        <w:rPr>
          <w:color w:val="000000"/>
          <w:spacing w:val="0"/>
          <w:w w:val="100"/>
          <w:position w:val="0"/>
          <w:sz w:val="26"/>
          <w:szCs w:val="26"/>
        </w:rPr>
        <w:t>人面目手足皆人形，而路下有翼不能飞？ 为人饕餐，淫逸无理，名曰苗民。”则是封建文人有意的轻诋，不 足为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sz w:val="30"/>
          <w:szCs w:val="30"/>
          <w:vertAlign w:val="superscript"/>
          <w:lang w:val="en-US" w:eastAsia="en-US" w:bidi="en-US"/>
        </w:rPr>
        <w:t>: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H To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80" w:line="548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又如后世流传在各民族〈包括汉民族）中有关天梯的神活, 《山海经》的记叙更为丰富。大概言之，天梯可分两种，一种是以 山为梯，,-种是以树为梯。先说前者，《山海经》曾多处记载 之——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0" w:lineRule="exact"/>
        <w:ind w:left="660" w:right="0" w:firstLine="660"/>
        <w:jc w:val="both"/>
      </w:pPr>
      <w:r>
        <w:rPr>
          <w:color w:val="000000"/>
          <w:spacing w:val="0"/>
          <w:w w:val="100"/>
          <w:position w:val="0"/>
        </w:rPr>
        <w:t>巫咸国在女丑北，右手操膏她,左手操赤苑。在登成也。 群巫所以上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下也。</w:t>
      </w:r>
      <w:r>
        <w:rPr>
          <w:color w:val="000000"/>
          <w:spacing w:val="0"/>
          <w:w w:val="100"/>
          <w:position w:val="0"/>
        </w:rPr>
        <w:t>（《海外西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•经力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25" w:lineRule="exact"/>
        <w:ind w:left="660" w:right="0" w:firstLine="660"/>
        <w:jc w:val="both"/>
      </w:pPr>
      <w:r>
        <w:rPr>
          <w:color w:val="000000"/>
          <w:spacing w:val="0"/>
          <w:w w:val="100"/>
          <w:position w:val="0"/>
        </w:rPr>
        <w:t>有灵山，巫咸、巫即、巫盼，巫姑、巫彭、巫真、巫礼、巫 抵、巫谢、巫罗十巫，从此升降，百药爰在。啾我）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660" w:right="0" w:firstLine="660"/>
        <w:jc w:val="both"/>
      </w:pPr>
      <w:r>
        <w:rPr>
          <w:color w:val="000000"/>
          <w:spacing w:val="0"/>
          <w:w w:val="100"/>
          <w:position w:val="0"/>
        </w:rPr>
        <w:t>华山青水之东，有山右曰犖山。有人名曰柏髙，相商上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540" w:line="240" w:lineRule="auto"/>
        <w:ind w:left="0" w:right="0" w:firstLine="660"/>
        <w:jc w:val="both"/>
        <w:rPr>
          <w:sz w:val="32"/>
          <w:szCs w:val="32"/>
        </w:rPr>
      </w:pPr>
      <w:r>
        <w:rPr>
          <w:color w:val="000000"/>
          <w:spacing w:val="0"/>
          <w:w w:val="100"/>
          <w:position w:val="0"/>
          <w:sz w:val="32"/>
          <w:szCs w:val="32"/>
        </w:rPr>
        <w:t>下于此，至于夭。</w:t>
      </w:r>
      <w:r>
        <w:rPr>
          <w:color w:val="000000"/>
          <w:spacing w:val="0"/>
          <w:w w:val="100"/>
          <w:position w:val="0"/>
          <w:sz w:val="32"/>
          <w:szCs w:val="32"/>
          <w:lang w:val="zh-CN" w:eastAsia="zh-CN" w:bidi="zh-CN"/>
        </w:rPr>
        <w:t>（〈海</w:t>
      </w:r>
      <w:r>
        <w:rPr>
          <w:color w:val="000000"/>
          <w:spacing w:val="0"/>
          <w:w w:val="100"/>
          <w:position w:val="0"/>
          <w:sz w:val="32"/>
          <w:szCs w:val="32"/>
        </w:rPr>
        <w:t>内</w:t>
      </w:r>
      <w:r>
        <w:rPr>
          <w:color w:val="000000"/>
          <w:spacing w:val="0"/>
          <w:w w:val="100"/>
          <w:position w:val="0"/>
          <w:sz w:val="32"/>
          <w:szCs w:val="32"/>
          <w:lang w:val="zh-CN" w:eastAsia="zh-CN" w:bidi="zh-CN"/>
        </w:rPr>
        <w:t>经，）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leader="hyphen" w:pos="4125" w:val="left"/>
          <w:tab w:leader="dot" w:pos="4250" w:val="left"/>
        </w:tabs>
        <w:bidi w:val="0"/>
        <w:spacing w:before="0" w:after="540" w:line="54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经文所汜的登裸山、灵山、券山，就是古代巫师或神人“上下于 天”的天梯。《淮商子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地形篇》更把以山为梯的昆仑山的天梯 性质，记叙得非常明白，昆仑之丘，或上倍之，是谓凉风之山，登 之而不死;或上倍之，是谓悬圃，登之乃灵，能使风雨，或上倍之， 乃维上天，登之乃神，是谓太帝（天帝）之居。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”山的</w:t>
      </w:r>
      <w:r>
        <w:rPr>
          <w:color w:val="000000"/>
          <w:spacing w:val="0"/>
          <w:w w:val="100"/>
          <w:position w:val="0"/>
        </w:rPr>
        <w:t>天梯在古文献 的记叙中大略就是如此了，.再说树的天梯。《山海经》里也有记 叙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17"/>
          <w:szCs w:val="17"/>
        </w:rPr>
        <w:t>9</w:t>
      </w:r>
      <w:r>
        <w:rPr>
          <w:color w:val="000000"/>
          <w:spacing w:val="0"/>
          <w:w w:val="100"/>
          <w:position w:val="0"/>
        </w:rPr>
        <w:t>只有--种，那就是建木</w:t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660" w:right="0" w:firstLine="680"/>
        <w:jc w:val="both"/>
      </w:pPr>
      <w:r>
        <w:rPr>
          <w:color w:val="000000"/>
          <w:spacing w:val="0"/>
          <w:w w:val="100"/>
          <w:position w:val="0"/>
        </w:rPr>
        <w:t>有木，其状若牛，引之有皮，若缨、黄蛇。其叶如罗，其 实如栾，其木若奁，其名曰</w:t>
      </w:r>
      <w:r>
        <w:rPr>
          <w:color w:val="000000"/>
          <w:spacing w:val="0"/>
          <w:w w:val="100"/>
          <w:position w:val="0"/>
          <w:lang w:val="zh-CN" w:eastAsia="zh-CN" w:bidi="zh-CN"/>
        </w:rPr>
        <w:t>建木二</w:t>
      </w:r>
      <w:r>
        <w:rPr>
          <w:color w:val="000000"/>
          <w:spacing w:val="0"/>
          <w:w w:val="100"/>
          <w:position w:val="0"/>
        </w:rPr>
        <w:t>在籍竄西弱水上。（•海内 南经》）</w:t>
      </w:r>
    </w:p>
    <w:p>
      <w:pPr>
        <w:pStyle w:val="Style9"/>
        <w:keepNext w:val="0"/>
        <w:keepLines w:val="0"/>
        <w:widowControl w:val="0"/>
        <w:shd w:val="clear" w:color="auto" w:fill="auto"/>
        <w:tabs>
          <w:tab w:pos="7155" w:val="left"/>
        </w:tabs>
        <w:bidi w:val="0"/>
        <w:spacing w:before="0" w:after="540" w:line="547" w:lineRule="exact"/>
        <w:ind w:left="660" w:right="0" w:firstLine="680"/>
        <w:jc w:val="both"/>
      </w:pPr>
      <w:r>
        <w:rPr>
          <w:color w:val="000000"/>
          <w:spacing w:val="0"/>
          <w:w w:val="100"/>
          <w:position w:val="0"/>
        </w:rPr>
        <w:t>有九丘，以水络之。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有木，青叶紫茎•玄华黄实，名 曰建木，百仞无枝。（上）有九幅，下有九枸，其实如麻，其叶 如芒。大擦爰过，黄帝所为。（•海内统，）</w:t>
        <w:tab/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建木在《淮南子》里也有记叙。《地形篇》说成在都广，众帝所 自上下，日中无景，呼而无响,盖天地之中也。"髙诱注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3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“众</w:t>
      </w:r>
      <w:r>
        <w:rPr>
          <w:color w:val="000000"/>
          <w:spacing w:val="0"/>
          <w:w w:val="100"/>
          <w:position w:val="0"/>
        </w:rPr>
        <w:t>帝之 从都广山上天还下，故曰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上下.</w:t>
      </w:r>
      <w:r>
        <w:rPr>
          <w:color w:val="000000"/>
          <w:spacing w:val="0"/>
          <w:w w:val="100"/>
          <w:position w:val="0"/>
        </w:rPr>
        <w:t>日中时日直人上，无景畧，故曰 盖天地之中了高诱釋“上下”为“上天还下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”，是</w:t>
      </w:r>
      <w:r>
        <w:rPr>
          <w:color w:val="000000"/>
          <w:spacing w:val="0"/>
          <w:w w:val="100"/>
          <w:position w:val="0"/>
        </w:rPr>
        <w:t>清楚明白、正确无 误的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释为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“众帝</w:t>
      </w:r>
      <w:r>
        <w:rPr>
          <w:color w:val="000000"/>
          <w:spacing w:val="0"/>
          <w:w w:val="100"/>
          <w:position w:val="0"/>
        </w:rPr>
        <w:t>之从都广山上天还下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”，则</w:t>
      </w:r>
      <w:r>
        <w:rPr>
          <w:color w:val="000000"/>
          <w:spacing w:val="0"/>
          <w:w w:val="100"/>
          <w:position w:val="0"/>
        </w:rPr>
        <w:t>还未达于一间。揆此 文意，建木就是众帝所自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“上</w:t>
      </w:r>
      <w:r>
        <w:rPr>
          <w:color w:val="000000"/>
          <w:spacing w:val="0"/>
          <w:w w:val="100"/>
          <w:position w:val="0"/>
        </w:rPr>
        <w:t>天还下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”者，</w:t>
      </w:r>
      <w:r>
        <w:rPr>
          <w:color w:val="000000"/>
          <w:spacing w:val="0"/>
          <w:w w:val="100"/>
          <w:position w:val="0"/>
        </w:rPr>
        <w:t>而不是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,从”什么</w:t>
      </w:r>
      <w:r>
        <w:rPr>
          <w:color w:val="000000"/>
          <w:spacing w:val="0"/>
          <w:w w:val="100"/>
          <w:position w:val="0"/>
        </w:rPr>
        <w:t>“都广 山”。《山海经•海内经》说「西南黑水之间,有都广之野，后稷 葬焉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。”说</w:t>
      </w:r>
      <w:r>
        <w:rPr>
          <w:color w:val="000000"/>
          <w:spacing w:val="0"/>
          <w:w w:val="100"/>
          <w:position w:val="0"/>
        </w:rPr>
        <w:t>的也只是“野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”而非“山气</w:t>
      </w:r>
      <w:r>
        <w:rPr>
          <w:color w:val="000000"/>
          <w:spacing w:val="0"/>
          <w:w w:val="100"/>
          <w:position w:val="0"/>
        </w:rPr>
        <w:t>故释都广为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“山名”或“泽名* </w:t>
      </w:r>
      <w:r>
        <w:rPr>
          <w:color w:val="000000"/>
          <w:spacing w:val="0"/>
          <w:w w:val="100"/>
          <w:position w:val="0"/>
        </w:rPr>
        <w:t>（《地形篇》另一 •处髙诱注）都非妥当，宜从《山海经》作“野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Wo</w:t>
      </w:r>
      <w:r>
        <w:rPr>
          <w:color w:val="000000"/>
          <w:spacing w:val="0"/>
          <w:w w:val="100"/>
          <w:position w:val="0"/>
        </w:rPr>
        <w:t xml:space="preserve">那 </w:t>
      </w:r>
      <w:r>
        <w:rPr>
          <w:color w:val="000000"/>
          <w:spacing w:val="0"/>
          <w:w w:val="100"/>
          <w:position w:val="0"/>
        </w:rPr>
        <w:t>么此生于都广之野的逐木，就正是众帝以树为梯的天梯了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。首缘 </w:t>
      </w:r>
      <w:r>
        <w:rPr>
          <w:color w:val="000000"/>
          <w:spacing w:val="0"/>
          <w:w w:val="100"/>
          <w:position w:val="0"/>
        </w:rPr>
        <w:t>此树而盗天的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是传说曾“为冋王光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”①</w:t>
      </w:r>
      <w:r>
        <w:rPr>
          <w:color w:val="000000"/>
          <w:spacing w:val="0"/>
          <w:w w:val="100"/>
          <w:position w:val="0"/>
        </w:rPr>
        <w:t>的大睥帝陥牺氏=《海内 经》所说的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“大</w:t>
      </w:r>
      <w:r>
        <w:rPr>
          <w:color w:val="000000"/>
          <w:spacing w:val="0"/>
          <w:w w:val="100"/>
          <w:position w:val="0"/>
        </w:rPr>
        <w:t>矇爰过”，正是说他首缘建木，“上天还下</w:t>
      </w: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  <w:r>
        <w:rPr>
          <w:color w:val="000000"/>
          <w:spacing w:val="0"/>
          <w:w w:val="100"/>
          <w:position w:val="0"/>
        </w:rPr>
        <w:t>，对古代 相传的神话,作了大书特书的记载。旧释“过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”为“经过</w:t>
      </w:r>
      <w:r>
        <w:rPr>
          <w:color w:val="000000"/>
          <w:spacing w:val="0"/>
          <w:w w:val="100"/>
          <w:position w:val="0"/>
        </w:rPr>
        <w:t>。那是解 释错了，我在《山海经校注》中有较详细的解释，读者可以参看。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4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天梯神话是世界性的:不但我国有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4"/>
          <w:szCs w:val="24"/>
        </w:rPr>
        <w:t>3</w:t>
      </w:r>
      <w:r>
        <w:rPr>
          <w:color w:val="000000"/>
          <w:spacing w:val="0"/>
          <w:w w:val="100"/>
          <w:position w:val="0"/>
        </w:rPr>
        <w:t>其他国家和民族，也可 举出类似的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例子。</w:t>
      </w:r>
      <w:r>
        <w:rPr>
          <w:color w:val="000000"/>
          <w:spacing w:val="0"/>
          <w:w w:val="100"/>
          <w:position w:val="0"/>
        </w:rPr>
        <w:t>汉民族中后世也有若干天梯神话的遗迹。少 数民族一-尤其是西南少数民族中，至今还传述在人民口头的 有关天梯的神话，那就更为丰富。为了篇幅关系，只举下面三个 例子。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9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一个是刊于一九七九年第十期《民间文学》的《卜伯的故 事》。故事中有一段说、（雷王）伯卜伯带人再到天上去捣乱，便 把天升高起来，只留巴赤山②上的日月树作为天梯，沟通天上地 下的通路。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卜伯听了直气得翘起胡子，全身都打起颤来，马 上回家把剑磨好，决心到巴赤山那里去找日月树爬上天去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。”这 </w:t>
      </w:r>
      <w:r>
        <w:rPr>
          <w:color w:val="000000"/>
          <w:spacing w:val="0"/>
          <w:w w:val="100"/>
          <w:position w:val="0"/>
        </w:rPr>
        <w:t>是以树为天梯的。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9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一个是谷德明编《中国少数民族神话选》中的《月亮山》。故 事开头便说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：象凤</w:t>
      </w:r>
      <w:r>
        <w:rPr>
          <w:color w:val="000000"/>
          <w:spacing w:val="0"/>
          <w:w w:val="100"/>
          <w:position w:val="0"/>
        </w:rPr>
        <w:t>凰羽毛一样美丽的水族山乡，有座高高侬月亮 山,相传阿波就是顺着这座山爬到天上，引得仙女到人间的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。”这 </w:t>
      </w:r>
      <w:r>
        <w:rPr>
          <w:color w:val="000000"/>
          <w:spacing w:val="0"/>
          <w:w w:val="100"/>
          <w:position w:val="0"/>
        </w:rPr>
        <w:t>是以山为天梯的。毛星编《中国少数民族文学》下册说，独龙族 神话讲道鄭从爾，天和地是连在一块的，连结天和地的是九道 土台组成的梯子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。”也</w:t>
      </w:r>
      <w:r>
        <w:rPr>
          <w:color w:val="000000"/>
          <w:spacing w:val="0"/>
          <w:w w:val="100"/>
          <w:position w:val="0"/>
        </w:rPr>
        <w:t>是以山为天梯的。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60" w:line="549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面张福山、傅光宇《天梯神话的象征》⑧说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，“在</w:t>
      </w:r>
      <w:r>
        <w:rPr>
          <w:color w:val="000000"/>
          <w:spacing w:val="0"/>
          <w:w w:val="100"/>
          <w:position w:val="0"/>
        </w:rPr>
        <w:t>各民族间的神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0" w:right="0" w:firstLine="560"/>
        <w:jc w:val="both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24"/>
          <w:szCs w:val="24"/>
        </w:rPr>
        <w:t>见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，礼记•月令</w:t>
      </w:r>
      <w:r>
        <w:rPr>
          <w:color w:val="000000"/>
          <w:spacing w:val="0"/>
          <w:w w:val="100"/>
          <w:position w:val="0"/>
          <w:sz w:val="24"/>
          <w:szCs w:val="24"/>
        </w:rPr>
        <w:t>，正义引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，布空世纪七</w:t>
      </w:r>
    </w:p>
    <w:p>
      <w:pPr>
        <w:pStyle w:val="Style9"/>
        <w:keepNext w:val="0"/>
        <w:keepLines w:val="0"/>
        <w:widowControl w:val="0"/>
        <w:numPr>
          <w:ilvl w:val="0"/>
          <w:numId w:val="25"/>
        </w:numPr>
        <w:shd w:val="clear" w:color="auto" w:fill="auto"/>
        <w:tabs>
          <w:tab w:pos="1033" w:val="left"/>
        </w:tabs>
        <w:bidi w:val="0"/>
        <w:spacing w:before="0" w:after="80" w:line="240" w:lineRule="auto"/>
        <w:ind w:left="0" w:right="0" w:firstLine="560"/>
        <w:jc w:val="both"/>
        <w:rPr>
          <w:sz w:val="24"/>
          <w:szCs w:val="24"/>
        </w:rPr>
      </w:pPr>
      <w:bookmarkStart w:id="409" w:name="bookmark409"/>
      <w:bookmarkEnd w:id="409"/>
      <w:r>
        <w:rPr>
          <w:color w:val="000000"/>
          <w:spacing w:val="0"/>
          <w:w w:val="100"/>
          <w:position w:val="0"/>
          <w:sz w:val="24"/>
          <w:szCs w:val="24"/>
        </w:rPr>
        <w:t>原:注：巴赤山，是壮族民冋传说中最高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的山.</w:t>
      </w:r>
    </w:p>
    <w:p>
      <w:pPr>
        <w:pStyle w:val="Style9"/>
        <w:keepNext w:val="0"/>
        <w:keepLines w:val="0"/>
        <w:widowControl w:val="0"/>
        <w:numPr>
          <w:ilvl w:val="0"/>
          <w:numId w:val="25"/>
        </w:numPr>
        <w:shd w:val="clear" w:color="auto" w:fill="auto"/>
        <w:tabs>
          <w:tab w:pos="473" w:val="left"/>
        </w:tabs>
        <w:bidi w:val="0"/>
        <w:spacing w:before="0" w:after="0" w:line="240" w:lineRule="auto"/>
        <w:ind w:left="0" w:right="0" w:firstLine="560"/>
        <w:jc w:val="both"/>
      </w:pPr>
      <w:bookmarkStart w:id="410" w:name="bookmark410"/>
      <w:bookmarkEnd w:id="410"/>
      <w:r>
        <w:rPr>
          <w:color w:val="000000"/>
          <w:spacing w:val="0"/>
          <w:w w:val="100"/>
          <w:position w:val="0"/>
          <w:sz w:val="24"/>
          <w:szCs w:val="24"/>
        </w:rPr>
        <w:t>该文刊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♦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思</w:t>
      </w:r>
      <w:r>
        <w:rPr>
          <w:color w:val="000000"/>
          <w:spacing w:val="0"/>
          <w:w w:val="100"/>
          <w:position w:val="0"/>
          <w:sz w:val="24"/>
          <w:szCs w:val="24"/>
        </w:rPr>
        <w:t>想战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4"/>
          <w:szCs w:val="24"/>
        </w:rPr>
        <w:t>1984</w:t>
      </w:r>
      <w:r>
        <w:rPr>
          <w:color w:val="000000"/>
          <w:spacing w:val="0"/>
          <w:w w:val="100"/>
          <w:position w:val="0"/>
          <w:sz w:val="24"/>
          <w:szCs w:val="24"/>
        </w:rPr>
        <w:t>年第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4"/>
          <w:szCs w:val="24"/>
        </w:rPr>
        <w:t>4</w:t>
      </w:r>
      <w:r>
        <w:rPr>
          <w:color w:val="000000"/>
          <w:spacing w:val="0"/>
          <w:w w:val="100"/>
          <w:position w:val="0"/>
          <w:sz w:val="24"/>
          <w:szCs w:val="24"/>
        </w:rPr>
        <w:t xml:space="preserve">期。 </w:t>
      </w:r>
      <w:r>
        <w:rPr>
          <w:color w:val="000000"/>
          <w:spacing w:val="0"/>
          <w:w w:val="100"/>
          <w:position w:val="0"/>
        </w:rPr>
        <w:t>话传说中，可以作为天梯的不仅是山和树，还有彩虹，彝族古歌 《演拆的歌》中说:天地相联是彩虹,天上人间相互婚媾都是通过 虹桥进行的；云彩，《阿细的先基》讲彝族先民为了到天上寻找种 子，是用'红云彩做梯板，白云彩做吊索，雾露做脚垫，手攀云彩 上天去，九十天就到南天门大楠竹，布依族的古歌《辟地撑天》 里有地上人用大楠竹把天地搂起来，厩着它可以登天的内容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铜 柱铁柱，彝族在《洪水漫天地》中讲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，居木</w:t>
      </w:r>
      <w:r>
        <w:rPr>
          <w:color w:val="000000"/>
          <w:spacing w:val="0"/>
          <w:w w:val="100"/>
          <w:position w:val="0"/>
        </w:rPr>
        <w:t>武吾啊，竖起铜铁柱， 通到天上去，天上地下就此通了婚。'而布依族在《红水河与清水 江》的传说中，叙述的是七十二个著名的能工巧匠,用木料、竹料 做成一架天梯；还有传说中讲的把巨鸟的翅膀当作上天的工具 等等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。”这</w:t>
      </w:r>
      <w:r>
        <w:rPr>
          <w:color w:val="000000"/>
          <w:spacing w:val="0"/>
          <w:w w:val="100"/>
          <w:position w:val="0"/>
        </w:rPr>
        <w:t>是以其他种种幻想的材料作为天梯的。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20" w:line="547" w:lineRule="exact"/>
        <w:ind w:left="0" w:right="0" w:firstLine="720"/>
        <w:jc w:val="both"/>
      </w:pPr>
      <w:r>
        <w:rPr>
          <w:color w:val="000000"/>
          <w:spacing w:val="0"/>
          <w:w w:val="100"/>
          <w:position w:val="0"/>
        </w:rPr>
        <w:t>由此可见天梯神话在少数民族的诗歌和口头传述中极为普 遍，而《山海经》及其他古文献中所记叙的又是其噹矢、先河。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411" w:name="bookmark411"/>
      <w:bookmarkStart w:id="412" w:name="bookmark412"/>
      <w:bookmarkStart w:id="413" w:name="bookmark413"/>
      <w:bookmarkStart w:id="414" w:name="bookmark414"/>
      <w:r>
        <w:rPr>
          <w:color w:val="000000"/>
          <w:spacing w:val="0"/>
          <w:w w:val="100"/>
          <w:position w:val="0"/>
        </w:rPr>
        <w:t>二</w:t>
      </w:r>
      <w:bookmarkEnd w:id="413"/>
      <w:r>
        <w:rPr>
          <w:color w:val="000000"/>
          <w:spacing w:val="0"/>
          <w:w w:val="100"/>
          <w:position w:val="0"/>
        </w:rPr>
        <w:t>、开天辟地神话</w:t>
      </w:r>
      <w:bookmarkEnd w:id="411"/>
      <w:bookmarkEnd w:id="412"/>
      <w:bookmarkEnd w:id="414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1" w:lineRule="exact"/>
        <w:ind w:left="0" w:right="0" w:firstLine="720"/>
        <w:jc w:val="both"/>
      </w:pPr>
      <w:r>
        <w:rPr>
          <w:color w:val="000000"/>
          <w:spacing w:val="0"/>
          <w:w w:val="100"/>
          <w:position w:val="0"/>
        </w:rPr>
        <w:t>开天辟地神话不是最早产生的神话，在第五章第五节里已 略有论述,但是当我们在对少数民族神话作一般考察的时候，为 了叙述的方便，还是暂且从开天辟地神活说起。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1" w:lineRule="exact"/>
        <w:ind w:left="0" w:right="0" w:firstLine="720"/>
        <w:jc w:val="both"/>
      </w:pPr>
      <w:r>
        <w:rPr>
          <w:color w:val="000000"/>
          <w:spacing w:val="0"/>
          <w:w w:val="100"/>
          <w:position w:val="0"/>
        </w:rPr>
        <w:t>少数民族的开天辟地神话，可说是宏伟壮丽，多种多样。大 体讲来，可以分为以下四种。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1" w:lineRule="exact"/>
        <w:ind w:left="0" w:right="0" w:firstLine="720"/>
        <w:jc w:val="both"/>
        <w:sectPr>
          <w:footerReference w:type="default" r:id="rId437"/>
          <w:footerReference w:type="even" r:id="rId438"/>
          <w:footnotePr>
            <w:pos w:val="pageBottom"/>
            <w:numFmt w:val="decimal"/>
            <w:numRestart w:val="continuous"/>
          </w:footnotePr>
          <w:pgSz w:w="11880" w:h="17835"/>
          <w:pgMar w:top="1008" w:right="1525" w:bottom="1762" w:left="1595" w:header="0" w:footer="3" w:gutter="0"/>
          <w:pgNumType w:start="407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一种认为天地是神或神性的英雄所创造。例如彝族史诗《梅 葛》的厶创地”部分说，很古以前，天神格兹苦用九个金果变成九 个儿子，用五个去造天;又用七个银果变成七个姑娘，用四个去 造地。新开的天地常摇晃，天神又杀公鱼三千斤,母鱼七百斤去 支地，鱼不眨眼，地始稳固］又杀老虎，取虎骨撑天，天始不揺。天 </w:t>
      </w:r>
      <w:r>
        <w:rPr>
          <w:color w:val="000000"/>
          <w:spacing w:val="0"/>
          <w:w w:val="100"/>
          <w:position w:val="0"/>
        </w:rPr>
        <w:t>神觉得人世太寂寞，又取虎的左右二膊化为日月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•取</w:t>
      </w:r>
      <w:r>
        <w:rPr>
          <w:color w:val="000000"/>
          <w:spacing w:val="0"/>
          <w:w w:val="100"/>
          <w:position w:val="0"/>
        </w:rPr>
        <w:t>虎眼化为星 星，世间才有光明。天神意犹术满，又拿虎的肠，胃化为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it</w:t>
      </w:r>
      <w:r>
        <w:rPr>
          <w:color w:val="000000"/>
          <w:spacing w:val="0"/>
          <w:w w:val="100"/>
          <w:position w:val="0"/>
        </w:rPr>
        <w:t>海，拿 虎的皮毛化为草木,从此地上才有生物。而瑶族竹神话却说，古 时万能女神密洛陀的师傅死了,密洛陀便拿师的雨帽来造天, 拿他的手脚作柱子撑起天边的四个角，拿他的身体当大柱撑起 天的中央。布朗族的神话与此相类，说是洪古时代，没有天地, 没有草木，没有人类。只有黑沉沉的云雾，随风•诫忽。神巨人顾 米亚和他的十二个儿子,立志开天辟地，创造万物。那时有大犀 牛，隨云雾飘忽，顾米亚遇见了它，便把它的皮剥下来造成天，再 寧云粉做天衣，挖出它的两眼来变做星辰，使它们在天空中闪闪 发光。更拿犀牛肉来变成地，骨变成石，血变成水，毛变成花草 树木，脑浆变成人，骨髓变成鸟兽虫鱼。而天地虚悬，无所撑托, 怕它翻塌，顾米亚又拿犀牛腿来作为天的四柱，让它竖在大地的 东西南北四角。又捕来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□鳌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叫它駄地。巨鳌不想担任这苦差 事,随时都想逃遁，顾米亚便叫金鸡前去看守它，巨鳌</w:t>
      </w:r>
      <w:r>
        <w:rPr>
          <w:color w:val="000000"/>
          <w:spacing w:val="0"/>
          <w:w w:val="100"/>
          <w:position w:val="0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</w:rPr>
        <w:t>动，金鸡 就去琢它的眼睛。但金鸡也有疲倦的时候，巨鳌见金鸡正阖目 假寐时，便乘机蠢动，这时就会发生地震。人们便应当赶紧撤 米，唤醒金鸡。普米族唱词《捉马鹿的故事》所叙述的天地起源 的神话是，传说天神给予了巨人简剑祖一只红狗，一只白狗，- 只金狗，一只银狗，一只铜狗，一只铁狗。六只狗帮助简剑祖寻 找到了马鹿，便一箭将它射死。然后割下马鹿的头，头变成了 天,两只眼睛变成了太阳和月亮•牙齿变成了星星，淌出的血变 成了海子;又剥下马鹿的皮，皮变成了大地，皮上的毛变成了草 木'他又挖出马鹿的心、腭■肺，心变成了山，肝和肺变成了湖泊* 掏出马鹿的肠子，大肠变成了江河，小肠变成了道路……如今世 上的一切，都是马鹿一身变化的。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不分，是神或具有神性的人将天地分开的。水族神话说,太古时 候，天地相连，昼夜不分，漆黑一片。有女神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tf</w:t>
      </w:r>
      <w:r>
        <w:rPr>
          <w:color w:val="000000"/>
          <w:spacing w:val="0"/>
          <w:w w:val="100"/>
          <w:position w:val="0"/>
        </w:rPr>
        <w:t xml:space="preserve">俣，出来开天。她 用手抓住两块，猛力一瓣，天地就分开了。再擎天向上，踏地向 下，拿铜根撑天肚,拿铁棍支地心，用藝骨撑夭的四边，支地的四 角，于是天地就稳笃，千年万裁,永不崩落了。布依族神话说，是 造物主翁嘎用大斧头扔天地劈成两半，然后再用大楠竹把夭地 撑开。侷族神话说，古时•天地紫相连,是妇女舂米,杵棒碰着天， 把天顶高了 </w:t>
      </w:r>
      <w:r>
        <w:rPr>
          <w:color w:val="000000"/>
          <w:spacing w:val="0"/>
          <w:w w:val="100"/>
          <w:position w:val="0"/>
          <w:sz w:val="30"/>
          <w:szCs w:val="30"/>
        </w:rPr>
        <w:t>3</w:t>
      </w:r>
      <w:r>
        <w:rPr>
          <w:color w:val="000000"/>
          <w:spacing w:val="0"/>
          <w:w w:val="100"/>
          <w:position w:val="0"/>
        </w:rPr>
        <w:t>男人劈柴，劈芥了地.所以形成深谷高山。龚族史诗 《勒•乌特依》叙写天神恩体古兹和诸神共同做开天辟地的工作, 更是复杂细致：先让铁匠神打造铜铁叉，诸神拿了它去开缝，又 用桐铁扫帚去扫，铜铁斧头去劈、去捶打，然后才把天地开辟 出来。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第三种是天地自分说。这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说法是把天和地都设想做了人。 例如珞巴族神话说，最初，天地不分，混沌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一团。</w:t>
      </w:r>
      <w:r>
        <w:rPr>
          <w:color w:val="000000"/>
          <w:spacing w:val="0"/>
          <w:w w:val="100"/>
          <w:position w:val="0"/>
        </w:rPr>
        <w:t>后来，天从中间 鼓了起来，逐渐离开了地,但周围还是和地连在一起。天和地结 了妹。不久，大地便生了九个太阳。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第四种说法更是奇特，说是大鱼或巨兽创造了天地万物。哈 尼族神话说，远古时候，世间只是一片混沌的雾，这雾翻腾了不 知若干年，才变成极目无际的汪洋大海。从中生出一条大鱼，不 识首尾〉大鱼见世间上无天,下无地，冷清空荡。便将右鳍上甩 为天，左鳍下甩为地，又摆动身子，从脊背送出七对神和一对人。 世间才有了天、地、神和人。怒族神话说，宇宙万物都是被巨人 砍死的巨兽所变化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巨啓的血化成石头，血瞅化成金-,银、铜、. 铁，毛化成树木森林，剩下两只眼晴，一只未腐烂，化成太阳，一 只已腐烂，化成月亮。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7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 xml:space="preserve">少数民族的开天辟地神话传说，原是多种多样的，以上戸举 </w:t>
      </w:r>
      <w:r>
        <w:rPr>
          <w:color w:val="000000"/>
          <w:spacing w:val="0"/>
          <w:w w:val="100"/>
          <w:position w:val="0"/>
        </w:rPr>
        <w:t>四种，只是大体上的分类概括，还有-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•些无</w:t>
      </w:r>
      <w:r>
        <w:rPr>
          <w:color w:val="000000"/>
          <w:spacing w:val="0"/>
          <w:w w:val="100"/>
          <w:position w:val="0"/>
        </w:rPr>
        <w:t>法进行概括分类的， 就不细说了。又还有开天辟地神活和创造人类神话糅合在一 起、不容易将它分拆开来的。例如独龙族神活《木彰哥》说，远古 时候，仃月交記，才有生物。但是所生之物，都是九棱无角的圆 块，后有雪山柿卡窝卡蒲出来，将白雪化为消水，治濯各物，除 去它们牙上的赘瘤，才分出各种生物的类别。首先现出的是人 类,为…男-•女，其次现出的是鸟、兽、虫、苞等，都各有性别。所 以男女自相交配，就成了今天的人类。其余飞、走、爬、游各物， 也都繁衍成了今天的动物。男女成亲后，虽然子孙繁衍,而世上 无粮种，其夫木彭哥愤乘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FI</w:t>
      </w:r>
      <w:r>
        <w:rPr>
          <w:color w:val="000000"/>
          <w:spacing w:val="0"/>
          <w:w w:val="100"/>
          <w:position w:val="0"/>
        </w:rPr>
        <w:t>光腾升上天，窃来粮种，等等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。又</w:t>
      </w:r>
      <w:r>
        <w:rPr>
          <w:color w:val="000000"/>
          <w:spacing w:val="0"/>
          <w:w w:val="100"/>
          <w:position w:val="0"/>
        </w:rPr>
        <w:t>例如 部温克族神话《神龟撑天》说,很久很久以前，有个佛师叫保鲁恨 巴格西的,每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</w:rPr>
        <w:t>每时都在专心致志地用泥土造人和万物。捏来捏 去，身边的泥土全用光了。偶然发现神龟阿尔腾雨雅肚子下面 还积压着大量泥土.佛师想用这些泥土，又不忍伤害神龟。正为 难时,忽见天神尼桑骑白马、背弓箭从日岀的地方飞奔而来。佛 师请他助一臂之力。尼桑弯弓搭箭，一箭射中神龟的颈脖。神龟 负痛，颤动着身子离开了它伏卧的地方，仰面朝天昏晕过去了。 从此神龟就用它的四只脚当支柱，牢牢撑起了苍天，只是当时冋 久了，天空压得它过于困惫时，它才不得不晃动一下身于，于是 就发生了地震。佛师从神龟腹下得到了泥土，从此他造人类、造 万物的伟业就长久地继续下去了。象这些都是不大好分类的， 只好在这一节论述开天辟地神话中附带说说。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700"/>
        <w:jc w:val="both"/>
        <w:sectPr>
          <w:footerReference w:type="default" r:id="rId439"/>
          <w:footerReference w:type="even" r:id="rId440"/>
          <w:footerReference w:type="first" r:id="rId441"/>
          <w:footnotePr>
            <w:pos w:val="pageBottom"/>
            <w:numFmt w:val="decimal"/>
            <w:numRestart w:val="continuous"/>
          </w:footnotePr>
          <w:pgSz w:w="11880" w:h="17835"/>
          <w:pgMar w:top="1008" w:right="1525" w:bottom="1762" w:left="1595" w:header="0" w:footer="3" w:gutter="0"/>
          <w:pgNumType w:start="416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从以上所举的一些例证，可知有些开天辟地神话的产生时 期，不会是很古的，因而有象彝族史诗《梅葛》所写的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“金</w:t>
      </w:r>
      <w:r>
        <w:rPr>
          <w:color w:val="000000"/>
          <w:spacing w:val="0"/>
          <w:w w:val="100"/>
          <w:position w:val="0"/>
        </w:rPr>
        <w:t xml:space="preserve">果”、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“银果”，水</w:t>
      </w:r>
      <w:r>
        <w:rPr>
          <w:color w:val="000000"/>
          <w:spacing w:val="0"/>
          <w:w w:val="100"/>
          <w:position w:val="0"/>
        </w:rPr>
        <w:t>族神话併俣开天“拿铜棍撑天肚、拿铁棍支地心。弊 族史诗《勒乌特衣》所写的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“铜</w:t>
      </w:r>
      <w:r>
        <w:rPr>
          <w:color w:val="000000"/>
          <w:spacing w:val="0"/>
          <w:w w:val="100"/>
          <w:position w:val="0"/>
        </w:rPr>
        <w:t>铁叉气“铜铁扫情”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，“询</w:t>
      </w:r>
      <w:r>
        <w:rPr>
          <w:color w:val="000000"/>
          <w:spacing w:val="0"/>
          <w:w w:val="100"/>
          <w:position w:val="0"/>
        </w:rPr>
        <w:t xml:space="preserve">铁奔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”等等</w:t>
      </w:r>
      <w:r>
        <w:rPr>
          <w:color w:val="000000"/>
          <w:spacing w:val="0"/>
          <w:w w:val="100"/>
          <w:position w:val="0"/>
        </w:rPr>
        <w:t>事物的出现。但虽说这样，这些神话，仍应属于人类童 年时期产生的神话，因为它们反映了人类童年时期天真烂漫的 幼稚心理，只要我们不把人类童年时期制约在原始社会范围以 内就行了。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20" w:line="548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又从大部分开辟神话中，可以见到原始先民神话思维的特 点，那就是不合逻辑而自成逻辑①的表达其想象和思维的方式。 哈萨克神话所说萨甘加用高山作钉，把地钉在巨牛的一个角上， 巨牛播头駆蝇或将地从这一个角移到那一个角时，就会发生地 震，便可作为开辟神话中神话思维的一个突出的代表。只要能 够说明地何以经常保持稳定状态偶然又不太稳定的这种情况就 够了，这就是原始先民的逻辑，其他皆非所问。巨牛站在哪里？ 高山怎样能够将地钉在牛的一个角上？既然钉住了，牛何以又 能将地从此角移到彼角？在处于儿童心理状态的原始先民的思 维和想象中,这些都可不问，都是符合逻辑的，并不成为逻辑的 障碍、缺点或漏洞。此其所以为神话，有些人称它为“荒诞二有 些人却称它为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“具有</w:t>
      </w:r>
      <w:r>
        <w:rPr>
          <w:color w:val="000000"/>
          <w:spacing w:val="0"/>
          <w:w w:val="100"/>
          <w:position w:val="0"/>
        </w:rPr>
        <w:t>永久的魅力” °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415" w:name="bookmark415"/>
      <w:bookmarkStart w:id="416" w:name="bookmark416"/>
      <w:bookmarkStart w:id="417" w:name="bookmark417"/>
      <w:bookmarkStart w:id="418" w:name="bookmark418"/>
      <w:r>
        <w:rPr>
          <w:color w:val="000000"/>
          <w:spacing w:val="0"/>
          <w:w w:val="100"/>
          <w:position w:val="0"/>
        </w:rPr>
        <w:t>三</w:t>
      </w:r>
      <w:bookmarkEnd w:id="417"/>
      <w:r>
        <w:rPr>
          <w:color w:val="000000"/>
          <w:spacing w:val="0"/>
          <w:w w:val="100"/>
          <w:position w:val="0"/>
        </w:rPr>
        <w:t>、创造人类神话</w:t>
      </w:r>
      <w:bookmarkEnd w:id="415"/>
      <w:bookmarkEnd w:id="416"/>
      <w:bookmarkEnd w:id="418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20" w:line="547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开天辟地神活经常是和创造人类神活紧密相连的。天地开 髀了，就必须有人类岀来作夭地的主人公，所以有些民族的创 世神话于开天辟地之后紧接着就叙述创造人类。如象瑶族神话 《密洛陀》即其~例。女神密洛陀开天辟地之后，便设计造人。 起初用泥土、用米饭，用苞芒叶、用南瓜、红薯造人都不成，因而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©</w:t>
      </w:r>
      <w:r>
        <w:rPr>
          <w:color w:val="000000"/>
          <w:spacing w:val="0"/>
          <w:w w:val="100"/>
          <w:position w:val="0"/>
          <w:sz w:val="24"/>
          <w:szCs w:val="24"/>
        </w:rPr>
        <w:t>法国学者列谁~布留尔在歧所落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。原始思维》</w:t>
      </w:r>
      <w:r>
        <w:rPr>
          <w:color w:val="000000"/>
          <w:spacing w:val="0"/>
          <w:w w:val="100"/>
          <w:position w:val="0"/>
          <w:sz w:val="24"/>
          <w:szCs w:val="24"/>
        </w:rPr>
        <w:t xml:space="preserve">一书中称之为"原逻辑二 </w:t>
      </w:r>
      <w:r>
        <w:rPr>
          <w:color w:val="000000"/>
          <w:spacing w:val="0"/>
          <w:w w:val="100"/>
          <w:position w:val="0"/>
        </w:rPr>
        <w:t>想造人须选择个好地方。于是相继派遣野猪、狗熊、麝、啄木鸟、 长尾鸟、乌鸦等飞禽走兽去寻找,都没有找到。最后派遣老鷹带 干粮去找,果然找到一块很好的地方。那地方温暖如春,杜鹃花 开满山谷，有蜜蜂在树洞中作樂。密洛陀将蜂窠背回，白天炼三 次，晚上炼三次，装在木箱里。銓过九个月，听见箱子里哭叫声 很大。打开箱子一看，见箱于里所有蜜蜂一个个都变成了人。密 洛陀悉心哺育他们，人群长成后便各去山头，建村立寨，开山种 地，从此以后村村邪寨、山山弄笄都有人烟了。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这是关于神创造人的一个比较典型叙写的例子。用的材料 是蜜蜂，构思相当奇特。为什么要用蜜蜂作材料呢？推想起来•大 约因为蜜蜂有勤劳、勇敢、智慧、善良，加上团结这样一些属性， 和人类的属性是近似的吧？说它含有某些象征意义，当不为过。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660"/>
        <w:jc w:val="both"/>
        <w:sectPr>
          <w:footerReference w:type="default" r:id="rId442"/>
          <w:footerReference w:type="even" r:id="rId443"/>
          <w:footerReference w:type="first" r:id="rId444"/>
          <w:footnotePr>
            <w:pos w:val="pageBottom"/>
            <w:numFmt w:val="decimal"/>
            <w:numRestart w:val="continuous"/>
          </w:footnotePr>
          <w:pgSz w:w="11880" w:h="17835"/>
          <w:pgMar w:top="1008" w:right="1525" w:bottom="1762" w:left="1595" w:header="0" w:footer="3" w:gutter="0"/>
          <w:pgNumType w:start="404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一般</w:t>
      </w:r>
      <w:r>
        <w:rPr>
          <w:color w:val="000000"/>
          <w:spacing w:val="0"/>
          <w:w w:val="100"/>
          <w:position w:val="0"/>
          <w:lang w:val="zh-CN" w:eastAsia="zh-CN" w:bidi="zh-CN"/>
        </w:rPr>
        <w:t>说来.</w:t>
      </w:r>
      <w:r>
        <w:rPr>
          <w:color w:val="000000"/>
          <w:spacing w:val="0"/>
          <w:w w:val="100"/>
          <w:position w:val="0"/>
        </w:rPr>
        <w:t>神创造人用的材料还是泥土。女姻挎黄土作人 的汉族神话不用说了，就少数民族来说，达斡尔族以为人类的起 源，乃是天神用泥土将人捏出来的,所以人身上的污泥总是搓不 完。又说天神捏出许多男男女女各种长相的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人后.</w:t>
      </w:r>
      <w:r>
        <w:rPr>
          <w:color w:val="000000"/>
          <w:spacing w:val="0"/>
          <w:w w:val="100"/>
          <w:position w:val="0"/>
        </w:rPr>
        <w:t>放在阳光下 晒普，忽然下了暴雨,天神急忙收拢，把好些泥人碰坏了，所以世 间就有了缺胳膊短腿的，或者鼻于、眼睛有毛病的残废人。这种 生理缺陷的神话解释，似乎比女姻神话中的什么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“富</w:t>
      </w:r>
      <w:r>
        <w:rPr>
          <w:color w:val="000000"/>
          <w:spacing w:val="0"/>
          <w:w w:val="100"/>
          <w:position w:val="0"/>
        </w:rPr>
        <w:t>贵贫贱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”的 </w:t>
      </w:r>
      <w:r>
        <w:rPr>
          <w:color w:val="000000"/>
          <w:spacing w:val="0"/>
          <w:w w:val="100"/>
          <w:position w:val="0"/>
        </w:rPr>
        <w:t>解释要自然、合理得多。用泥土造人，独龙族、儀族也有相同的 说法。米儻族神话和鄂伦春族神话刼稍微与此不同。保傑族神 话说，大地上最初的人类乃是远古聪明神匠削木头作偶人制造 出来的。这些木偶能够行动、言语、饮食，还能生育，和真人一般 无二。神匠制造了十二个和自己形貌完全相同的木偶，自己杂 在木偶当中，连他的女儿也不能辨别。最后终于被他的妻子辨 认出来了，十二个木偶便退避到山林中去，和猿猴交配，以后产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生了各种人类，保饌便是其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中的-</w:t>
      </w:r>
      <w:r>
        <w:rPr>
          <w:color w:val="000000"/>
          <w:spacing w:val="0"/>
          <w:w w:val="100"/>
          <w:position w:val="0"/>
        </w:rPr>
        <w:t>•种。鄂伦春族神话认为人类 是由恩都力莫里根用飞肉的骨肉创造出来的。先造男人，后造 女人，男女结合,才生出后代。造女人时，由于飞儘的骨肉不足， 补充了些泥土，所以女人力小，不任重役。等等。神创造人的神 话大体就是如上所说的这些。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除此而外，还有神孕生人的神话。哈尼族神话说，踏婆和模 米两位神仙吃了怀胎水，浑身上下怀娃娃。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”太阳</w:t>
      </w:r>
      <w:r>
        <w:rPr>
          <w:color w:val="000000"/>
          <w:spacing w:val="0"/>
          <w:w w:val="100"/>
          <w:position w:val="0"/>
        </w:rPr>
        <w:t>光下生男人， 月亮光下生女人。踏婆生了百人，模米生了千人。天地一起生 万物，男女成对生儿女。大地上出现了七十七种姓，七十七种 族。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”①高</w:t>
      </w:r>
      <w:r>
        <w:rPr>
          <w:color w:val="000000"/>
          <w:spacing w:val="0"/>
          <w:w w:val="100"/>
          <w:position w:val="0"/>
        </w:rPr>
        <w:t>山族神话说，远古时候，一男神从山岩巨石中迸裂而 出，另一男神则从海浪大竹中迸裂而出。他们都系独生，往来密 切，形影不离。一天晩上并枕熟睡，不觉膝头和膝头互相摩擦。 于是奇迹发生了 ：亠神的右膝忽然生出一男儿，壮健活泼'一神 的左膝忽然生出一女孩，苗条清秀：从此二人便成为高山族雅 美人的祖先，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8" w:lineRule="exact"/>
        <w:ind w:left="0" w:right="0" w:firstLine="660"/>
        <w:jc w:val="both"/>
      </w:pPr>
      <w:r>
        <w:rPr>
          <w:color w:val="000000"/>
          <w:spacing w:val="0"/>
          <w:w w:val="100"/>
          <w:position w:val="0"/>
        </w:rPr>
        <w:t>还有神降生为人的神话。阿昌族神话说，遮帕麻和遮米麻 两个神人,在做好造天织地的工作以后，便降生到世界上，结成 夫妻，生下九种民族,创造了人类。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20" w:line="54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'</w:t>
      </w:r>
      <w:r>
        <w:rPr>
          <w:color w:val="000000"/>
          <w:spacing w:val="0"/>
          <w:w w:val="100"/>
          <w:position w:val="0"/>
        </w:rPr>
        <w:t>更有一种神诂是，入是由天降生的。例如珞巴族神话说, 天和地结婚，生了太阳,太阳生了老虎，老虎生了两个儿子，一个 胞日尼，一个叫日洛。日尼就是阿巴达尼，阿巴达尼的子孙，就 是现在的珞巴族；日洛就是阿巴达洛，阿巴达洛的子孙，就是现 在的藏族。又例如纳西族神话说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，“很</w:t>
      </w:r>
      <w:r>
        <w:rPr>
          <w:color w:val="000000"/>
          <w:spacing w:val="0"/>
          <w:w w:val="100"/>
          <w:position w:val="0"/>
        </w:rPr>
        <w:t>古很古的时候，天地混沌 未分，东神、色神在布置万物，人类还没有诞生' 后来，几经周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280" w:line="240" w:lineRule="auto"/>
        <w:ind w:left="0" w:right="0" w:firstLine="560"/>
        <w:jc w:val="both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24"/>
          <w:szCs w:val="24"/>
        </w:rPr>
        <w:t>① 见哈尼族史诗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。奥色</w:t>
      </w:r>
      <w:r>
        <w:rPr>
          <w:color w:val="000000"/>
          <w:spacing w:val="0"/>
          <w:w w:val="100"/>
          <w:position w:val="0"/>
          <w:sz w:val="24"/>
          <w:szCs w:val="24"/>
        </w:rPr>
        <w:t>密色•民族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起源、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320"/>
        <w:jc w:val="both"/>
        <w:sectPr>
          <w:footerReference w:type="default" r:id="rId445"/>
          <w:footerReference w:type="even" r:id="rId446"/>
          <w:footnotePr>
            <w:pos w:val="pageBottom"/>
            <w:numFmt w:val="decimal"/>
            <w:numRestart w:val="continuous"/>
          </w:footnotePr>
          <w:pgSz w:w="11880" w:h="17835"/>
          <w:pgMar w:top="1153" w:right="1577" w:bottom="1587" w:left="1557" w:header="725" w:footer="1159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430 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rPr>
          <w:sz w:val="26"/>
          <w:szCs w:val="26"/>
        </w:rPr>
      </w:pPr>
      <w:r>
        <w:rPr>
          <w:rStyle w:val="CharStyle10"/>
        </w:rPr>
        <w:t>洪水漂到昆仑山，走出葫芦••看，花草、树木、村庄都被洪水荡 尽，世上已无人烟。乌龟、竹了、乌鸦奪物均劝兄妹结婚,再造人 烟，兄妹不允。后遇太白仙人，也劝兄妹结婚,兄妹还是不允。仙 人又教二人对山滚石廉，石磨合在一起了；隔山梳头发，头发飘 舞空屮，愈梳愈长，最后也絞结在一起了。二人才无话可说，冋 意成亲婚配,婚后嫌便怀孕，产一肉团，形似冬瓜。夫妇厌恶，用 刀砍碎•它,放在晒棚上曝晒，经过七天七夜，碎肉都变成了芝麻 和青菜籽。二人拿了这两样东西到山上去撤播。大部分随风飘 扬，落在平地上，平地上就起了袅袅炊烟,这就是汉人</w:t>
      </w:r>
      <w:r>
        <w:rPr>
          <w:rStyle w:val="CharStyle10"/>
          <w:sz w:val="30"/>
          <w:szCs w:val="30"/>
        </w:rPr>
        <w:t>5</w:t>
      </w:r>
      <w:r>
        <w:rPr>
          <w:rStyle w:val="CharStyle10"/>
        </w:rPr>
        <w:t>少数落在 山地上</w:t>
      </w:r>
      <w:r>
        <w:rPr>
          <w:rStyle w:val="CharStyle10"/>
          <w:sz w:val="30"/>
          <w:szCs w:val="30"/>
        </w:rPr>
        <w:t>2</w:t>
      </w:r>
      <w:r>
        <w:rPr>
          <w:rStyle w:val="CharStyle10"/>
        </w:rPr>
        <w:t>落在河边茶林地的，就是茶山瑶亍落在山坳的，就是坳 瑶,落在麦膠地的，是山子瑶;落在花竹篮的，是花篮瑶</w:t>
      </w:r>
      <w:r>
        <w:rPr>
          <w:rStyle w:val="CharStyle10"/>
          <w:sz w:val="30"/>
          <w:szCs w:val="30"/>
        </w:rPr>
        <w:t>3</w:t>
      </w:r>
      <w:r>
        <w:rPr>
          <w:rStyle w:val="CharStyle10"/>
        </w:rPr>
        <w:t>盘里还 有一些剩余的种籽，便拿去乱撤在山里，便成了盘瑶一这就是 大瑶山有五瑶的缘始.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和这种格局类似的神话，在壮族、苗族、布依族、水族中都 有，情节大同小异。壮族神话讲的是伏依兄妹，当然就是伏羲兄 妹的音转。伏畿兄妹，在汉族的神话传说中就是伏羲和女蜗，二 人以兄妹结婚而为夫妇，早见于古代文献的记录和石刻画象与 砖画。唐代李冗的《独异志》记载了这个神话的后半段：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“昔</w:t>
      </w:r>
      <w:r>
        <w:rPr>
          <w:color w:val="000000"/>
          <w:spacing w:val="0"/>
          <w:w w:val="100"/>
          <w:position w:val="0"/>
        </w:rPr>
        <w:t>宇宙 初开之时，只有女姻兄妹在昆仑山，而天下未有人民，议以为光 妇……'没有前面雷王发洪水和伏羲兄妹入葫芦避水的情书。闻 一多《伏羲考》说洪水情节很可能是以后附加上去的，其说颇有 理。但也并不排斥汉族神话中原也有洪水遗民的情节，是记录 者记录未全，只衆了它的后半段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这样-</w:t>
      </w:r>
      <w:r>
        <w:rPr>
          <w:color w:val="000000"/>
          <w:spacing w:val="0"/>
          <w:w w:val="100"/>
          <w:position w:val="0"/>
        </w:rPr>
        <w:t>•个小小的疏忽。瑶族神 话说伏義兄妹在葫芦中随洪水漂流到了昆仑山「就斓如上所述 汉族文献的记载相衔接了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。总之</w:t>
      </w:r>
      <w:r>
        <w:rPr>
          <w:color w:val="000000"/>
          <w:spacing w:val="0"/>
          <w:w w:val="100"/>
          <w:position w:val="0"/>
        </w:rPr>
        <w:t>这个问题还可以细加研究。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20" w:line="546" w:lineRule="exact"/>
        <w:ind w:left="0" w:right="0" w:firstLine="640"/>
        <w:jc w:val="both"/>
        <w:sectPr>
          <w:footerReference w:type="default" r:id="rId447"/>
          <w:footerReference w:type="even" r:id="rId448"/>
          <w:footnotePr>
            <w:pos w:val="pageBottom"/>
            <w:numFmt w:val="decimal"/>
            <w:numRestart w:val="continuous"/>
          </w:footnotePr>
          <w:pgSz w:w="11880" w:h="17835"/>
          <w:pgMar w:top="1153" w:right="1577" w:bottom="1587" w:left="1557" w:header="725" w:footer="3" w:gutter="0"/>
          <w:pgNumType w:start="422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在血亲婚配，繁衍人类的神话中，羌族的《姐弟造人烟》神话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20" w:line="5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最新别致。这个神话又有两种不同的传说。一种传说说，有个 顽皮的猴子从马桑树攀登到天廷去玩耍，东翻酉搞，碰翻了金 盆,泻下了洪水。有姐弟二人，急入一黄桶避水，才幸免淹死。另 </w:t>
      </w:r>
      <w:r>
        <w:rPr>
          <w:color w:val="000000"/>
          <w:spacing w:val="0"/>
          <w:w w:val="100"/>
          <w:position w:val="0"/>
          <w:lang w:val="zh-CN" w:eastAsia="zh-CN" w:bidi="zh-CN"/>
        </w:rPr>
        <w:t>-</w:t>
      </w:r>
      <w:r>
        <w:rPr>
          <w:color w:val="000000"/>
          <w:spacing w:val="0"/>
          <w:w w:val="100"/>
          <w:position w:val="0"/>
        </w:rPr>
        <w:t>传说说，天上出了九个太阳，所冇人利动物都被晒死。有姐弟 二人同爬上一棵敬神的古相，才幸免晒死。以后的情节就大体 相同了。还有黎族神话，说的是洪水泛滥以后，母子结婚；鄂温 克族神活，则说是父女締婚。这种不同诳辈的血亲婚配,反映的 原始婚姻关系时代还要更早一些，应当是在原始社会杂交时期 的婚姻关系。不过到了产生这类神话的时候，不论说的是兄妹或 是姐弟也好，说的是母子或是父女也好，他们这种婚姻关系已经 不为当时的道德风习所容许了，所以只好让他们在最特殊的情 况下（洪水或毒日绝灭了人烟）实行之。实行的时候，连神话的 主人公自己也感到羞耻,所以事先要求神问卜，或要用特殊的方 法米蒙骗对方（黎族神活母亲験面蒙骗儿子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>）.</w:t>
      </w:r>
      <w:r>
        <w:rPr>
          <w:color w:val="000000"/>
          <w:spacing w:val="0"/>
          <w:w w:val="100"/>
          <w:position w:val="0"/>
        </w:rPr>
        <w:t>结婚以后生了肉 球或无手足的孩子等怪胎，虽说切碎以后仍都变作了人,繁衍了 人类的子孙后代，但怪胎的奇异形状，也使人们得到了一个不可 近亲婚配的生理卫生上的认识。所以这类神活既是历史记录性 质的，同时又是社会风习批判性质的，它对于后世的人们起到很 好的认识作用疝教育作用。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center"/>
      </w:pPr>
      <w:bookmarkStart w:id="419" w:name="bookmark419"/>
      <w:bookmarkStart w:id="420" w:name="bookmark420"/>
      <w:bookmarkStart w:id="421" w:name="bookmark421"/>
      <w:bookmarkStart w:id="422" w:name="bookmark422"/>
      <w:r>
        <w:rPr>
          <w:color w:val="000000"/>
          <w:spacing w:val="0"/>
          <w:w w:val="100"/>
          <w:position w:val="0"/>
        </w:rPr>
        <w:t>四</w:t>
      </w:r>
      <w:bookmarkEnd w:id="421"/>
      <w:r>
        <w:rPr>
          <w:color w:val="000000"/>
          <w:spacing w:val="0"/>
          <w:w w:val="100"/>
          <w:position w:val="0"/>
        </w:rPr>
        <w:t>、始祖诞生神话</w:t>
      </w:r>
      <w:bookmarkEnd w:id="419"/>
      <w:bookmarkEnd w:id="420"/>
      <w:bookmarkEnd w:id="422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0" w:line="550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各民族神活中，始祖诞生神活是和创造人类、再造人类神话 比较接近的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所不同的，创造人类、再光人类神话所讲述的人 类,往往带着泛指的意味，而始祖诞生神话所讲述的始祖，则是 某一民族乃至某一民族的一个支系的特定的始祖。如象汉族神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320" w:firstLine="0"/>
        <w:jc w:val="left"/>
        <w:sectPr>
          <w:footerReference w:type="default" r:id="rId449"/>
          <w:footerReference w:type="even" r:id="rId450"/>
          <w:footnotePr>
            <w:pos w:val="pageBottom"/>
            <w:numFmt w:val="decimal"/>
            <w:numRestart w:val="continuous"/>
          </w:footnotePr>
          <w:pgSz w:w="11880" w:h="17835"/>
          <w:pgMar w:top="1153" w:right="1577" w:bottom="1587" w:left="1557" w:header="725" w:footer="1159" w:gutter="0"/>
          <w:pgNumType w:start="40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423 </w:t>
      </w:r>
    </w:p>
    <w:p>
      <w:pPr>
        <w:pStyle w:val="Style1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320" w:firstLine="0"/>
        <w:jc w:val="left"/>
        <w:rPr>
          <w:sz w:val="26"/>
          <w:szCs w:val="26"/>
        </w:rPr>
      </w:pPr>
      <w:r>
        <w:rPr>
          <w:rStyle w:val="CharStyle10"/>
        </w:rPr>
        <w:t>诂的'天命玄鸟、降而生商”（《诗</w:t>
      </w:r>
      <w:r>
        <w:rPr>
          <w:rStyle w:val="CharStyle10"/>
          <w:rFonts w:ascii="Times New Roman" w:eastAsia="Times New Roman" w:hAnsi="Times New Roman" w:cs="Times New Roman"/>
        </w:rPr>
        <w:t>・</w:t>
      </w:r>
      <w:r>
        <w:rPr>
          <w:rStyle w:val="CharStyle10"/>
        </w:rPr>
        <w:t>玄岛》），商是禰契，就是古代 商民族的特定的始祖;又如姜原践巨迹生弃（《史记•周本纪》）, 弃是后稷，就是古代周民族的特定的始祖。少数民旅中这方面 的神话也是所在多有，并不映乏。以台湾高山族神话《俩粒蛋》 为例，可见</w:t>
      </w:r>
      <w:r>
        <w:rPr>
          <w:rStyle w:val="CharStyle10"/>
          <w:lang w:val="en-US" w:eastAsia="en-US" w:bidi="en-US"/>
        </w:rPr>
        <w:t>J</w:t>
      </w:r>
      <w:r>
        <w:rPr>
          <w:rStyle w:val="CharStyle10"/>
        </w:rPr>
        <w:t>斑。据说高山族排弯人的始祖生在两粒圆蛋中。髙 山上有两粒圆蛋,猫狗见而爱之，抱蛋睡眠，蛋渐变黄、变大，终 于在一天朝阳初升时，迸出一男一女和两个婴儿。猫和狗绕蛋 呜鸣，表示欢喜和祝贺。婴儿成长迅速，不久便象大人。脸红, 身上长毛，有尾巴，象山里猴子。后来尾巴渐短，只是脸上还有 绒毛,还不会说话。他们想说话，可惜猫狗都不会说话，不能教 他们。他们听到林中鸟鸣，便学鸟语声。一,种鸟鸣，鸠谷！鸠 谷!”另一种鸟鸣/普纳雷！普纳雷广男的便叫自己做'普纳 剛，女的便叫自己做'鸠谷气至今排弯人敬重、爱护猫狗，不许 打杀或食用猫狗，死了就用麻袋裏起来埋葬在土中，风俗相沿至 今不变。这段神话有意思的是，它既关系到民情风俗〈男女取 名，猫狗埋葬），又关系到原始先民对进化论的模糊的认识（人是 从猴子变来的 因而可以算是始祖诞生神话中比较有典型性和 代表性的。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1" w:lineRule="exact"/>
        <w:ind w:left="0" w:right="0" w:firstLine="640"/>
        <w:jc w:val="both"/>
        <w:sectPr>
          <w:footerReference w:type="default" r:id="rId451"/>
          <w:footerReference w:type="even" r:id="rId452"/>
          <w:footnotePr>
            <w:pos w:val="pageBottom"/>
            <w:numFmt w:val="decimal"/>
            <w:numRestart w:val="continuous"/>
          </w:footnotePr>
          <w:pgSz w:w="11880" w:h="17835"/>
          <w:pgMar w:top="1153" w:right="1577" w:bottom="1587" w:left="1557" w:header="725" w:footer="3" w:gutter="0"/>
          <w:pgNumType w:start="42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彝族史诗《三族起源》在始祖诞生神话中却别饶意趣。神话 大意说，大洪水后，/类仪剩居木吾吾一人，和所救的一些小动 物.吾吾折箭杆烧火取暖，一缕青烟上升到天空。天神派野公 鸡及司天、司地、日、月、云、星等六神下地査看，要逮捕吾吾。六 神怜悯吾吾，求天神将幼女尼托嫁给他，天神饶恕吾吾，但不允 婚。吾吾便和小动物商议，乌鸦、蜜蜂、蛇、老鼠等都自吿奋勇， 愿</w:t>
      </w:r>
      <w:r>
        <w:rPr>
          <w:color w:val="000000"/>
          <w:spacing w:val="0"/>
          <w:w w:val="100"/>
          <w:position w:val="0"/>
          <w:lang w:val="zh-CN" w:eastAsia="zh-CN" w:bidi="zh-CN"/>
        </w:rPr>
        <w:t>去天上</w:t>
      </w:r>
      <w:r>
        <w:rPr>
          <w:color w:val="000000"/>
          <w:spacing w:val="0"/>
          <w:w w:val="100"/>
          <w:position w:val="0"/>
        </w:rPr>
        <w:t xml:space="preserve">说亲。乌鸦带蛇、鼠、蜜蜂等飞上天去，扰乱天神的家， 天神和幼女都病了。吾吾诸蛤蟆大哥为他们治病，病愈，天神终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以尼托嫁吾吾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婚后三年，连生三子，三子皆凍 菖吾先后请蜘 蛛、野公鸡、小天雀上天问原因。小天雀藏入天神顶楼葫芦中， 偷听到天神向他的妻子讲说治哑病的方法。者吾便去屋后斫下 三节竹，投入火中烤爆，又烧水三锅烫其三子，三子被烫都喊 “热，哑病便消失了。长子习惯于蹲坐，是为藏族之祖；次子跳 上竹笆坐，是为彝族之祖；幼子习惯坐门限，是为汉族之祖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</w:rPr>
        <w:t>三 子都能言语，但所说的话互相不晓。幼子吾吾拉叶知识广博，垒 石作地界，住•平原，直达海畔，是为汉族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次子吾吾拉兹挽草结作 地界,住高出，古侯、曲涅是其亲友，阿布、阿尔是其远支,是为彝 族;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子吾吾斯沙插木牌为地界，住高山，是为藏族。这段神话 主要讲的是彝族始祖的诞生，却又牵连到汉、藏两旅。汉、藏两 族在神话中，看来不过是彝族的旁支，这其实是民族同源的意 思］在中国这个多民族居住的民族大家庭里，好些民族（包括汉 族）的神话中，往往都有这层意思。这层意思是作为民族团结、 和睦共居的基点而包涵在里面的，也如'算是历史的影子,它自然 具有着进步的倾向。从神活叙写的内容看，人和各种动物为友. 又显然有原始社会前期活物论神话的痕迹，可知这类神话（包 括前所述高山族猫狗育养人类的神话）传述之早，实当从远古 而来。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3" w:lineRule="exact"/>
        <w:ind w:left="0" w:right="0" w:firstLine="0"/>
        <w:jc w:val="both"/>
        <w:rPr>
          <w:sz w:val="30"/>
          <w:szCs w:val="30"/>
        </w:rPr>
        <w:sectPr>
          <w:footerReference w:type="default" r:id="rId453"/>
          <w:footerReference w:type="even" r:id="rId454"/>
          <w:footnotePr>
            <w:pos w:val="pageBottom"/>
            <w:numFmt w:val="decimal"/>
            <w:numRestart w:val="continuous"/>
          </w:footnotePr>
          <w:pgSz w:w="11880" w:h="17835"/>
          <w:pgMar w:top="1153" w:right="1577" w:bottom="1587" w:left="1557" w:header="725" w:footer="1159" w:gutter="0"/>
          <w:pgNumType w:start="41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6"/>
          <w:szCs w:val="26"/>
        </w:rPr>
        <w:t>此外象满族神话《佛</w:t>
      </w: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库伦》</w:t>
      </w:r>
      <w:r>
        <w:rPr>
          <w:color w:val="000000"/>
          <w:spacing w:val="0"/>
          <w:w w:val="100"/>
          <w:position w:val="0"/>
          <w:sz w:val="26"/>
          <w:szCs w:val="26"/>
        </w:rPr>
        <w:t xml:space="preserve">，朝鲜族神话《天王恒雄》，蒙古族 神话《天女之惠》，傣族神话《叭阿拉武》，德昂族神话《德昂祖先》 等，大抵叙写神或人误吞异物（例如满族佛库伦误吞朱果，傣族 叭阿垃武之母误饮椰子水）、或人（包括动物）与神结婚（例如朝 鲜族埴女与天王恒雄结婚，蒙古族青年猎人与天女结婚,德昂族 仙人后裔与龙女结婚〉，因而生出该民族的始祖。这些神话虽说 命意大体相同，无非夸饰始祖诞生的不平凡（前二例尚有母系制 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42S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5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社会的遗迹，后三例则已由母系渐转入父系），而却各具民族的 风貌和特色，内容情节也各式各样,不相出同。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在始祖诞生神话中，又有如阿昌族的《遮帕麻与遮米麻》、低 族的《西崩里》、普米族的《洪水滔天》、基诺族的《阿匹額额》等神 话，混合了开天辟地、洪水遺民等等多种类型神话而成。这类神 话-'般情节都比较复杂，趋向于故事化的途径，大都是几个简单 神话的组合。以阿昌族的《遮帕麻与遮米麻》为例,遮帕麻造天， 遮米麻织地，原本是两位开天辟地的大神</w:t>
      </w:r>
      <w:r>
        <w:rPr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</w:rPr>
        <w:t>后来他们降生世上， 绪为夫妻，生下九种民族,又成了人类的始祖。以后又有遮帕麻 带兵去补天，国内出了一个反王腊旬，制造假太阳以害苦群众， 遮米底不能制止。后遮帕麻带着在外地结婚的盐神桑姑回国， 得桑姑之助，和腊笥斗法，终以毒菌杀死腊句</w:t>
      </w:r>
      <w:r>
        <w:rPr>
          <w:color w:val="000000"/>
          <w:spacing w:val="0"/>
          <w:w w:val="100"/>
          <w:position w:val="0"/>
          <w:lang w:val="zh-CN" w:eastAsia="zh-CN" w:bidi="zh-CN"/>
        </w:rPr>
        <w:t>,射落</w:t>
      </w:r>
      <w:r>
        <w:rPr>
          <w:color w:val="000000"/>
          <w:spacing w:val="0"/>
          <w:w w:val="100"/>
          <w:position w:val="0"/>
        </w:rPr>
        <w:t>假日，使世界 又获得新生等情节。开天辟地的大神，口然可以作为人类的始 祖，汉族神话不是也有“盘古氏夫妻，阴阳之始也”（任昉《述异 记》上〉这样的记叙？但是遮帕麻带兵去补天（据说还是带着赶 山鞭去的），反王造假日等种种情节，无疑又都是后世传说的附 益,大约是根据流传在附近各民依中的神话拼凑蔭造出来的。这 类神话，中心内容虽然讲的还是始祖诞生</w:t>
      </w:r>
      <w:r>
        <w:rPr>
          <w:color w:val="000000"/>
          <w:spacing w:val="0"/>
          <w:w w:val="100"/>
          <w:position w:val="0"/>
          <w:lang w:val="zh-CN" w:eastAsia="zh-CN" w:bidi="zh-CN"/>
        </w:rPr>
        <w:t>,但</w:t>
      </w:r>
      <w:r>
        <w:rPr>
          <w:color w:val="000000"/>
          <w:spacing w:val="0"/>
          <w:w w:val="100"/>
          <w:position w:val="0"/>
        </w:rPr>
        <w:t>又混合有其他多种 神话因素,我们只好称之为混合型的始祖诞上神话。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640"/>
        <w:jc w:val="both"/>
        <w:sectPr>
          <w:footerReference w:type="default" r:id="rId455"/>
          <w:footerReference w:type="even" r:id="rId456"/>
          <w:footnotePr>
            <w:pos w:val="pageBottom"/>
            <w:numFmt w:val="decimal"/>
            <w:numRestart w:val="continuous"/>
          </w:footnotePr>
          <w:pgSz w:w="11880" w:h="17835"/>
          <w:pgMar w:top="1153" w:right="1577" w:bottom="1587" w:left="1557" w:header="725" w:footer="3" w:gutter="0"/>
          <w:pgNumType w:start="426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由始祖诞生而使人类得到孳生繁衍以后，所面临的问题，是 部族与部族之间的矛盾。矛盾尖锐化了，免不了就要发生战争。 通过</w:t>
      </w:r>
      <w:r>
        <w:rPr>
          <w:color w:val="000000"/>
          <w:spacing w:val="0"/>
          <w:w w:val="100"/>
          <w:position w:val="0"/>
          <w:lang w:val="zh-CN" w:eastAsia="zh-CN" w:bidi="zh-CN"/>
        </w:rPr>
        <w:t>神话的</w:t>
      </w:r>
      <w:r>
        <w:rPr>
          <w:color w:val="000000"/>
          <w:spacing w:val="0"/>
          <w:w w:val="100"/>
          <w:position w:val="0"/>
        </w:rPr>
        <w:t>折射，也有反映部族战争这方面的情况的.但是寻 检起来.却并不多见，只有纳西族史诗《黑白争成》和羌族神话 《吉文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大战》</w:t>
      </w:r>
      <w:r>
        <w:rPr>
          <w:color w:val="000000"/>
          <w:spacing w:val="0"/>
          <w:w w:val="100"/>
          <w:position w:val="0"/>
        </w:rPr>
        <w:t xml:space="preserve">诃以作为代表。《黑白争战》描写居光明白界的米利 东主和居黑暗黑界的米利术主因争夺日月而引起的一场争战. 经过许多周折，最后，东族得雷神优麻及白猿之助，终将术族城 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0" w:line="5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见眼前一片白雾，羌人因得逃脱。后米羌人便拿白石作为神的 标志供奉起来。这两种异文虽然记叙的也是芜戈战争，但已经 几乎接近历史，神话因素远不如前面一种浓厚了。前面一种才 直是遍过神话三棱镜的折射，反映出来的处于童年时代的羌族 人民的历史面影。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840" w:line="547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汉族著名的黄炎战争（包括黄帝与蚩尤战争）神话，也是反 映部族战争的，见于《山海经》、《列子》诸书所记。此外还有《山 海经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大荒东经》记的〃有易杀王亥”、《大荒北经》记的“修齢杀 绰人〉、《海内经》记的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“术器</w:t>
      </w:r>
      <w:r>
        <w:rPr>
          <w:color w:val="000000"/>
          <w:spacing w:val="0"/>
          <w:w w:val="100"/>
          <w:position w:val="0"/>
        </w:rPr>
        <w:t>……是复土壤，以处江水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”等,</w:t>
      </w:r>
      <w:r>
        <w:rPr>
          <w:color w:val="000000"/>
          <w:spacing w:val="0"/>
          <w:w w:val="100"/>
          <w:position w:val="0"/>
        </w:rPr>
        <w:t>恐怕也 都是有关部族战争的。不过因其记述简单，没有充分引起人们 的注意罢了。</w:t>
      </w:r>
    </w:p>
    <w:p>
      <w:pPr>
        <w:pStyle w:val="Style41"/>
        <w:keepNext/>
        <w:keepLines/>
        <w:widowControl w:val="0"/>
        <w:shd w:val="clear" w:color="auto" w:fill="auto"/>
        <w:bidi w:val="0"/>
        <w:spacing w:before="0" w:after="400" w:line="240" w:lineRule="auto"/>
        <w:ind w:left="0" w:right="0" w:firstLine="0"/>
        <w:jc w:val="center"/>
      </w:pPr>
      <w:bookmarkStart w:id="423" w:name="bookmark423"/>
      <w:bookmarkStart w:id="424" w:name="bookmark424"/>
      <w:bookmarkStart w:id="425" w:name="bookmark425"/>
      <w:bookmarkStart w:id="426" w:name="bookmark426"/>
      <w:r>
        <w:rPr>
          <w:color w:val="000000"/>
          <w:spacing w:val="0"/>
          <w:w w:val="100"/>
          <w:position w:val="0"/>
        </w:rPr>
        <w:t>五</w:t>
      </w:r>
      <w:bookmarkEnd w:id="425"/>
      <w:r>
        <w:rPr>
          <w:color w:val="000000"/>
          <w:spacing w:val="0"/>
          <w:w w:val="100"/>
          <w:position w:val="0"/>
        </w:rPr>
        <w:t>、活物论神话</w:t>
      </w:r>
      <w:bookmarkEnd w:id="423"/>
      <w:bookmarkEnd w:id="424"/>
      <w:bookmarkEnd w:id="426"/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620" w:line="547" w:lineRule="exact"/>
        <w:ind w:left="0" w:right="0" w:firstLine="640"/>
        <w:jc w:val="both"/>
      </w:pPr>
      <w:r>
        <w:rPr>
          <w:color w:val="000000"/>
          <w:spacing w:val="0"/>
          <w:w w:val="100"/>
          <w:position w:val="0"/>
        </w:rPr>
        <w:t>本书第一章阐述“原始社会前期的神话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”时.</w:t>
      </w:r>
      <w:r>
        <w:rPr>
          <w:color w:val="000000"/>
          <w:spacing w:val="0"/>
          <w:w w:val="100"/>
          <w:position w:val="0"/>
        </w:rPr>
        <w:t>曾介绍了残存 在《山海经》里的属于活物论神话的两个例子，一是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“各有</w:t>
      </w:r>
      <w:r>
        <w:rPr>
          <w:color w:val="000000"/>
          <w:spacing w:val="0"/>
          <w:w w:val="100"/>
          <w:position w:val="0"/>
        </w:rPr>
        <w:t>两首” 的丟孟（虹虹）,另一是'知人名”的独波（猩猩），还介绍了《山海 经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海外北经》（还有《大荒北经》〉的夸父追日神话，《淮南子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本经篇》的羿射十日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，“缴</w:t>
      </w:r>
      <w:r>
        <w:rPr>
          <w:color w:val="000000"/>
          <w:spacing w:val="0"/>
          <w:w w:val="100"/>
          <w:position w:val="0"/>
        </w:rPr>
        <w:t>大风”神话，说它们也残留着原始社会 早期活物论神话的印痕。汉族的活物论神话，确实是曾经有过 的，但保存在文献记录和口头传说中的，已经不多了，并且只有 零星片断的例子可以举证。面具有活物论神话因素保存在少数 民族中的，却极为丰富，几乎俯拾皆是。前面所举开天辟地、创 造人类、始祖诞生诸神活中，都杂有活物论神话的成分；现在再 举近似寓言、童话的龟兔赛鮑型神话数例,作为活物论神话浅近 的说明。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3" w:lineRule="exact"/>
        <w:ind w:left="0" w:right="0" w:firstLine="680"/>
        <w:jc w:val="both"/>
      </w:pPr>
      <w:r>
        <w:rPr>
          <w:color w:val="000000"/>
          <w:spacing w:val="0"/>
          <w:w w:val="100"/>
          <w:position w:val="0"/>
        </w:rPr>
        <w:t>已故人类学学者林惠祥在其所著《神活</w:t>
      </w:r>
      <w:r>
        <w:rPr>
          <w:color w:val="000000"/>
          <w:spacing w:val="0"/>
          <w:w w:val="100"/>
          <w:position w:val="0"/>
          <w:lang w:val="zh-CN" w:eastAsia="zh-CN" w:bidi="zh-CN"/>
        </w:rPr>
        <w:t>论》-</w:t>
      </w:r>
      <w:r>
        <w:rPr>
          <w:color w:val="000000"/>
          <w:spacing w:val="0"/>
          <w:w w:val="100"/>
          <w:position w:val="0"/>
        </w:rPr>
        <w:t>•书中曾说「龟 兔竟走的感言也见于原始民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族中.</w:t>
      </w:r>
      <w:r>
        <w:rPr>
          <w:color w:val="000000"/>
          <w:spacing w:val="0"/>
          <w:w w:val="100"/>
          <w:position w:val="0"/>
        </w:rPr>
        <w:t>但他们却把它当做神话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。'这 </w:t>
      </w:r>
      <w:r>
        <w:rPr>
          <w:color w:val="000000"/>
          <w:spacing w:val="0"/>
          <w:w w:val="100"/>
          <w:position w:val="0"/>
        </w:rPr>
        <w:t>活是在第五章“神活实例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一五、动植物神话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”中</w:t>
      </w:r>
      <w:r>
        <w:rPr>
          <w:color w:val="000000"/>
          <w:spacing w:val="0"/>
          <w:w w:val="100"/>
          <w:position w:val="0"/>
        </w:rPr>
        <w:t>说的，并举了非 洲尼革罗人传述的龟谜赛跑神活为例。在我国少数民族民冋故 事中，这种类型的故事诃以挙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出好兀</w:t>
      </w:r>
      <w:r>
        <w:rPr>
          <w:color w:val="000000"/>
          <w:spacing w:val="0"/>
          <w:w w:val="100"/>
          <w:position w:val="0"/>
        </w:rPr>
        <w:t>个,如象個族的《老虎与蜗 牛》，毛南族的《唳蚣与鼻涕虫》，高山族的《乌鸦与翠鸟》，等等</w:t>
      </w:r>
      <w:r>
        <w:rPr>
          <w:color w:val="000000"/>
          <w:spacing w:val="0"/>
          <w:w w:val="100"/>
          <w:position w:val="0"/>
          <w:sz w:val="30"/>
          <w:szCs w:val="30"/>
        </w:rPr>
        <w:t xml:space="preserve">0 </w:t>
      </w:r>
      <w:r>
        <w:rPr>
          <w:color w:val="000000"/>
          <w:spacing w:val="0"/>
          <w:w w:val="100"/>
          <w:position w:val="0"/>
        </w:rPr>
        <w:t>故事的主</w:t>
      </w:r>
      <w:r>
        <w:rPr>
          <w:color w:val="000000"/>
          <w:spacing w:val="0"/>
          <w:w w:val="100"/>
          <w:position w:val="0"/>
          <w:lang w:val="zh-CN" w:eastAsia="zh-CN" w:bidi="zh-CN"/>
        </w:rPr>
        <w:t>题一般</w:t>
      </w:r>
      <w:r>
        <w:rPr>
          <w:color w:val="000000"/>
          <w:spacing w:val="0"/>
          <w:w w:val="100"/>
          <w:position w:val="0"/>
        </w:rPr>
        <w:t>都是弱小的动物在和强大的动物作某种竞技 顷常是赛跑、，时,毎每依靠它们的机初、团结和毅力，取得最后 胜利而搀败竞争的対手,而强大的动物却常常由于骄傲轻敌而 遭受失败。仮族的《老虎与蜗牛》便可以作为这种类型的故事的 代羨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-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6" w:lineRule="exact"/>
        <w:ind w:left="620" w:right="0" w:firstLine="700"/>
        <w:jc w:val="both"/>
      </w:pPr>
      <w:r>
        <w:rPr>
          <w:color w:val="000000"/>
          <w:spacing w:val="0"/>
          <w:w w:val="100"/>
          <w:position w:val="0"/>
        </w:rPr>
        <w:t xml:space="preserve">蜗牛走縛很慢，薪傲的老虎非常看不起它，要和它赛 </w:t>
      </w:r>
      <w:r>
        <w:rPr>
          <w:i/>
          <w:iCs/>
          <w:color w:val="000000"/>
          <w:spacing w:val="0"/>
          <w:w w:val="100"/>
          <w:position w:val="0"/>
        </w:rPr>
        <w:t>虹茨</w:t>
      </w:r>
      <w:r>
        <w:rPr>
          <w:color w:val="000000"/>
          <w:spacing w:val="0"/>
          <w:w w:val="100"/>
          <w:position w:val="0"/>
        </w:rPr>
        <w:t>方约定，途中老虎喊蜗多，如果不答应</w:t>
      </w:r>
      <w:r>
        <w:rPr>
          <w:color w:val="000000"/>
          <w:spacing w:val="0"/>
          <w:w w:val="100"/>
          <w:position w:val="0"/>
          <w:lang w:val="zh-CN" w:eastAsia="zh-CN" w:bidi="zh-CN"/>
        </w:rPr>
        <w:t>,说明</w:t>
      </w:r>
      <w:r>
        <w:rPr>
          <w:color w:val="000000"/>
          <w:spacing w:val="0"/>
          <w:w w:val="100"/>
          <w:position w:val="0"/>
        </w:rPr>
        <w:t>蜗牛落 后了，也就输，了。比赛开始后，老虎一下跑出好远，它喊了 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“蜗牛</w:t>
      </w:r>
      <w:r>
        <w:rPr>
          <w:color w:val="000000"/>
          <w:spacing w:val="0"/>
          <w:w w:val="100"/>
          <w:position w:val="0"/>
          <w:sz w:val="30"/>
          <w:szCs w:val="30"/>
        </w:rPr>
        <w:t>V</w:t>
      </w:r>
      <w:r>
        <w:rPr>
          <w:color w:val="000000"/>
          <w:spacing w:val="0"/>
          <w:w w:val="100"/>
          <w:position w:val="0"/>
        </w:rPr>
        <w:t>前面立即答</w:t>
      </w:r>
      <w:r>
        <w:rPr>
          <w:color w:val="000000"/>
          <w:spacing w:val="0"/>
          <w:w w:val="100"/>
          <w:position w:val="0"/>
          <w:lang w:val="zh-CN" w:eastAsia="zh-CN" w:bidi="zh-CN"/>
        </w:rPr>
        <w:t>应广我</w:t>
      </w:r>
      <w:r>
        <w:rPr>
          <w:color w:val="000000"/>
          <w:spacing w:val="0"/>
          <w:w w:val="100"/>
          <w:position w:val="0"/>
        </w:rPr>
        <w:t>在这里</w:t>
      </w:r>
      <w:r>
        <w:rPr>
          <w:color w:val="000000"/>
          <w:spacing w:val="0"/>
          <w:w w:val="100"/>
          <w:position w:val="0"/>
          <w:sz w:val="30"/>
          <w:szCs w:val="30"/>
        </w:rPr>
        <w:t>1”</w:t>
      </w:r>
      <w:r>
        <w:rPr>
          <w:color w:val="000000"/>
          <w:spacing w:val="0"/>
          <w:w w:val="100"/>
          <w:position w:val="0"/>
        </w:rPr>
        <w:t>老虎急了，拼命往 前跑，再成，蜗牛『前面又答应、我在这里厂这可把老虎 吓坏了，宅认为自己输了，就夹着尾巴溜进了森林。原来，蜗 '牛爭先和同伴商量好，在赛跑的路上一段藏一个期牛，互相 响应，因此蜗厶栈胜了老虎。（毛鼠上编冲匡少数风误乂学，下册）</w:t>
      </w:r>
    </w:p>
    <w:p>
      <w:pPr>
        <w:pStyle w:val="Style9"/>
        <w:keepNext w:val="0"/>
        <w:keepLines w:val="0"/>
        <w:widowControl w:val="0"/>
        <w:shd w:val="clear" w:color="auto" w:fill="auto"/>
        <w:bidi w:val="0"/>
        <w:spacing w:before="0" w:after="540" w:line="54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这类故事现在…般我们都将它看作是寓言了，其实它是处于人 类社会发展低阶段的神话，是前万物有灵论时期的活物论神话。 后世的窩言制远古时期具冇寓言性质的活物论</w:t>
      </w:r>
      <w:r>
        <w:rPr>
          <w:color w:val="000000"/>
          <w:spacing w:val="0"/>
          <w:w w:val="100"/>
          <w:position w:val="0"/>
          <w:lang w:val="zh-CN" w:eastAsia="zh-CN" w:bidi="zh-CN"/>
        </w:rPr>
        <w:t>神话的</w:t>
      </w:r>
      <w:r>
        <w:rPr>
          <w:color w:val="000000"/>
          <w:spacing w:val="0"/>
          <w:w w:val="100"/>
          <w:position w:val="0"/>
        </w:rPr>
        <w:t>根本区 别，在于寓言每将动植物拟人化，借它们的行事以寓意，而活物 论神话却是将动植物（乃至日月星辰、风云雷雨等自然界物爭）</w:t>
      </w:r>
    </w:p>
    <w:sectPr>
      <w:footerReference w:type="default" r:id="rId457"/>
      <w:footerReference w:type="even" r:id="rId458"/>
      <w:footnotePr>
        <w:pos w:val="pageBottom"/>
        <w:numFmt w:val="decimal"/>
        <w:numRestart w:val="continuous"/>
      </w:footnotePr>
      <w:pgSz w:w="11880" w:h="17835"/>
      <w:pgMar w:top="1153" w:right="1577" w:bottom="1587" w:left="1557" w:header="0" w:footer="3" w:gutter="0"/>
      <w:pgNumType w:start="428"/>
      <w:cols w:space="720"/>
      <w:noEndnote/>
      <w:rtlGutter w:val="0"/>
      <w:docGrid w:linePitch="360"/>
    </w:sectPr>
  </w:body>
</w:document>
</file>

<file path=word/footer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12" behindDoc="1" locked="0" layoutInCell="1" allowOverlap="1">
              <wp:simplePos x="0" y="0"/>
              <wp:positionH relativeFrom="page">
                <wp:posOffset>1277620</wp:posOffset>
              </wp:positionH>
              <wp:positionV relativeFrom="page">
                <wp:posOffset>10363835</wp:posOffset>
              </wp:positionV>
              <wp:extent cx="219075" cy="161925"/>
              <wp:wrapNone/>
              <wp:docPr id="32" name="Shape 3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19075" cy="1619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widowControl w:val="0"/>
                          </w:pP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58" type="#_x0000_t202" style="position:absolute;margin-left:100.60000000000001pt;margin-top:816.05000000000007pt;width:17.25pt;height:12.75pt;z-index:-18874404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widowControl w:val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32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153" name="Shape 15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79" type="#_x0000_t202" style="position:absolute;margin-left:490.10000000000002pt;margin-top:805.05000000000007pt;width:8.25pt;height:12.pt;z-index:-18874392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34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155" name="Shape 15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81" type="#_x0000_t202" style="position:absolute;margin-left:490.10000000000002pt;margin-top:805.05000000000007pt;width:8.25pt;height:12.pt;z-index:-18874391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36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157" name="Shape 15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83" type="#_x0000_t202" style="position:absolute;margin-left:101.7pt;margin-top:788.pt;width:7.5pt;height:11.25pt;z-index:-18874391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0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0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38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159" name="Shape 15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85" type="#_x0000_t202" style="position:absolute;margin-left:490.10000000000002pt;margin-top:805.05000000000007pt;width:8.25pt;height:12.pt;z-index:-18874391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40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161" name="Shape 16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87" type="#_x0000_t202" style="position:absolute;margin-left:101.7pt;margin-top:788.pt;width:7.5pt;height:11.25pt;z-index:-18874391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0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0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42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163" name="Shape 16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89" type="#_x0000_t202" style="position:absolute;margin-left:101.7pt;margin-top:788.pt;width:7.5pt;height:11.25pt;z-index:-18874391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14" behindDoc="1" locked="0" layoutInCell="1" allowOverlap="1">
              <wp:simplePos x="0" y="0"/>
              <wp:positionH relativeFrom="page">
                <wp:posOffset>5697220</wp:posOffset>
              </wp:positionH>
              <wp:positionV relativeFrom="page">
                <wp:posOffset>10325735</wp:posOffset>
              </wp:positionV>
              <wp:extent cx="466725" cy="190500"/>
              <wp:wrapNone/>
              <wp:docPr id="34" name="Shape 3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466725" cy="1905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  <w:lang w:val="en-US" w:eastAsia="en-US" w:bidi="en-US"/>
                            </w:rPr>
                            <w:t xml:space="preserve">k </w:t>
                          </w: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0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60" type="#_x0000_t202" style="position:absolute;margin-left:448.60000000000002pt;margin-top:813.05000000000007pt;width:36.75pt;height:15.pt;z-index:-18874403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0"/>
                        <w:szCs w:val="30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  <w:lang w:val="en-US" w:eastAsia="en-US" w:bidi="en-US"/>
                      </w:rPr>
                      <w:t xml:space="preserve">k </w:t>
                    </w: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44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165" name="Shape 16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91" type="#_x0000_t202" style="position:absolute;margin-left:101.7pt;margin-top:788.pt;width:7.5pt;height:11.25pt;z-index:-18874390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1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1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46" behindDoc="1" locked="0" layoutInCell="1" allowOverlap="1">
              <wp:simplePos x="0" y="0"/>
              <wp:positionH relativeFrom="page">
                <wp:posOffset>6105525</wp:posOffset>
              </wp:positionH>
              <wp:positionV relativeFrom="page">
                <wp:posOffset>10248900</wp:posOffset>
              </wp:positionV>
              <wp:extent cx="180975" cy="142875"/>
              <wp:wrapNone/>
              <wp:docPr id="167" name="Shape 16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097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9.3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93" type="#_x0000_t202" style="position:absolute;margin-left:480.75pt;margin-top:807.pt;width:14.25pt;height:11.25pt;z-index:-18874390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9.3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48" behindDoc="1" locked="0" layoutInCell="1" allowOverlap="1">
              <wp:simplePos x="0" y="0"/>
              <wp:positionH relativeFrom="page">
                <wp:posOffset>6105525</wp:posOffset>
              </wp:positionH>
              <wp:positionV relativeFrom="page">
                <wp:posOffset>10248900</wp:posOffset>
              </wp:positionV>
              <wp:extent cx="180975" cy="142875"/>
              <wp:wrapNone/>
              <wp:docPr id="169" name="Shape 16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097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9.3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95" type="#_x0000_t202" style="position:absolute;margin-left:480.75pt;margin-top:807.pt;width:14.25pt;height:11.25pt;z-index:-18874390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9.3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50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171" name="Shape 17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97" type="#_x0000_t202" style="position:absolute;margin-left:101.7pt;margin-top:788.pt;width:7.5pt;height:11.25pt;z-index:-18874390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52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173" name="Shape 17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99" type="#_x0000_t202" style="position:absolute;margin-left:101.7pt;margin-top:788.pt;width:7.5pt;height:11.25pt;z-index:-18874390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1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1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54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175" name="Shape 17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01" type="#_x0000_t202" style="position:absolute;margin-left:490.10000000000002pt;margin-top:805.05000000000007pt;width:8.25pt;height:12.pt;z-index:-18874389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2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56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177" name="Shape 17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03" type="#_x0000_t202" style="position:absolute;margin-left:490.10000000000002pt;margin-top:805.05000000000007pt;width:8.25pt;height:12.pt;z-index:-18874389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58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179" name="Shape 17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05" type="#_x0000_t202" style="position:absolute;margin-left:101.7pt;margin-top:788.pt;width:7.5pt;height:11.25pt;z-index:-18874389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2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2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60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181" name="Shape 18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07" type="#_x0000_t202" style="position:absolute;margin-left:490.10000000000002pt;margin-top:805.05000000000007pt;width:8.25pt;height:12.pt;z-index:-18874389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62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183" name="Shape 18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09" type="#_x0000_t202" style="position:absolute;margin-left:490.10000000000002pt;margin-top:805.05000000000007pt;width:8.25pt;height:12.pt;z-index:-18874389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64" behindDoc="1" locked="0" layoutInCell="1" allowOverlap="1">
              <wp:simplePos x="0" y="0"/>
              <wp:positionH relativeFrom="page">
                <wp:posOffset>6057900</wp:posOffset>
              </wp:positionH>
              <wp:positionV relativeFrom="page">
                <wp:posOffset>10378440</wp:posOffset>
              </wp:positionV>
              <wp:extent cx="238125" cy="161925"/>
              <wp:wrapNone/>
              <wp:docPr id="185" name="Shape 18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8125" cy="1619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50!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11" type="#_x0000_t202" style="position:absolute;margin-left:477.pt;margin-top:817.20000000000005pt;width:18.75pt;height:12.75pt;z-index:-18874388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50!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2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66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187" name="Shape 18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13" type="#_x0000_t202" style="position:absolute;margin-left:490.10000000000002pt;margin-top:805.05000000000007pt;width:8.25pt;height:12.pt;z-index:-18874388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68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189" name="Shape 18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15" type="#_x0000_t202" style="position:absolute;margin-left:101.7pt;margin-top:788.pt;width:7.5pt;height:11.25pt;z-index:-18874388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3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3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3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70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191" name="Shape 19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17" type="#_x0000_t202" style="position:absolute;margin-left:490.10000000000002pt;margin-top:805.05000000000007pt;width:8.25pt;height:12.pt;z-index:-18874388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72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193" name="Shape 19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19" type="#_x0000_t202" style="position:absolute;margin-left:490.10000000000002pt;margin-top:805.05000000000007pt;width:8.25pt;height:12.pt;z-index:-18874388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3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3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74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195" name="Shape 19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21" type="#_x0000_t202" style="position:absolute;margin-left:490.10000000000002pt;margin-top:805.05000000000007pt;width:8.25pt;height:12.pt;z-index:-18874387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76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197" name="Shape 19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23" type="#_x0000_t202" style="position:absolute;margin-left:101.7pt;margin-top:788.pt;width:7.5pt;height:11.25pt;z-index:-18874387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78" behindDoc="1" locked="0" layoutInCell="1" allowOverlap="1">
              <wp:simplePos x="0" y="0"/>
              <wp:positionH relativeFrom="page">
                <wp:posOffset>1104900</wp:posOffset>
              </wp:positionH>
              <wp:positionV relativeFrom="page">
                <wp:posOffset>10293985</wp:posOffset>
              </wp:positionV>
              <wp:extent cx="266700" cy="152400"/>
              <wp:wrapNone/>
              <wp:docPr id="199" name="Shape 19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1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</w:rPr>
                            <w:t>】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6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25" type="#_x0000_t202" style="position:absolute;margin-left:87.pt;margin-top:810.55000000000007pt;width:21.pt;height:12.pt;z-index:-18874387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1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</w:rPr>
                      <w:t>】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80" behindDoc="1" locked="0" layoutInCell="1" allowOverlap="1">
              <wp:simplePos x="0" y="0"/>
              <wp:positionH relativeFrom="page">
                <wp:posOffset>1104900</wp:posOffset>
              </wp:positionH>
              <wp:positionV relativeFrom="page">
                <wp:posOffset>10293985</wp:posOffset>
              </wp:positionV>
              <wp:extent cx="266700" cy="152400"/>
              <wp:wrapNone/>
              <wp:docPr id="201" name="Shape 20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1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</w:rPr>
                            <w:t>】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6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27" type="#_x0000_t202" style="position:absolute;margin-left:87.pt;margin-top:810.55000000000007pt;width:21.pt;height:12.pt;z-index:-18874387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1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</w:rPr>
                      <w:t>】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16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36" name="Shape 3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62" type="#_x0000_t202" style="position:absolute;margin-left:101.7pt;margin-top:788.pt;width:7.5pt;height:11.25pt;z-index:-18874403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82" behindDoc="1" locked="0" layoutInCell="1" allowOverlap="1">
              <wp:simplePos x="0" y="0"/>
              <wp:positionH relativeFrom="page">
                <wp:posOffset>6257925</wp:posOffset>
              </wp:positionH>
              <wp:positionV relativeFrom="page">
                <wp:posOffset>10303510</wp:posOffset>
              </wp:positionV>
              <wp:extent cx="247650" cy="171450"/>
              <wp:wrapNone/>
              <wp:docPr id="203" name="Shape 20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7650" cy="1714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115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29" type="#_x0000_t202" style="position:absolute;margin-left:492.75pt;margin-top:811.30000000000007pt;width:19.5pt;height:13.5pt;z-index:-18874387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115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4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4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84" behindDoc="1" locked="0" layoutInCell="1" allowOverlap="1">
              <wp:simplePos x="0" y="0"/>
              <wp:positionH relativeFrom="page">
                <wp:posOffset>6257925</wp:posOffset>
              </wp:positionH>
              <wp:positionV relativeFrom="page">
                <wp:posOffset>10303510</wp:posOffset>
              </wp:positionV>
              <wp:extent cx="285750" cy="161925"/>
              <wp:wrapNone/>
              <wp:docPr id="205" name="Shape 20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5750" cy="1619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TI7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31" type="#_x0000_t202" style="position:absolute;margin-left:492.75pt;margin-top:811.30000000000007pt;width:22.5pt;height:12.75pt;z-index:-18874386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TI7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86" behindDoc="1" locked="0" layoutInCell="1" allowOverlap="1">
              <wp:simplePos x="0" y="0"/>
              <wp:positionH relativeFrom="page">
                <wp:posOffset>1169035</wp:posOffset>
              </wp:positionH>
              <wp:positionV relativeFrom="page">
                <wp:posOffset>10306050</wp:posOffset>
              </wp:positionV>
              <wp:extent cx="266700" cy="142875"/>
              <wp:wrapNone/>
              <wp:docPr id="207" name="Shape 20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♦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 xml:space="preserve"> 20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33" type="#_x0000_t202" style="position:absolute;margin-left:92.049999999999997pt;margin-top:811.5pt;width:21.pt;height:11.25pt;z-index:-18874386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♦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 xml:space="preserve"> 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88" behindDoc="1" locked="0" layoutInCell="1" allowOverlap="1">
              <wp:simplePos x="0" y="0"/>
              <wp:positionH relativeFrom="page">
                <wp:posOffset>1169035</wp:posOffset>
              </wp:positionH>
              <wp:positionV relativeFrom="page">
                <wp:posOffset>10306050</wp:posOffset>
              </wp:positionV>
              <wp:extent cx="266700" cy="142875"/>
              <wp:wrapNone/>
              <wp:docPr id="209" name="Shape 20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♦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 xml:space="preserve"> 20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35" type="#_x0000_t202" style="position:absolute;margin-left:92.049999999999997pt;margin-top:811.5pt;width:21.pt;height:11.25pt;z-index:-18874386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♦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 xml:space="preserve"> 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90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212" name="Shape 21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38" type="#_x0000_t202" style="position:absolute;margin-left:490.10000000000002pt;margin-top:805.05000000000007pt;width:8.25pt;height:12.pt;z-index:-18874386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92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214" name="Shape 21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40" type="#_x0000_t202" style="position:absolute;margin-left:101.7pt;margin-top:788.pt;width:7.5pt;height:11.25pt;z-index:-18874386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94" behindDoc="1" locked="0" layoutInCell="1" allowOverlap="1">
              <wp:simplePos x="0" y="0"/>
              <wp:positionH relativeFrom="page">
                <wp:posOffset>3178810</wp:posOffset>
              </wp:positionH>
              <wp:positionV relativeFrom="page">
                <wp:posOffset>10287000</wp:posOffset>
              </wp:positionV>
              <wp:extent cx="3133725" cy="180975"/>
              <wp:wrapNone/>
              <wp:docPr id="216" name="Shape 21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1337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93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</w:rPr>
                            <w:t>二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</w:rPr>
                            <w:t>117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42" type="#_x0000_t202" style="position:absolute;margin-left:250.30000000000001pt;margin-top:810.pt;width:246.75pt;height:14.25pt;z-index:-188743859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93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</w:rPr>
                      <w:t>二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</w:rPr>
                      <w:t>117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96" behindDoc="1" locked="0" layoutInCell="1" allowOverlap="1">
              <wp:simplePos x="0" y="0"/>
              <wp:positionH relativeFrom="page">
                <wp:posOffset>3178810</wp:posOffset>
              </wp:positionH>
              <wp:positionV relativeFrom="page">
                <wp:posOffset>10287000</wp:posOffset>
              </wp:positionV>
              <wp:extent cx="3133725" cy="180975"/>
              <wp:wrapNone/>
              <wp:docPr id="218" name="Shape 21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1337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tabs>
                              <w:tab w:pos="4935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</w:rPr>
                            <w:t>二</w:t>
                            <w:tab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</w:rPr>
                            <w:t>117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44" type="#_x0000_t202" style="position:absolute;margin-left:250.30000000000001pt;margin-top:810.pt;width:246.75pt;height:14.25pt;z-index:-18874385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tabs>
                        <w:tab w:pos="4935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</w:rPr>
                      <w:t>二</w:t>
                      <w:tab/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</w:rPr>
                      <w:t>117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18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38" name="Shape 3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64" type="#_x0000_t202" style="position:absolute;margin-left:101.7pt;margin-top:788.pt;width:7.5pt;height:11.25pt;z-index:-18874403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98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220" name="Shape 22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46" type="#_x0000_t202" style="position:absolute;margin-left:101.7pt;margin-top:788.pt;width:7.5pt;height:11.25pt;z-index:-18874385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00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222" name="Shape 22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48" type="#_x0000_t202" style="position:absolute;margin-left:101.7pt;margin-top:788.pt;width:7.5pt;height:11.25pt;z-index:-18874385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5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5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02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224" name="Shape 22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50" type="#_x0000_t202" style="position:absolute;margin-left:490.10000000000002pt;margin-top:805.05000000000007pt;width:8.25pt;height:12.pt;z-index:-18874385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04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226" name="Shape 22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52" type="#_x0000_t202" style="position:absolute;margin-left:490.10000000000002pt;margin-top:805.05000000000007pt;width:8.25pt;height:12.pt;z-index:-18874384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06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228" name="Shape 22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54" type="#_x0000_t202" style="position:absolute;margin-left:101.7pt;margin-top:788.pt;width:7.5pt;height:11.25pt;z-index:-18874384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08" behindDoc="1" locked="0" layoutInCell="1" allowOverlap="1">
              <wp:simplePos x="0" y="0"/>
              <wp:positionH relativeFrom="page">
                <wp:posOffset>1412875</wp:posOffset>
              </wp:positionH>
              <wp:positionV relativeFrom="page">
                <wp:posOffset>10309860</wp:posOffset>
              </wp:positionV>
              <wp:extent cx="323850" cy="161925"/>
              <wp:wrapNone/>
              <wp:docPr id="230" name="Shape 23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23850" cy="1619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，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56" type="#_x0000_t202" style="position:absolute;margin-left:111.25pt;margin-top:811.80000000000007pt;width:25.5pt;height:12.75pt;z-index:-18874384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，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10" behindDoc="1" locked="0" layoutInCell="1" allowOverlap="1">
              <wp:simplePos x="0" y="0"/>
              <wp:positionH relativeFrom="page">
                <wp:posOffset>1412875</wp:posOffset>
              </wp:positionH>
              <wp:positionV relativeFrom="page">
                <wp:posOffset>10309860</wp:posOffset>
              </wp:positionV>
              <wp:extent cx="323850" cy="161925"/>
              <wp:wrapNone/>
              <wp:docPr id="232" name="Shape 23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23850" cy="1619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，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58" type="#_x0000_t202" style="position:absolute;margin-left:111.25pt;margin-top:811.80000000000007pt;width:25.5pt;height:12.75pt;z-index:-18874384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，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12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234" name="Shape 23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60" type="#_x0000_t202" style="position:absolute;margin-left:490.10000000000002pt;margin-top:805.05000000000007pt;width:8.25pt;height:12.pt;z-index:-18874384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6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14" behindDoc="1" locked="0" layoutInCell="1" allowOverlap="1">
              <wp:simplePos x="0" y="0"/>
              <wp:positionH relativeFrom="page">
                <wp:posOffset>1289685</wp:posOffset>
              </wp:positionH>
              <wp:positionV relativeFrom="page">
                <wp:posOffset>10024745</wp:posOffset>
              </wp:positionV>
              <wp:extent cx="95250" cy="133350"/>
              <wp:wrapNone/>
              <wp:docPr id="236" name="Shape 23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4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62" type="#_x0000_t202" style="position:absolute;margin-left:101.55pt;margin-top:789.35000000000002pt;width:7.5pt;height:10.5pt;z-index:-18874383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0"/>
                        <w:szCs w:val="30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16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238" name="Shape 23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64" type="#_x0000_t202" style="position:absolute;margin-left:101.7pt;margin-top:788.pt;width:7.5pt;height:11.25pt;z-index:-18874383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6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6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6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18" behindDoc="1" locked="0" layoutInCell="1" allowOverlap="1">
              <wp:simplePos x="0" y="0"/>
              <wp:positionH relativeFrom="page">
                <wp:posOffset>6057900</wp:posOffset>
              </wp:positionH>
              <wp:positionV relativeFrom="page">
                <wp:posOffset>10344150</wp:posOffset>
              </wp:positionV>
              <wp:extent cx="247650" cy="161925"/>
              <wp:wrapNone/>
              <wp:docPr id="240" name="Shape 24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7650" cy="1619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J4!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66" type="#_x0000_t202" style="position:absolute;margin-left:477.pt;margin-top:814.5pt;width:19.5pt;height:12.75pt;z-index:-18874383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J4!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20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242" name="Shape 24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68" type="#_x0000_t202" style="position:absolute;margin-left:490.10000000000002pt;margin-top:805.05000000000007pt;width:8.25pt;height:12.pt;z-index:-18874383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22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244" name="Shape 24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70" type="#_x0000_t202" style="position:absolute;margin-left:490.10000000000002pt;margin-top:805.05000000000007pt;width:8.25pt;height:12.pt;z-index:-18874383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24" behindDoc="1" locked="0" layoutInCell="1" allowOverlap="1">
              <wp:simplePos x="0" y="0"/>
              <wp:positionH relativeFrom="page">
                <wp:posOffset>1309370</wp:posOffset>
              </wp:positionH>
              <wp:positionV relativeFrom="page">
                <wp:posOffset>10243820</wp:posOffset>
              </wp:positionV>
              <wp:extent cx="276225" cy="219075"/>
              <wp:wrapNone/>
              <wp:docPr id="246" name="Shape 24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76225" cy="2190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]44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72" type="#_x0000_t202" style="position:absolute;margin-left:103.10000000000001pt;margin-top:806.60000000000002pt;width:21.75pt;height:17.25pt;z-index:-18874382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]44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26" behindDoc="1" locked="0" layoutInCell="1" allowOverlap="1">
              <wp:simplePos x="0" y="0"/>
              <wp:positionH relativeFrom="page">
                <wp:posOffset>1309370</wp:posOffset>
              </wp:positionH>
              <wp:positionV relativeFrom="page">
                <wp:posOffset>10243820</wp:posOffset>
              </wp:positionV>
              <wp:extent cx="276225" cy="219075"/>
              <wp:wrapNone/>
              <wp:docPr id="248" name="Shape 24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76225" cy="2190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]44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74" type="#_x0000_t202" style="position:absolute;margin-left:103.10000000000001pt;margin-top:806.60000000000002pt;width:21.75pt;height:17.25pt;z-index:-18874382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]44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7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28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250" name="Shape 25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76" type="#_x0000_t202" style="position:absolute;margin-left:101.7pt;margin-top:788.pt;width:7.5pt;height:11.25pt;z-index:-18874382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30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252" name="Shape 25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78" type="#_x0000_t202" style="position:absolute;margin-left:101.7pt;margin-top:788.pt;width:7.5pt;height:11.25pt;z-index:-18874382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32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254" name="Shape 25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80" type="#_x0000_t202" style="position:absolute;margin-left:490.10000000000002pt;margin-top:805.05000000000007pt;width:8.25pt;height:12.pt;z-index:-18874382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34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256" name="Shape 25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82" type="#_x0000_t202" style="position:absolute;margin-left:490.10000000000002pt;margin-top:805.05000000000007pt;width:8.25pt;height:12.pt;z-index:-18874381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36" behindDoc="1" locked="0" layoutInCell="1" allowOverlap="1">
              <wp:simplePos x="0" y="0"/>
              <wp:positionH relativeFrom="page">
                <wp:posOffset>1359535</wp:posOffset>
              </wp:positionH>
              <wp:positionV relativeFrom="page">
                <wp:posOffset>10248900</wp:posOffset>
              </wp:positionV>
              <wp:extent cx="257175" cy="152400"/>
              <wp:wrapNone/>
              <wp:docPr id="258" name="Shape 25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</w:rPr>
                            <w:t>【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48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84" type="#_x0000_t202" style="position:absolute;margin-left:107.05pt;margin-top:807.pt;width:20.25pt;height:12.pt;z-index:-18874381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</w:rPr>
                      <w:t>【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38" behindDoc="1" locked="0" layoutInCell="1" allowOverlap="1">
              <wp:simplePos x="0" y="0"/>
              <wp:positionH relativeFrom="page">
                <wp:posOffset>1359535</wp:posOffset>
              </wp:positionH>
              <wp:positionV relativeFrom="page">
                <wp:posOffset>10248900</wp:posOffset>
              </wp:positionV>
              <wp:extent cx="257175" cy="152400"/>
              <wp:wrapNone/>
              <wp:docPr id="260" name="Shape 26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</w:rPr>
                            <w:t>【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48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86" type="#_x0000_t202" style="position:absolute;margin-left:107.05pt;margin-top:807.pt;width:20.25pt;height:12.pt;z-index:-18874381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</w:rPr>
                      <w:t>【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40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262" name="Shape 26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88" type="#_x0000_t202" style="position:absolute;margin-left:101.7pt;margin-top:788.pt;width:7.5pt;height:11.25pt;z-index:-18874381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42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264" name="Shape 26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90" type="#_x0000_t202" style="position:absolute;margin-left:101.7pt;margin-top:788.pt;width:7.5pt;height:11.25pt;z-index:-18874381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44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266" name="Shape 26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92" type="#_x0000_t202" style="position:absolute;margin-left:490.10000000000002pt;margin-top:805.05000000000007pt;width:8.25pt;height:12.pt;z-index:-18874380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46" behindDoc="1" locked="0" layoutInCell="1" allowOverlap="1">
              <wp:simplePos x="0" y="0"/>
              <wp:positionH relativeFrom="page">
                <wp:posOffset>6019800</wp:posOffset>
              </wp:positionH>
              <wp:positionV relativeFrom="page">
                <wp:posOffset>10443210</wp:posOffset>
              </wp:positionV>
              <wp:extent cx="266700" cy="171450"/>
              <wp:wrapNone/>
              <wp:docPr id="268" name="Shape 26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714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J53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94" type="#_x0000_t202" style="position:absolute;margin-left:474.pt;margin-top:822.30000000000007pt;width:21.pt;height:13.5pt;z-index:-18874380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J53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20" behindDoc="1" locked="0" layoutInCell="1" allowOverlap="1">
              <wp:simplePos x="0" y="0"/>
              <wp:positionH relativeFrom="page">
                <wp:posOffset>6125210</wp:posOffset>
              </wp:positionH>
              <wp:positionV relativeFrom="page">
                <wp:posOffset>10007600</wp:posOffset>
              </wp:positionV>
              <wp:extent cx="76200" cy="123825"/>
              <wp:wrapNone/>
              <wp:docPr id="40" name="Shape 4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" cy="1238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</w:rPr>
                            <w:t>7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66" type="#_x0000_t202" style="position:absolute;margin-left:482.30000000000001pt;margin-top:788.pt;width:6.pt;height:9.75pt;z-index:-18874403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</w:rPr>
                      <w:t>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48" behindDoc="1" locked="0" layoutInCell="1" allowOverlap="1">
              <wp:simplePos x="0" y="0"/>
              <wp:positionH relativeFrom="page">
                <wp:posOffset>6019800</wp:posOffset>
              </wp:positionH>
              <wp:positionV relativeFrom="page">
                <wp:posOffset>10443210</wp:posOffset>
              </wp:positionV>
              <wp:extent cx="266700" cy="171450"/>
              <wp:wrapNone/>
              <wp:docPr id="270" name="Shape 27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714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J53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96" type="#_x0000_t202" style="position:absolute;margin-left:474.pt;margin-top:822.30000000000007pt;width:21.pt;height:13.5pt;z-index:-18874380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J53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8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50" behindDoc="1" locked="0" layoutInCell="1" allowOverlap="1">
              <wp:simplePos x="0" y="0"/>
              <wp:positionH relativeFrom="page">
                <wp:posOffset>1295400</wp:posOffset>
              </wp:positionH>
              <wp:positionV relativeFrom="page">
                <wp:posOffset>10443210</wp:posOffset>
              </wp:positionV>
              <wp:extent cx="276225" cy="161925"/>
              <wp:wrapNone/>
              <wp:docPr id="272" name="Shape 27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76225" cy="1619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)54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98" type="#_x0000_t202" style="position:absolute;margin-left:102.pt;margin-top:822.30000000000007pt;width:21.75pt;height:12.75pt;z-index:-18874380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)54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52" behindDoc="1" locked="0" layoutInCell="1" allowOverlap="1">
              <wp:simplePos x="0" y="0"/>
              <wp:positionH relativeFrom="page">
                <wp:posOffset>1295400</wp:posOffset>
              </wp:positionH>
              <wp:positionV relativeFrom="page">
                <wp:posOffset>10443210</wp:posOffset>
              </wp:positionV>
              <wp:extent cx="276225" cy="161925"/>
              <wp:wrapNone/>
              <wp:docPr id="274" name="Shape 27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76225" cy="1619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)54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00" type="#_x0000_t202" style="position:absolute;margin-left:102.pt;margin-top:822.30000000000007pt;width:21.75pt;height:12.75pt;z-index:-18874380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)54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54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276" name="Shape 27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02" type="#_x0000_t202" style="position:absolute;margin-left:490.10000000000002pt;margin-top:805.05000000000007pt;width:8.25pt;height:12.pt;z-index:-18874379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56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278" name="Shape 27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04" type="#_x0000_t202" style="position:absolute;margin-left:490.10000000000002pt;margin-top:805.05000000000007pt;width:8.25pt;height:12.pt;z-index:-18874379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58" behindDoc="1" locked="0" layoutInCell="1" allowOverlap="1">
              <wp:simplePos x="0" y="0"/>
              <wp:positionH relativeFrom="page">
                <wp:posOffset>1290320</wp:posOffset>
              </wp:positionH>
              <wp:positionV relativeFrom="page">
                <wp:posOffset>10443210</wp:posOffset>
              </wp:positionV>
              <wp:extent cx="285750" cy="171450"/>
              <wp:wrapNone/>
              <wp:docPr id="280" name="Shape 28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5750" cy="1714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♦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56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06" type="#_x0000_t202" style="position:absolute;margin-left:101.60000000000001pt;margin-top:822.30000000000007pt;width:22.5pt;height:13.5pt;z-index:-18874379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♦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60" behindDoc="1" locked="0" layoutInCell="1" allowOverlap="1">
              <wp:simplePos x="0" y="0"/>
              <wp:positionH relativeFrom="page">
                <wp:posOffset>1290320</wp:posOffset>
              </wp:positionH>
              <wp:positionV relativeFrom="page">
                <wp:posOffset>10443210</wp:posOffset>
              </wp:positionV>
              <wp:extent cx="285750" cy="171450"/>
              <wp:wrapNone/>
              <wp:docPr id="282" name="Shape 28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5750" cy="1714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♦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56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08" type="#_x0000_t202" style="position:absolute;margin-left:101.60000000000001pt;margin-top:822.30000000000007pt;width:22.5pt;height:13.5pt;z-index:-18874379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♦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8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22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42" name="Shape 4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68" type="#_x0000_t202" style="position:absolute;margin-left:490.10000000000002pt;margin-top:805.05000000000007pt;width:8.25pt;height:12.pt;z-index:-18874403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62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284" name="Shape 28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10" type="#_x0000_t202" style="position:absolute;margin-left:101.7pt;margin-top:788.pt;width:7.5pt;height:11.25pt;z-index:-18874379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64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286" name="Shape 28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12" type="#_x0000_t202" style="position:absolute;margin-left:101.7pt;margin-top:788.pt;width:7.5pt;height:11.25pt;z-index:-18874378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66" behindDoc="1" locked="0" layoutInCell="1" allowOverlap="1">
              <wp:simplePos x="0" y="0"/>
              <wp:positionH relativeFrom="page">
                <wp:posOffset>6005195</wp:posOffset>
              </wp:positionH>
              <wp:positionV relativeFrom="page">
                <wp:posOffset>10359390</wp:posOffset>
              </wp:positionV>
              <wp:extent cx="276225" cy="152400"/>
              <wp:wrapNone/>
              <wp:docPr id="288" name="Shape 28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7622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</w:rPr>
                            <w:t>【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59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14" type="#_x0000_t202" style="position:absolute;margin-left:472.85000000000002pt;margin-top:815.70000000000005pt;width:21.75pt;height:12.pt;z-index:-18874378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</w:rPr>
                      <w:t>【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68" behindDoc="1" locked="0" layoutInCell="1" allowOverlap="1">
              <wp:simplePos x="0" y="0"/>
              <wp:positionH relativeFrom="page">
                <wp:posOffset>6005195</wp:posOffset>
              </wp:positionH>
              <wp:positionV relativeFrom="page">
                <wp:posOffset>10359390</wp:posOffset>
              </wp:positionV>
              <wp:extent cx="276225" cy="152400"/>
              <wp:wrapNone/>
              <wp:docPr id="290" name="Shape 29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7622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</w:rPr>
                            <w:t>【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59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16" type="#_x0000_t202" style="position:absolute;margin-left:472.85000000000002pt;margin-top:815.70000000000005pt;width:21.75pt;height:12.pt;z-index:-18874378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</w:rPr>
                      <w:t>【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70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292" name="Shape 29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18" type="#_x0000_t202" style="position:absolute;margin-left:101.7pt;margin-top:788.pt;width:7.5pt;height:11.25pt;z-index:-18874378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72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294" name="Shape 29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20" type="#_x0000_t202" style="position:absolute;margin-left:101.7pt;margin-top:788.pt;width:7.5pt;height:11.25pt;z-index:-18874378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9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9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74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296" name="Shape 29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22" type="#_x0000_t202" style="position:absolute;margin-left:101.7pt;margin-top:788.pt;width:7.5pt;height:11.25pt;z-index:-18874377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76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298" name="Shape 29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24" type="#_x0000_t202" style="position:absolute;margin-left:101.7pt;margin-top:788.pt;width:7.5pt;height:11.25pt;z-index:-18874377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24" behindDoc="1" locked="0" layoutInCell="1" allowOverlap="1">
              <wp:simplePos x="0" y="0"/>
              <wp:positionH relativeFrom="page">
                <wp:posOffset>1304925</wp:posOffset>
              </wp:positionH>
              <wp:positionV relativeFrom="page">
                <wp:posOffset>10271760</wp:posOffset>
              </wp:positionV>
              <wp:extent cx="161925" cy="142875"/>
              <wp:wrapNone/>
              <wp:docPr id="44" name="Shape 4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192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0"/>
                              <w:szCs w:val="30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30"/>
                                <w:szCs w:val="3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70" type="#_x0000_t202" style="position:absolute;margin-left:102.75pt;margin-top:808.80000000000007pt;width:12.75pt;height:11.25pt;z-index:-18874402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0"/>
                        <w:szCs w:val="30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30"/>
                          <w:szCs w:val="3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0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0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78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300" name="Shape 30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26" type="#_x0000_t202" style="position:absolute;margin-left:490.10000000000002pt;margin-top:805.05000000000007pt;width:8.25pt;height:12.pt;z-index:-18874377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80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302" name="Shape 30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28" type="#_x0000_t202" style="position:absolute;margin-left:490.10000000000002pt;margin-top:805.05000000000007pt;width:8.25pt;height:12.pt;z-index:-18874377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82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304" name="Shape 30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30" type="#_x0000_t202" style="position:absolute;margin-left:101.7pt;margin-top:788.pt;width:7.5pt;height:11.25pt;z-index:-18874377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84" behindDoc="1" locked="0" layoutInCell="1" allowOverlap="1">
              <wp:simplePos x="0" y="0"/>
              <wp:positionH relativeFrom="page">
                <wp:posOffset>1304925</wp:posOffset>
              </wp:positionH>
              <wp:positionV relativeFrom="page">
                <wp:posOffset>10321925</wp:posOffset>
              </wp:positionV>
              <wp:extent cx="276225" cy="171450"/>
              <wp:wrapNone/>
              <wp:docPr id="306" name="Shape 30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76225" cy="1714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U8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32" type="#_x0000_t202" style="position:absolute;margin-left:102.75pt;margin-top:812.75pt;width:21.75pt;height:13.5pt;z-index:-18874376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U8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86" behindDoc="1" locked="0" layoutInCell="1" allowOverlap="1">
              <wp:simplePos x="0" y="0"/>
              <wp:positionH relativeFrom="page">
                <wp:posOffset>1304925</wp:posOffset>
              </wp:positionH>
              <wp:positionV relativeFrom="page">
                <wp:posOffset>10321925</wp:posOffset>
              </wp:positionV>
              <wp:extent cx="276225" cy="171450"/>
              <wp:wrapNone/>
              <wp:docPr id="308" name="Shape 30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76225" cy="1714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U8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34" type="#_x0000_t202" style="position:absolute;margin-left:102.75pt;margin-top:812.75pt;width:21.75pt;height:13.5pt;z-index:-18874376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U8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88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310" name="Shape 31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36" type="#_x0000_t202" style="position:absolute;margin-left:490.10000000000002pt;margin-top:805.05000000000007pt;width:8.25pt;height:12.pt;z-index:-18874376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90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312" name="Shape 31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38" type="#_x0000_t202" style="position:absolute;margin-left:490.10000000000002pt;margin-top:805.05000000000007pt;width:8.25pt;height:12.pt;z-index:-18874376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92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314" name="Shape 31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40" type="#_x0000_t202" style="position:absolute;margin-left:101.7pt;margin-top:788.pt;width:7.5pt;height:11.25pt;z-index:-18874376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1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1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1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94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316" name="Shape 31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42" type="#_x0000_t202" style="position:absolute;margin-left:101.7pt;margin-top:788.pt;width:7.5pt;height:11.25pt;z-index:-18874375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96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318" name="Shape 31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44" type="#_x0000_t202" style="position:absolute;margin-left:101.7pt;margin-top:788.pt;width:7.5pt;height:11.25pt;z-index:-18874375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98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320" name="Shape 32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46" type="#_x0000_t202" style="position:absolute;margin-left:490.10000000000002pt;margin-top:805.05000000000007pt;width:8.25pt;height:12.pt;z-index:-18874375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1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1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00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324" name="Shape 32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50" type="#_x0000_t202" style="position:absolute;margin-left:490.10000000000002pt;margin-top:805.05000000000007pt;width:8.25pt;height:12.pt;z-index:-18874375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02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326" name="Shape 32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52" type="#_x0000_t202" style="position:absolute;margin-left:490.10000000000002pt;margin-top:805.05000000000007pt;width:8.25pt;height:12.pt;z-index:-18874375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04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328" name="Shape 32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54" type="#_x0000_t202" style="position:absolute;margin-left:101.7pt;margin-top:788.pt;width:7.5pt;height:11.25pt;z-index:-18874374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2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2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2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06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330" name="Shape 33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56" type="#_x0000_t202" style="position:absolute;margin-left:490.10000000000002pt;margin-top:805.05000000000007pt;width:8.25pt;height:12.pt;z-index:-18874374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08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332" name="Shape 33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58" type="#_x0000_t202" style="position:absolute;margin-left:101.7pt;margin-top:788.pt;width:7.5pt;height:11.25pt;z-index:-18874374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10" behindDoc="1" locked="0" layoutInCell="1" allowOverlap="1">
              <wp:simplePos x="0" y="0"/>
              <wp:positionH relativeFrom="page">
                <wp:posOffset>5996305</wp:posOffset>
              </wp:positionH>
              <wp:positionV relativeFrom="page">
                <wp:posOffset>10153650</wp:posOffset>
              </wp:positionV>
              <wp:extent cx="266700" cy="142875"/>
              <wp:wrapNone/>
              <wp:docPr id="334" name="Shape 33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J83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60" type="#_x0000_t202" style="position:absolute;margin-left:472.15000000000003pt;margin-top:799.5pt;width:21.pt;height:11.25pt;z-index:-18874374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J83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12" behindDoc="1" locked="0" layoutInCell="1" allowOverlap="1">
              <wp:simplePos x="0" y="0"/>
              <wp:positionH relativeFrom="page">
                <wp:posOffset>5996305</wp:posOffset>
              </wp:positionH>
              <wp:positionV relativeFrom="page">
                <wp:posOffset>10153650</wp:posOffset>
              </wp:positionV>
              <wp:extent cx="266700" cy="142875"/>
              <wp:wrapNone/>
              <wp:docPr id="336" name="Shape 33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J83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62" type="#_x0000_t202" style="position:absolute;margin-left:472.15000000000003pt;margin-top:799.5pt;width:21.pt;height:11.25pt;z-index:-18874374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J83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14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338" name="Shape 33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64" type="#_x0000_t202" style="position:absolute;margin-left:490.10000000000002pt;margin-top:805.05000000000007pt;width:8.25pt;height:12.pt;z-index:-18874373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16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340" name="Shape 34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66" type="#_x0000_t202" style="position:absolute;margin-left:101.7pt;margin-top:788.pt;width:7.5pt;height:11.25pt;z-index:-18874373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18" behindDoc="1" locked="0" layoutInCell="1" allowOverlap="1">
              <wp:simplePos x="0" y="0"/>
              <wp:positionH relativeFrom="page">
                <wp:posOffset>6324600</wp:posOffset>
              </wp:positionH>
              <wp:positionV relativeFrom="page">
                <wp:posOffset>10226040</wp:posOffset>
              </wp:positionV>
              <wp:extent cx="238125" cy="161925"/>
              <wp:wrapNone/>
              <wp:docPr id="342" name="Shape 34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38125" cy="1619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68" type="#_x0000_t202" style="position:absolute;margin-left:498.pt;margin-top:805.20000000000005pt;width:18.75pt;height:12.75pt;z-index:-18874373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20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344" name="Shape 34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70" type="#_x0000_t202" style="position:absolute;margin-left:101.7pt;margin-top:788.pt;width:7.5pt;height:11.25pt;z-index:-18874373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26" behindDoc="1" locked="0" layoutInCell="1" allowOverlap="1">
              <wp:simplePos x="0" y="0"/>
              <wp:positionH relativeFrom="page">
                <wp:posOffset>1304925</wp:posOffset>
              </wp:positionH>
              <wp:positionV relativeFrom="page">
                <wp:posOffset>10271760</wp:posOffset>
              </wp:positionV>
              <wp:extent cx="161925" cy="142875"/>
              <wp:wrapNone/>
              <wp:docPr id="46" name="Shape 4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192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0"/>
                              <w:szCs w:val="30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30"/>
                                <w:szCs w:val="3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72" type="#_x0000_t202" style="position:absolute;margin-left:102.75pt;margin-top:808.80000000000007pt;width:12.75pt;height:11.25pt;z-index:-18874402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0"/>
                        <w:szCs w:val="30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30"/>
                          <w:szCs w:val="3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22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346" name="Shape 34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72" type="#_x0000_t202" style="position:absolute;margin-left:101.7pt;margin-top:788.pt;width:7.5pt;height:11.25pt;z-index:-18874373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24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348" name="Shape 34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74" type="#_x0000_t202" style="position:absolute;margin-left:101.7pt;margin-top:788.pt;width:7.5pt;height:11.25pt;z-index:-18874372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26" behindDoc="1" locked="0" layoutInCell="1" allowOverlap="1">
              <wp:simplePos x="0" y="0"/>
              <wp:positionH relativeFrom="page">
                <wp:posOffset>6170295</wp:posOffset>
              </wp:positionH>
              <wp:positionV relativeFrom="page">
                <wp:posOffset>10283190</wp:posOffset>
              </wp:positionV>
              <wp:extent cx="247650" cy="142875"/>
              <wp:wrapNone/>
              <wp:docPr id="350" name="Shape 35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76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!95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76" type="#_x0000_t202" style="position:absolute;margin-left:485.85000000000002pt;margin-top:809.70000000000005pt;width:19.5pt;height:11.25pt;z-index:-18874372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!95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28" behindDoc="1" locked="0" layoutInCell="1" allowOverlap="1">
              <wp:simplePos x="0" y="0"/>
              <wp:positionH relativeFrom="page">
                <wp:posOffset>6170295</wp:posOffset>
              </wp:positionH>
              <wp:positionV relativeFrom="page">
                <wp:posOffset>10283190</wp:posOffset>
              </wp:positionV>
              <wp:extent cx="247650" cy="142875"/>
              <wp:wrapNone/>
              <wp:docPr id="352" name="Shape 35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76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!95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78" type="#_x0000_t202" style="position:absolute;margin-left:485.85000000000002pt;margin-top:809.70000000000005pt;width:19.5pt;height:11.25pt;z-index:-18874372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!95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30" behindDoc="1" locked="0" layoutInCell="1" allowOverlap="1">
              <wp:simplePos x="0" y="0"/>
              <wp:positionH relativeFrom="page">
                <wp:posOffset>6008370</wp:posOffset>
              </wp:positionH>
              <wp:positionV relativeFrom="page">
                <wp:posOffset>10283190</wp:posOffset>
              </wp:positionV>
              <wp:extent cx="266700" cy="142875"/>
              <wp:wrapNone/>
              <wp:docPr id="354" name="Shape 35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80" type="#_x0000_t202" style="position:absolute;margin-left:473.10000000000002pt;margin-top:809.70000000000005pt;width:21.pt;height:11.25pt;z-index:-18874372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32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356" name="Shape 35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82" type="#_x0000_t202" style="position:absolute;margin-left:101.7pt;margin-top:788.pt;width:7.5pt;height:11.25pt;z-index:-18874372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34" behindDoc="1" locked="0" layoutInCell="1" allowOverlap="1">
              <wp:simplePos x="0" y="0"/>
              <wp:positionH relativeFrom="page">
                <wp:posOffset>6055360</wp:posOffset>
              </wp:positionH>
              <wp:positionV relativeFrom="page">
                <wp:posOffset>10329545</wp:posOffset>
              </wp:positionV>
              <wp:extent cx="295275" cy="142875"/>
              <wp:wrapNone/>
              <wp:docPr id="358" name="Shape 35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9527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84" type="#_x0000_t202" style="position:absolute;margin-left:476.80000000000001pt;margin-top:813.35000000000002pt;width:23.25pt;height:11.25pt;z-index:-18874371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36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360" name="Shape 36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86" type="#_x0000_t202" style="position:absolute;margin-left:101.7pt;margin-top:788.pt;width:7.5pt;height:11.25pt;z-index:-18874371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3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28" behindDoc="1" locked="0" layoutInCell="1" allowOverlap="1">
              <wp:simplePos x="0" y="0"/>
              <wp:positionH relativeFrom="page">
                <wp:posOffset>1304925</wp:posOffset>
              </wp:positionH>
              <wp:positionV relativeFrom="page">
                <wp:posOffset>10271760</wp:posOffset>
              </wp:positionV>
              <wp:extent cx="161925" cy="142875"/>
              <wp:wrapNone/>
              <wp:docPr id="48" name="Shape 4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192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0"/>
                              <w:szCs w:val="30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30"/>
                                <w:szCs w:val="3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74" type="#_x0000_t202" style="position:absolute;margin-left:102.75pt;margin-top:808.80000000000007pt;width:12.75pt;height:11.25pt;z-index:-18874402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0"/>
                        <w:szCs w:val="30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30"/>
                          <w:szCs w:val="3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38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362" name="Shape 36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88" type="#_x0000_t202" style="position:absolute;margin-left:101.7pt;margin-top:788.pt;width:7.5pt;height:11.25pt;z-index:-18874371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40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364" name="Shape 36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90" type="#_x0000_t202" style="position:absolute;margin-left:101.7pt;margin-top:788.pt;width:7.5pt;height:11.25pt;z-index:-18874371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42" behindDoc="1" locked="0" layoutInCell="1" allowOverlap="1">
              <wp:simplePos x="0" y="0"/>
              <wp:positionH relativeFrom="page">
                <wp:posOffset>6055360</wp:posOffset>
              </wp:positionH>
              <wp:positionV relativeFrom="page">
                <wp:posOffset>10329545</wp:posOffset>
              </wp:positionV>
              <wp:extent cx="295275" cy="142875"/>
              <wp:wrapNone/>
              <wp:docPr id="366" name="Shape 36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9527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92" type="#_x0000_t202" style="position:absolute;margin-left:476.80000000000001pt;margin-top:813.35000000000002pt;width:23.25pt;height:11.25pt;z-index:-18874371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4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4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44" behindDoc="1" locked="0" layoutInCell="1" allowOverlap="1">
              <wp:simplePos x="0" y="0"/>
              <wp:positionH relativeFrom="page">
                <wp:posOffset>6055360</wp:posOffset>
              </wp:positionH>
              <wp:positionV relativeFrom="page">
                <wp:posOffset>10329545</wp:posOffset>
              </wp:positionV>
              <wp:extent cx="295275" cy="142875"/>
              <wp:wrapNone/>
              <wp:docPr id="368" name="Shape 36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9527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94" type="#_x0000_t202" style="position:absolute;margin-left:476.80000000000001pt;margin-top:813.35000000000002pt;width:23.25pt;height:11.25pt;z-index:-18874370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46" behindDoc="1" locked="0" layoutInCell="1" allowOverlap="1">
              <wp:simplePos x="0" y="0"/>
              <wp:positionH relativeFrom="page">
                <wp:posOffset>6055360</wp:posOffset>
              </wp:positionH>
              <wp:positionV relativeFrom="page">
                <wp:posOffset>10329545</wp:posOffset>
              </wp:positionV>
              <wp:extent cx="295275" cy="142875"/>
              <wp:wrapNone/>
              <wp:docPr id="370" name="Shape 37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9527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96" type="#_x0000_t202" style="position:absolute;margin-left:476.80000000000001pt;margin-top:813.35000000000002pt;width:23.25pt;height:11.25pt;z-index:-18874370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48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372" name="Shape 37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98" type="#_x0000_t202" style="position:absolute;margin-left:101.7pt;margin-top:788.pt;width:7.5pt;height:11.25pt;z-index:-18874370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4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30" behindDoc="1" locked="0" layoutInCell="1" allowOverlap="1">
              <wp:simplePos x="0" y="0"/>
              <wp:positionH relativeFrom="page">
                <wp:posOffset>6176645</wp:posOffset>
              </wp:positionH>
              <wp:positionV relativeFrom="page">
                <wp:posOffset>10252710</wp:posOffset>
              </wp:positionV>
              <wp:extent cx="133350" cy="142875"/>
              <wp:wrapNone/>
              <wp:docPr id="50" name="Shape 5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333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II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76" type="#_x0000_t202" style="position:absolute;margin-left:486.35000000000002pt;margin-top:807.30000000000007pt;width:10.5pt;height:11.25pt;z-index:-18874402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0"/>
                        <w:szCs w:val="30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50" behindDoc="1" locked="0" layoutInCell="1" allowOverlap="1">
              <wp:simplePos x="0" y="0"/>
              <wp:positionH relativeFrom="page">
                <wp:posOffset>6055360</wp:posOffset>
              </wp:positionH>
              <wp:positionV relativeFrom="page">
                <wp:posOffset>10329545</wp:posOffset>
              </wp:positionV>
              <wp:extent cx="295275" cy="142875"/>
              <wp:wrapNone/>
              <wp:docPr id="374" name="Shape 37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9527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00" type="#_x0000_t202" style="position:absolute;margin-left:476.80000000000001pt;margin-top:813.35000000000002pt;width:23.25pt;height:11.25pt;z-index:-18874370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52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376" name="Shape 37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02" type="#_x0000_t202" style="position:absolute;margin-left:101.7pt;margin-top:788.pt;width:7.5pt;height:11.25pt;z-index:-18874370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5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5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54" behindDoc="1" locked="0" layoutInCell="1" allowOverlap="1">
              <wp:simplePos x="0" y="0"/>
              <wp:positionH relativeFrom="page">
                <wp:posOffset>6055360</wp:posOffset>
              </wp:positionH>
              <wp:positionV relativeFrom="page">
                <wp:posOffset>10329545</wp:posOffset>
              </wp:positionV>
              <wp:extent cx="295275" cy="142875"/>
              <wp:wrapNone/>
              <wp:docPr id="378" name="Shape 37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9527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04" type="#_x0000_t202" style="position:absolute;margin-left:476.80000000000001pt;margin-top:813.35000000000002pt;width:23.25pt;height:11.25pt;z-index:-18874369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56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380" name="Shape 38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06" type="#_x0000_t202" style="position:absolute;margin-left:101.7pt;margin-top:788.pt;width:7.5pt;height:11.25pt;z-index:-18874369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5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5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58" behindDoc="1" locked="0" layoutInCell="1" allowOverlap="1">
              <wp:simplePos x="0" y="0"/>
              <wp:positionH relativeFrom="page">
                <wp:posOffset>6090285</wp:posOffset>
              </wp:positionH>
              <wp:positionV relativeFrom="page">
                <wp:posOffset>10320020</wp:posOffset>
              </wp:positionV>
              <wp:extent cx="266700" cy="152400"/>
              <wp:wrapNone/>
              <wp:docPr id="382" name="Shape 38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22«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08" type="#_x0000_t202" style="position:absolute;margin-left:479.55000000000001pt;margin-top:812.60000000000002pt;width:21.pt;height:12.pt;z-index:-18874369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22«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60" behindDoc="1" locked="0" layoutInCell="1" allowOverlap="1">
              <wp:simplePos x="0" y="0"/>
              <wp:positionH relativeFrom="page">
                <wp:posOffset>6090285</wp:posOffset>
              </wp:positionH>
              <wp:positionV relativeFrom="page">
                <wp:posOffset>10320020</wp:posOffset>
              </wp:positionV>
              <wp:extent cx="266700" cy="152400"/>
              <wp:wrapNone/>
              <wp:docPr id="384" name="Shape 38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22«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10" type="#_x0000_t202" style="position:absolute;margin-left:479.55000000000001pt;margin-top:812.60000000000002pt;width:21.pt;height:12.pt;z-index:-18874369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22«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32" behindDoc="1" locked="0" layoutInCell="1" allowOverlap="1">
              <wp:simplePos x="0" y="0"/>
              <wp:positionH relativeFrom="page">
                <wp:posOffset>6176645</wp:posOffset>
              </wp:positionH>
              <wp:positionV relativeFrom="page">
                <wp:posOffset>10252710</wp:posOffset>
              </wp:positionV>
              <wp:extent cx="133350" cy="142875"/>
              <wp:wrapNone/>
              <wp:docPr id="52" name="Shape 5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333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II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78" type="#_x0000_t202" style="position:absolute;margin-left:486.35000000000002pt;margin-top:807.30000000000007pt;width:10.5pt;height:11.25pt;z-index:-18874402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0"/>
                        <w:szCs w:val="30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62" behindDoc="1" locked="0" layoutInCell="1" allowOverlap="1">
              <wp:simplePos x="0" y="0"/>
              <wp:positionH relativeFrom="page">
                <wp:posOffset>6055360</wp:posOffset>
              </wp:positionH>
              <wp:positionV relativeFrom="page">
                <wp:posOffset>10329545</wp:posOffset>
              </wp:positionV>
              <wp:extent cx="295275" cy="142875"/>
              <wp:wrapNone/>
              <wp:docPr id="386" name="Shape 38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9527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12" type="#_x0000_t202" style="position:absolute;margin-left:476.80000000000001pt;margin-top:813.35000000000002pt;width:23.25pt;height:11.25pt;z-index:-18874369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64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388" name="Shape 38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14" type="#_x0000_t202" style="position:absolute;margin-left:101.7pt;margin-top:788.pt;width:7.5pt;height:11.25pt;z-index:-18874368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6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6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66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390" name="Shape 39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16" type="#_x0000_t202" style="position:absolute;margin-left:101.7pt;margin-top:788.pt;width:7.5pt;height:11.25pt;z-index:-18874368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68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392" name="Shape 39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18" type="#_x0000_t202" style="position:absolute;margin-left:101.7pt;margin-top:788.pt;width:7.5pt;height:11.25pt;z-index:-18874368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70" behindDoc="1" locked="0" layoutInCell="1" allowOverlap="1">
              <wp:simplePos x="0" y="0"/>
              <wp:positionH relativeFrom="page">
                <wp:posOffset>6055360</wp:posOffset>
              </wp:positionH>
              <wp:positionV relativeFrom="page">
                <wp:posOffset>10329545</wp:posOffset>
              </wp:positionV>
              <wp:extent cx="295275" cy="142875"/>
              <wp:wrapNone/>
              <wp:docPr id="394" name="Shape 39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9527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20" type="#_x0000_t202" style="position:absolute;margin-left:476.80000000000001pt;margin-top:813.35000000000002pt;width:23.25pt;height:11.25pt;z-index:-18874368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6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6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72" behindDoc="1" locked="0" layoutInCell="1" allowOverlap="1">
              <wp:simplePos x="0" y="0"/>
              <wp:positionH relativeFrom="page">
                <wp:posOffset>6027420</wp:posOffset>
              </wp:positionH>
              <wp:positionV relativeFrom="page">
                <wp:posOffset>10227945</wp:posOffset>
              </wp:positionV>
              <wp:extent cx="266700" cy="152400"/>
              <wp:wrapNone/>
              <wp:docPr id="396" name="Shape 39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23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i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22" type="#_x0000_t202" style="position:absolute;margin-left:474.60000000000002pt;margin-top:805.35000000000002pt;width:21.pt;height:12.pt;z-index:-18874368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23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34" behindDoc="1" locked="0" layoutInCell="1" allowOverlap="1">
              <wp:simplePos x="0" y="0"/>
              <wp:positionH relativeFrom="page">
                <wp:posOffset>6336030</wp:posOffset>
              </wp:positionH>
              <wp:positionV relativeFrom="page">
                <wp:posOffset>10368280</wp:posOffset>
              </wp:positionV>
              <wp:extent cx="161925" cy="161925"/>
              <wp:wrapNone/>
              <wp:docPr id="54" name="Shape 5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1925" cy="1619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0"/>
                              <w:szCs w:val="30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30"/>
                                <w:szCs w:val="3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80" type="#_x0000_t202" style="position:absolute;margin-left:498.90000000000003pt;margin-top:816.39999999999998pt;width:12.75pt;height:12.75pt;z-index:-18874401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0"/>
                        <w:szCs w:val="30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30"/>
                          <w:szCs w:val="3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74" behindDoc="1" locked="0" layoutInCell="1" allowOverlap="1">
              <wp:simplePos x="0" y="0"/>
              <wp:positionH relativeFrom="page">
                <wp:posOffset>6027420</wp:posOffset>
              </wp:positionH>
              <wp:positionV relativeFrom="page">
                <wp:posOffset>10227945</wp:posOffset>
              </wp:positionV>
              <wp:extent cx="266700" cy="152400"/>
              <wp:wrapNone/>
              <wp:docPr id="398" name="Shape 39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23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i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24" type="#_x0000_t202" style="position:absolute;margin-left:474.60000000000002pt;margin-top:805.35000000000002pt;width:21.pt;height:12.pt;z-index:-18874367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23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76" behindDoc="1" locked="0" layoutInCell="1" allowOverlap="1">
              <wp:simplePos x="0" y="0"/>
              <wp:positionH relativeFrom="page">
                <wp:posOffset>6032500</wp:posOffset>
              </wp:positionH>
              <wp:positionV relativeFrom="page">
                <wp:posOffset>10199370</wp:posOffset>
              </wp:positionV>
              <wp:extent cx="295275" cy="152400"/>
              <wp:wrapNone/>
              <wp:docPr id="400" name="Shape 40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952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26" type="#_x0000_t202" style="position:absolute;margin-left:475.pt;margin-top:803.10000000000002pt;width:23.25pt;height:12.pt;z-index:-18874367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78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402" name="Shape 40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28" type="#_x0000_t202" style="position:absolute;margin-left:101.7pt;margin-top:788.pt;width:7.5pt;height:11.25pt;z-index:-18874367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80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404" name="Shape 40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30" type="#_x0000_t202" style="position:absolute;margin-left:101.7pt;margin-top:788.pt;width:7.5pt;height:11.25pt;z-index:-18874367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82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406" name="Shape 40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32" type="#_x0000_t202" style="position:absolute;margin-left:101.7pt;margin-top:788.pt;width:7.5pt;height:11.25pt;z-index:-18874367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7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7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84" behindDoc="1" locked="0" layoutInCell="1" allowOverlap="1">
              <wp:simplePos x="0" y="0"/>
              <wp:positionH relativeFrom="page">
                <wp:posOffset>6011545</wp:posOffset>
              </wp:positionH>
              <wp:positionV relativeFrom="page">
                <wp:posOffset>10278745</wp:posOffset>
              </wp:positionV>
              <wp:extent cx="285750" cy="142875"/>
              <wp:wrapNone/>
              <wp:docPr id="408" name="Shape 40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57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34" type="#_x0000_t202" style="position:absolute;margin-left:473.35000000000002pt;margin-top:809.35000000000002pt;width:22.5pt;height:11.25pt;z-index:-18874366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86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410" name="Shape 41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36" type="#_x0000_t202" style="position:absolute;margin-left:101.7pt;margin-top:788.pt;width:7.5pt;height:11.25pt;z-index:-18874366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88" behindDoc="1" locked="0" layoutInCell="1" allowOverlap="1">
              <wp:simplePos x="0" y="0"/>
              <wp:positionH relativeFrom="page">
                <wp:posOffset>6040120</wp:posOffset>
              </wp:positionH>
              <wp:positionV relativeFrom="page">
                <wp:posOffset>10278745</wp:posOffset>
              </wp:positionV>
              <wp:extent cx="295275" cy="171450"/>
              <wp:wrapNone/>
              <wp:docPr id="412" name="Shape 41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95275" cy="1714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38" type="#_x0000_t202" style="position:absolute;margin-left:475.60000000000002pt;margin-top:809.35000000000002pt;width:23.25pt;height:13.5pt;z-index:-18874366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36" behindDoc="1" locked="0" layoutInCell="1" allowOverlap="1">
              <wp:simplePos x="0" y="0"/>
              <wp:positionH relativeFrom="page">
                <wp:posOffset>1304925</wp:posOffset>
              </wp:positionH>
              <wp:positionV relativeFrom="page">
                <wp:posOffset>10271760</wp:posOffset>
              </wp:positionV>
              <wp:extent cx="161925" cy="142875"/>
              <wp:wrapNone/>
              <wp:docPr id="56" name="Shape 5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192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0"/>
                              <w:szCs w:val="30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30"/>
                                <w:szCs w:val="3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82" type="#_x0000_t202" style="position:absolute;margin-left:102.75pt;margin-top:808.80000000000007pt;width:12.75pt;height:11.25pt;z-index:-18874401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0"/>
                        <w:szCs w:val="30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30"/>
                          <w:szCs w:val="3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90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414" name="Shape 41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40" type="#_x0000_t202" style="position:absolute;margin-left:101.7pt;margin-top:788.pt;width:7.5pt;height:11.25pt;z-index:-18874366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92" behindDoc="1" locked="0" layoutInCell="1" allowOverlap="1">
              <wp:simplePos x="0" y="0"/>
              <wp:positionH relativeFrom="page">
                <wp:posOffset>6006465</wp:posOffset>
              </wp:positionH>
              <wp:positionV relativeFrom="page">
                <wp:posOffset>10288270</wp:posOffset>
              </wp:positionV>
              <wp:extent cx="266700" cy="152400"/>
              <wp:wrapNone/>
              <wp:docPr id="416" name="Shape 41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42" type="#_x0000_t202" style="position:absolute;margin-left:472.94999999999999pt;margin-top:810.10000000000002pt;width:21.pt;height:12.pt;z-index:-18874366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94" behindDoc="1" locked="0" layoutInCell="1" allowOverlap="1">
              <wp:simplePos x="0" y="0"/>
              <wp:positionH relativeFrom="page">
                <wp:posOffset>6006465</wp:posOffset>
              </wp:positionH>
              <wp:positionV relativeFrom="page">
                <wp:posOffset>10288270</wp:posOffset>
              </wp:positionV>
              <wp:extent cx="266700" cy="152400"/>
              <wp:wrapNone/>
              <wp:docPr id="418" name="Shape 41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44" type="#_x0000_t202" style="position:absolute;margin-left:472.94999999999999pt;margin-top:810.10000000000002pt;width:21.pt;height:12.pt;z-index:-18874365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96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420" name="Shape 42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46" type="#_x0000_t202" style="position:absolute;margin-left:101.7pt;margin-top:788.pt;width:7.5pt;height:11.25pt;z-index:-18874365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8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8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98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422" name="Shape 42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48" type="#_x0000_t202" style="position:absolute;margin-left:101.7pt;margin-top:788.pt;width:7.5pt;height:11.25pt;z-index:-18874365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00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424" name="Shape 42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50" type="#_x0000_t202" style="position:absolute;margin-left:101.7pt;margin-top:788.pt;width:7.5pt;height:11.25pt;z-index:-18874365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02" behindDoc="1" locked="0" layoutInCell="1" allowOverlap="1">
              <wp:simplePos x="0" y="0"/>
              <wp:positionH relativeFrom="page">
                <wp:posOffset>6006465</wp:posOffset>
              </wp:positionH>
              <wp:positionV relativeFrom="page">
                <wp:posOffset>10288270</wp:posOffset>
              </wp:positionV>
              <wp:extent cx="266700" cy="152400"/>
              <wp:wrapNone/>
              <wp:docPr id="426" name="Shape 42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52" type="#_x0000_t202" style="position:absolute;margin-left:472.94999999999999pt;margin-top:810.10000000000002pt;width:21.pt;height:12.pt;z-index:-18874365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04" behindDoc="1" locked="0" layoutInCell="1" allowOverlap="1">
              <wp:simplePos x="0" y="0"/>
              <wp:positionH relativeFrom="page">
                <wp:posOffset>6030595</wp:posOffset>
              </wp:positionH>
              <wp:positionV relativeFrom="page">
                <wp:posOffset>10278745</wp:posOffset>
              </wp:positionV>
              <wp:extent cx="285750" cy="152400"/>
              <wp:wrapNone/>
              <wp:docPr id="428" name="Shape 42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5750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54" type="#_x0000_t202" style="position:absolute;margin-left:474.85000000000002pt;margin-top:809.35000000000002pt;width:22.5pt;height:12.pt;z-index:-18874364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9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06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430" name="Shape 43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56" type="#_x0000_t202" style="position:absolute;margin-left:101.7pt;margin-top:788.pt;width:7.5pt;height:11.25pt;z-index:-18874364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08" behindDoc="1" locked="0" layoutInCell="1" allowOverlap="1">
              <wp:simplePos x="0" y="0"/>
              <wp:positionH relativeFrom="page">
                <wp:posOffset>6035675</wp:posOffset>
              </wp:positionH>
              <wp:positionV relativeFrom="page">
                <wp:posOffset>10273030</wp:posOffset>
              </wp:positionV>
              <wp:extent cx="304800" cy="152400"/>
              <wp:wrapNone/>
              <wp:docPr id="432" name="Shape 43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04800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58" type="#_x0000_t202" style="position:absolute;margin-left:475.25pt;margin-top:808.89999999999998pt;width:24.pt;height:12.pt;z-index:-18874364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10" behindDoc="1" locked="0" layoutInCell="1" allowOverlap="1">
              <wp:simplePos x="0" y="0"/>
              <wp:positionH relativeFrom="page">
                <wp:posOffset>6035675</wp:posOffset>
              </wp:positionH>
              <wp:positionV relativeFrom="page">
                <wp:posOffset>10273030</wp:posOffset>
              </wp:positionV>
              <wp:extent cx="304800" cy="152400"/>
              <wp:wrapNone/>
              <wp:docPr id="434" name="Shape 43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04800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60" type="#_x0000_t202" style="position:absolute;margin-left:475.25pt;margin-top:808.89999999999998pt;width:24.pt;height:12.pt;z-index:-18874364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9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9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12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436" name="Shape 43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62" type="#_x0000_t202" style="position:absolute;margin-left:101.7pt;margin-top:788.pt;width:7.5pt;height:11.25pt;z-index:-18874364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14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438" name="Shape 43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64" type="#_x0000_t202" style="position:absolute;margin-left:101.7pt;margin-top:788.pt;width:7.5pt;height:11.25pt;z-index:-18874363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16" behindDoc="1" locked="0" layoutInCell="1" allowOverlap="1">
              <wp:simplePos x="0" y="0"/>
              <wp:positionH relativeFrom="page">
                <wp:posOffset>6062980</wp:posOffset>
              </wp:positionH>
              <wp:positionV relativeFrom="page">
                <wp:posOffset>10285095</wp:posOffset>
              </wp:positionV>
              <wp:extent cx="257175" cy="142875"/>
              <wp:wrapNone/>
              <wp:docPr id="440" name="Shape 44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66" type="#_x0000_t202" style="position:absolute;margin-left:477.40000000000003pt;margin-top:809.85000000000002pt;width:20.25pt;height:11.25pt;z-index:-18874363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9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694" behindDoc="1" locked="0" layoutInCell="1" allowOverlap="1">
              <wp:simplePos x="0" y="0"/>
              <wp:positionH relativeFrom="page">
                <wp:posOffset>1289685</wp:posOffset>
              </wp:positionH>
              <wp:positionV relativeFrom="page">
                <wp:posOffset>10024745</wp:posOffset>
              </wp:positionV>
              <wp:extent cx="95250" cy="133350"/>
              <wp:wrapNone/>
              <wp:docPr id="14" name="Shape 1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333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4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40" type="#_x0000_t202" style="position:absolute;margin-left:101.55pt;margin-top:789.35000000000002pt;width:7.5pt;height:10.5pt;z-index:-18874405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0"/>
                        <w:szCs w:val="30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0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18" behindDoc="1" locked="0" layoutInCell="1" allowOverlap="1">
              <wp:simplePos x="0" y="0"/>
              <wp:positionH relativeFrom="page">
                <wp:posOffset>6062980</wp:posOffset>
              </wp:positionH>
              <wp:positionV relativeFrom="page">
                <wp:posOffset>10285095</wp:posOffset>
              </wp:positionV>
              <wp:extent cx="257175" cy="142875"/>
              <wp:wrapNone/>
              <wp:docPr id="442" name="Shape 44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68" type="#_x0000_t202" style="position:absolute;margin-left:477.40000000000003pt;margin-top:809.85000000000002pt;width:20.25pt;height:11.25pt;z-index:-18874363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20" behindDoc="1" locked="0" layoutInCell="1" allowOverlap="1">
              <wp:simplePos x="0" y="0"/>
              <wp:positionH relativeFrom="page">
                <wp:posOffset>6062980</wp:posOffset>
              </wp:positionH>
              <wp:positionV relativeFrom="page">
                <wp:posOffset>10285095</wp:posOffset>
              </wp:positionV>
              <wp:extent cx="257175" cy="142875"/>
              <wp:wrapNone/>
              <wp:docPr id="444" name="Shape 44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70" type="#_x0000_t202" style="position:absolute;margin-left:477.40000000000003pt;margin-top:809.85000000000002pt;width:20.25pt;height:11.25pt;z-index:-18874363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22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446" name="Shape 44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72" type="#_x0000_t202" style="position:absolute;margin-left:101.7pt;margin-top:788.pt;width:7.5pt;height:11.25pt;z-index:-18874363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0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0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24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448" name="Shape 44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74" type="#_x0000_t202" style="position:absolute;margin-left:101.7pt;margin-top:788.pt;width:7.5pt;height:11.25pt;z-index:-18874362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26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450" name="Shape 45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76" type="#_x0000_t202" style="position:absolute;margin-left:101.7pt;margin-top:788.pt;width:7.5pt;height:11.25pt;z-index:-18874362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0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0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28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452" name="Shape 45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78" type="#_x0000_t202" style="position:absolute;margin-left:101.7pt;margin-top:788.pt;width:7.5pt;height:11.25pt;z-index:-18874362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38" behindDoc="1" locked="0" layoutInCell="1" allowOverlap="1">
              <wp:simplePos x="0" y="0"/>
              <wp:positionH relativeFrom="page">
                <wp:posOffset>6336030</wp:posOffset>
              </wp:positionH>
              <wp:positionV relativeFrom="page">
                <wp:posOffset>10368280</wp:posOffset>
              </wp:positionV>
              <wp:extent cx="161925" cy="161925"/>
              <wp:wrapNone/>
              <wp:docPr id="58" name="Shape 5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1925" cy="1619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0"/>
                              <w:szCs w:val="30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30"/>
                                <w:szCs w:val="3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84" type="#_x0000_t202" style="position:absolute;margin-left:498.90000000000003pt;margin-top:816.39999999999998pt;width:12.75pt;height:12.75pt;z-index:-18874401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0"/>
                        <w:szCs w:val="30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30"/>
                          <w:szCs w:val="3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30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454" name="Shape 45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80" type="#_x0000_t202" style="position:absolute;margin-left:101.7pt;margin-top:788.pt;width:7.5pt;height:11.25pt;z-index:-18874362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32" behindDoc="1" locked="0" layoutInCell="1" allowOverlap="1">
              <wp:simplePos x="0" y="0"/>
              <wp:positionH relativeFrom="page">
                <wp:posOffset>5980430</wp:posOffset>
              </wp:positionH>
              <wp:positionV relativeFrom="page">
                <wp:posOffset>10325100</wp:posOffset>
              </wp:positionV>
              <wp:extent cx="285750" cy="152400"/>
              <wp:wrapNone/>
              <wp:docPr id="456" name="Shape 45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5750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82" type="#_x0000_t202" style="position:absolute;margin-left:470.90000000000003pt;margin-top:813.pt;width:22.5pt;height:12.pt;z-index:-18874362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34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458" name="Shape 45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84" type="#_x0000_t202" style="position:absolute;margin-left:101.7pt;margin-top:788.pt;width:7.5pt;height:11.25pt;z-index:-18874361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1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1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36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460" name="Shape 46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86" type="#_x0000_t202" style="position:absolute;margin-left:101.7pt;margin-top:788.pt;width:7.5pt;height:11.25pt;z-index:-18874361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38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462" name="Shape 46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88" type="#_x0000_t202" style="position:absolute;margin-left:101.7pt;margin-top:788.pt;width:7.5pt;height:11.25pt;z-index:-18874361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1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1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40" behindDoc="1" locked="0" layoutInCell="1" allowOverlap="1">
              <wp:simplePos x="0" y="0"/>
              <wp:positionH relativeFrom="page">
                <wp:posOffset>6037580</wp:posOffset>
              </wp:positionH>
              <wp:positionV relativeFrom="page">
                <wp:posOffset>10187305</wp:posOffset>
              </wp:positionV>
              <wp:extent cx="266700" cy="161925"/>
              <wp:wrapNone/>
              <wp:docPr id="464" name="Shape 46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619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28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</w:rPr>
                            <w:t>』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90" type="#_x0000_t202" style="position:absolute;margin-left:475.40000000000003pt;margin-top:802.14999999999998pt;width:21.pt;height:12.75pt;z-index:-18874361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28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</w:rPr>
                      <w:t>』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40" behindDoc="1" locked="0" layoutInCell="1" allowOverlap="1">
              <wp:simplePos x="0" y="0"/>
              <wp:positionH relativeFrom="page">
                <wp:posOffset>6336030</wp:posOffset>
              </wp:positionH>
              <wp:positionV relativeFrom="page">
                <wp:posOffset>10368280</wp:posOffset>
              </wp:positionV>
              <wp:extent cx="161925" cy="161925"/>
              <wp:wrapNone/>
              <wp:docPr id="60" name="Shape 6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1925" cy="1619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0"/>
                              <w:szCs w:val="30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30"/>
                                <w:szCs w:val="3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86" type="#_x0000_t202" style="position:absolute;margin-left:498.90000000000003pt;margin-top:816.39999999999998pt;width:12.75pt;height:12.75pt;z-index:-18874401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0"/>
                        <w:szCs w:val="30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30"/>
                          <w:szCs w:val="3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42" behindDoc="1" locked="0" layoutInCell="1" allowOverlap="1">
              <wp:simplePos x="0" y="0"/>
              <wp:positionH relativeFrom="page">
                <wp:posOffset>6037580</wp:posOffset>
              </wp:positionH>
              <wp:positionV relativeFrom="page">
                <wp:posOffset>10187305</wp:posOffset>
              </wp:positionV>
              <wp:extent cx="266700" cy="161925"/>
              <wp:wrapNone/>
              <wp:docPr id="466" name="Shape 46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619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28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</w:rPr>
                            <w:t>』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92" type="#_x0000_t202" style="position:absolute;margin-left:475.40000000000003pt;margin-top:802.14999999999998pt;width:21.pt;height:12.75pt;z-index:-18874361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28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</w:rPr>
                      <w:t>』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44" behindDoc="1" locked="0" layoutInCell="1" allowOverlap="1">
              <wp:simplePos x="0" y="0"/>
              <wp:positionH relativeFrom="page">
                <wp:posOffset>1294130</wp:posOffset>
              </wp:positionH>
              <wp:positionV relativeFrom="page">
                <wp:posOffset>10215880</wp:posOffset>
              </wp:positionV>
              <wp:extent cx="304800" cy="152400"/>
              <wp:wrapNone/>
              <wp:docPr id="468" name="Shape 46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04800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28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</w:rPr>
                            <w:t>。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94" type="#_x0000_t202" style="position:absolute;margin-left:101.90000000000001pt;margin-top:804.39999999999998pt;width:24.pt;height:12.pt;z-index:-18874360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28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</w:rPr>
                      <w:t>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46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470" name="Shape 47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96" type="#_x0000_t202" style="position:absolute;margin-left:101.7pt;margin-top:788.pt;width:7.5pt;height:11.25pt;z-index:-18874360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48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472" name="Shape 47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98" type="#_x0000_t202" style="position:absolute;margin-left:101.7pt;margin-top:788.pt;width:7.5pt;height:11.25pt;z-index:-18874360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50" behindDoc="1" locked="0" layoutInCell="1" allowOverlap="1">
              <wp:simplePos x="0" y="0"/>
              <wp:positionH relativeFrom="page">
                <wp:posOffset>6071235</wp:posOffset>
              </wp:positionH>
              <wp:positionV relativeFrom="page">
                <wp:posOffset>10206355</wp:posOffset>
              </wp:positionV>
              <wp:extent cx="285750" cy="142875"/>
              <wp:wrapNone/>
              <wp:docPr id="474" name="Shape 47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57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</w:rPr>
                            <w:t>當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00" type="#_x0000_t202" style="position:absolute;margin-left:478.05000000000001pt;margin-top:803.64999999999998pt;width:22.5pt;height:11.25pt;z-index:-18874360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</w:rPr>
                      <w:t>當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52" behindDoc="1" locked="0" layoutInCell="1" allowOverlap="1">
              <wp:simplePos x="0" y="0"/>
              <wp:positionH relativeFrom="page">
                <wp:posOffset>6071235</wp:posOffset>
              </wp:positionH>
              <wp:positionV relativeFrom="page">
                <wp:posOffset>10206355</wp:posOffset>
              </wp:positionV>
              <wp:extent cx="285750" cy="142875"/>
              <wp:wrapNone/>
              <wp:docPr id="476" name="Shape 47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57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</w:rPr>
                            <w:t>當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02" type="#_x0000_t202" style="position:absolute;margin-left:478.05000000000001pt;margin-top:803.64999999999998pt;width:22.5pt;height:11.25pt;z-index:-18874360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</w:rPr>
                      <w:t>當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54" behindDoc="1" locked="0" layoutInCell="1" allowOverlap="1">
              <wp:simplePos x="0" y="0"/>
              <wp:positionH relativeFrom="page">
                <wp:posOffset>5915025</wp:posOffset>
              </wp:positionH>
              <wp:positionV relativeFrom="page">
                <wp:posOffset>10245090</wp:posOffset>
              </wp:positionV>
              <wp:extent cx="609600" cy="152400"/>
              <wp:wrapNone/>
              <wp:docPr id="478" name="Shape 47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609600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04" type="#_x0000_t202" style="position:absolute;margin-left:465.75pt;margin-top:806.70000000000005pt;width:48.pt;height:12.pt;z-index:-18874359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56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480" name="Shape 48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06" type="#_x0000_t202" style="position:absolute;margin-left:101.7pt;margin-top:788.pt;width:7.5pt;height:11.25pt;z-index:-18874359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58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482" name="Shape 48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08" type="#_x0000_t202" style="position:absolute;margin-left:101.7pt;margin-top:788.pt;width:7.5pt;height:11.25pt;z-index:-18874359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60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484" name="Shape 48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10" type="#_x0000_t202" style="position:absolute;margin-left:101.7pt;margin-top:788.pt;width:7.5pt;height:11.25pt;z-index:-18874359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3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62" behindDoc="1" locked="0" layoutInCell="1" allowOverlap="1">
              <wp:simplePos x="0" y="0"/>
              <wp:positionH relativeFrom="page">
                <wp:posOffset>6010275</wp:posOffset>
              </wp:positionH>
              <wp:positionV relativeFrom="page">
                <wp:posOffset>10216515</wp:posOffset>
              </wp:positionV>
              <wp:extent cx="285750" cy="142875"/>
              <wp:wrapNone/>
              <wp:docPr id="486" name="Shape 48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57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12" type="#_x0000_t202" style="position:absolute;margin-left:473.25pt;margin-top:804.45000000000005pt;width:22.5pt;height:11.25pt;z-index:-18874359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3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3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64" behindDoc="1" locked="0" layoutInCell="1" allowOverlap="1">
              <wp:simplePos x="0" y="0"/>
              <wp:positionH relativeFrom="page">
                <wp:posOffset>6015355</wp:posOffset>
              </wp:positionH>
              <wp:positionV relativeFrom="page">
                <wp:posOffset>10299700</wp:posOffset>
              </wp:positionV>
              <wp:extent cx="295275" cy="142875"/>
              <wp:wrapNone/>
              <wp:docPr id="488" name="Shape 48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9527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14" type="#_x0000_t202" style="position:absolute;margin-left:473.65000000000003pt;margin-top:811.pt;width:23.25pt;height:11.25pt;z-index:-18874358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66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490" name="Shape 49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16" type="#_x0000_t202" style="position:absolute;margin-left:101.7pt;margin-top:788.pt;width:7.5pt;height:11.25pt;z-index:-18874358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68" behindDoc="1" locked="0" layoutInCell="1" allowOverlap="1">
              <wp:simplePos x="0" y="0"/>
              <wp:positionH relativeFrom="page">
                <wp:posOffset>6045835</wp:posOffset>
              </wp:positionH>
              <wp:positionV relativeFrom="page">
                <wp:posOffset>10309225</wp:posOffset>
              </wp:positionV>
              <wp:extent cx="285750" cy="142875"/>
              <wp:wrapNone/>
              <wp:docPr id="492" name="Shape 49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57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18" type="#_x0000_t202" style="position:absolute;margin-left:476.05000000000001pt;margin-top:811.75pt;width:22.5pt;height:11.25pt;z-index:-18874358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70" behindDoc="1" locked="0" layoutInCell="1" allowOverlap="1">
              <wp:simplePos x="0" y="0"/>
              <wp:positionH relativeFrom="page">
                <wp:posOffset>1276350</wp:posOffset>
              </wp:positionH>
              <wp:positionV relativeFrom="page">
                <wp:posOffset>10299700</wp:posOffset>
              </wp:positionV>
              <wp:extent cx="342900" cy="142875"/>
              <wp:wrapNone/>
              <wp:docPr id="494" name="Shape 49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4290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20" type="#_x0000_t202" style="position:absolute;margin-left:100.5pt;margin-top:811.pt;width:27.pt;height:11.25pt;z-index:-18874358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72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496" name="Shape 49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22" type="#_x0000_t202" style="position:absolute;margin-left:101.7pt;margin-top:788.pt;width:7.5pt;height:11.25pt;z-index:-18874358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3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74" behindDoc="1" locked="0" layoutInCell="1" allowOverlap="1">
              <wp:simplePos x="0" y="0"/>
              <wp:positionH relativeFrom="page">
                <wp:posOffset>6200775</wp:posOffset>
              </wp:positionH>
              <wp:positionV relativeFrom="page">
                <wp:posOffset>10182225</wp:posOffset>
              </wp:positionV>
              <wp:extent cx="257175" cy="161925"/>
              <wp:wrapNone/>
              <wp:docPr id="498" name="Shape 49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619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30!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24" type="#_x0000_t202" style="position:absolute;margin-left:488.25pt;margin-top:801.75pt;width:20.25pt;height:12.75pt;z-index:-18874357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30!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4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76" behindDoc="1" locked="0" layoutInCell="1" allowOverlap="1">
              <wp:simplePos x="0" y="0"/>
              <wp:positionH relativeFrom="page">
                <wp:posOffset>6045835</wp:posOffset>
              </wp:positionH>
              <wp:positionV relativeFrom="page">
                <wp:posOffset>10309225</wp:posOffset>
              </wp:positionV>
              <wp:extent cx="285750" cy="142875"/>
              <wp:wrapNone/>
              <wp:docPr id="500" name="Shape 50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57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26" type="#_x0000_t202" style="position:absolute;margin-left:476.05000000000001pt;margin-top:811.75pt;width:22.5pt;height:11.25pt;z-index:-18874357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78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502" name="Shape 50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28" type="#_x0000_t202" style="position:absolute;margin-left:101.7pt;margin-top:788.pt;width:7.5pt;height:11.25pt;z-index:-18874357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80" behindDoc="1" locked="0" layoutInCell="1" allowOverlap="1">
              <wp:simplePos x="0" y="0"/>
              <wp:positionH relativeFrom="page">
                <wp:posOffset>6059805</wp:posOffset>
              </wp:positionH>
              <wp:positionV relativeFrom="page">
                <wp:posOffset>10229215</wp:posOffset>
              </wp:positionV>
              <wp:extent cx="276225" cy="152400"/>
              <wp:wrapNone/>
              <wp:docPr id="504" name="Shape 50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7622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30" type="#_x0000_t202" style="position:absolute;margin-left:477.15000000000003pt;margin-top:805.45000000000005pt;width:21.75pt;height:12.pt;z-index:-18874357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82" behindDoc="1" locked="0" layoutInCell="1" allowOverlap="1">
              <wp:simplePos x="0" y="0"/>
              <wp:positionH relativeFrom="page">
                <wp:posOffset>6059805</wp:posOffset>
              </wp:positionH>
              <wp:positionV relativeFrom="page">
                <wp:posOffset>10229215</wp:posOffset>
              </wp:positionV>
              <wp:extent cx="276225" cy="152400"/>
              <wp:wrapNone/>
              <wp:docPr id="506" name="Shape 50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7622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32" type="#_x0000_t202" style="position:absolute;margin-left:477.15000000000003pt;margin-top:805.45000000000005pt;width:21.75pt;height:12.pt;z-index:-18874357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6"/>
                          <w:szCs w:val="26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84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508" name="Shape 50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34" type="#_x0000_t202" style="position:absolute;margin-left:101.7pt;margin-top:788.pt;width:7.5pt;height:11.25pt;z-index:-18874356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86" behindDoc="1" locked="0" layoutInCell="1" allowOverlap="1">
              <wp:simplePos x="0" y="0"/>
              <wp:positionH relativeFrom="page">
                <wp:posOffset>5993130</wp:posOffset>
              </wp:positionH>
              <wp:positionV relativeFrom="page">
                <wp:posOffset>10248265</wp:posOffset>
              </wp:positionV>
              <wp:extent cx="276225" cy="142875"/>
              <wp:wrapNone/>
              <wp:docPr id="510" name="Shape 51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7622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  <w:lang w:val="en-US" w:eastAsia="en-US" w:bidi="en-US"/>
                            </w:rPr>
                            <w:t>3U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36" type="#_x0000_t202" style="position:absolute;margin-left:471.90000000000003pt;margin-top:806.95000000000005pt;width:21.75pt;height:11.25pt;z-index:-18874356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  <w:lang w:val="en-US" w:eastAsia="en-US" w:bidi="en-US"/>
                      </w:rPr>
                      <w:t>3U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88" behindDoc="1" locked="0" layoutInCell="1" allowOverlap="1">
              <wp:simplePos x="0" y="0"/>
              <wp:positionH relativeFrom="page">
                <wp:posOffset>5993130</wp:posOffset>
              </wp:positionH>
              <wp:positionV relativeFrom="page">
                <wp:posOffset>10248265</wp:posOffset>
              </wp:positionV>
              <wp:extent cx="276225" cy="142875"/>
              <wp:wrapNone/>
              <wp:docPr id="512" name="Shape 51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7622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  <w:lang w:val="en-US" w:eastAsia="en-US" w:bidi="en-US"/>
                            </w:rPr>
                            <w:t>3U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38" type="#_x0000_t202" style="position:absolute;margin-left:471.90000000000003pt;margin-top:806.95000000000005pt;width:21.75pt;height:11.25pt;z-index:-18874356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  <w:lang w:val="en-US" w:eastAsia="en-US" w:bidi="en-US"/>
                      </w:rPr>
                      <w:t>3U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90" behindDoc="1" locked="0" layoutInCell="1" allowOverlap="1">
              <wp:simplePos x="0" y="0"/>
              <wp:positionH relativeFrom="page">
                <wp:posOffset>1278255</wp:posOffset>
              </wp:positionH>
              <wp:positionV relativeFrom="page">
                <wp:posOffset>10267315</wp:posOffset>
              </wp:positionV>
              <wp:extent cx="295275" cy="152400"/>
              <wp:wrapNone/>
              <wp:docPr id="514" name="Shape 51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952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3iG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40" type="#_x0000_t202" style="position:absolute;margin-left:100.65000000000001pt;margin-top:808.45000000000005pt;width:23.25pt;height:12.pt;z-index:-18874356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3iG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92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516" name="Shape 51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42" type="#_x0000_t202" style="position:absolute;margin-left:101.7pt;margin-top:788.pt;width:7.5pt;height:11.25pt;z-index:-18874356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94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518" name="Shape 51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44" type="#_x0000_t202" style="position:absolute;margin-left:101.7pt;margin-top:788.pt;width:7.5pt;height:11.25pt;z-index:-18874355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42" behindDoc="1" locked="0" layoutInCell="1" allowOverlap="1">
              <wp:simplePos x="0" y="0"/>
              <wp:positionH relativeFrom="page">
                <wp:posOffset>1144905</wp:posOffset>
              </wp:positionH>
              <wp:positionV relativeFrom="page">
                <wp:posOffset>10485755</wp:posOffset>
              </wp:positionV>
              <wp:extent cx="209550" cy="171450"/>
              <wp:wrapNone/>
              <wp:docPr id="62" name="Shape 6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9550" cy="1714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0"/>
                              <w:szCs w:val="30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30"/>
                                <w:szCs w:val="3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88" type="#_x0000_t202" style="position:absolute;margin-left:90.150000000000006pt;margin-top:825.64999999999998pt;width:16.5pt;height:13.5pt;z-index:-18874401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0"/>
                        <w:szCs w:val="30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30"/>
                          <w:szCs w:val="3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96" behindDoc="1" locked="0" layoutInCell="1" allowOverlap="1">
              <wp:simplePos x="0" y="0"/>
              <wp:positionH relativeFrom="page">
                <wp:posOffset>6031230</wp:posOffset>
              </wp:positionH>
              <wp:positionV relativeFrom="page">
                <wp:posOffset>10219690</wp:posOffset>
              </wp:positionV>
              <wp:extent cx="285750" cy="142875"/>
              <wp:wrapNone/>
              <wp:docPr id="520" name="Shape 52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57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3(5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46" type="#_x0000_t202" style="position:absolute;margin-left:474.90000000000003pt;margin-top:804.70000000000005pt;width:22.5pt;height:11.25pt;z-index:-18874355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3(5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98" behindDoc="1" locked="0" layoutInCell="1" allowOverlap="1">
              <wp:simplePos x="0" y="0"/>
              <wp:positionH relativeFrom="page">
                <wp:posOffset>6031230</wp:posOffset>
              </wp:positionH>
              <wp:positionV relativeFrom="page">
                <wp:posOffset>10219690</wp:posOffset>
              </wp:positionV>
              <wp:extent cx="285750" cy="142875"/>
              <wp:wrapNone/>
              <wp:docPr id="522" name="Shape 52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57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3(5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48" type="#_x0000_t202" style="position:absolute;margin-left:474.90000000000003pt;margin-top:804.70000000000005pt;width:22.5pt;height:11.25pt;z-index:-18874355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3(5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00" behindDoc="1" locked="0" layoutInCell="1" allowOverlap="1">
              <wp:simplePos x="0" y="0"/>
              <wp:positionH relativeFrom="page">
                <wp:posOffset>6090920</wp:posOffset>
              </wp:positionH>
              <wp:positionV relativeFrom="page">
                <wp:posOffset>10258425</wp:posOffset>
              </wp:positionV>
              <wp:extent cx="276225" cy="142875"/>
              <wp:wrapNone/>
              <wp:docPr id="524" name="Shape 52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7622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50" type="#_x0000_t202" style="position:absolute;margin-left:479.60000000000002pt;margin-top:807.75pt;width:21.75pt;height:11.25pt;z-index:-18874355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02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526" name="Shape 52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52" type="#_x0000_t202" style="position:absolute;margin-left:101.7pt;margin-top:788.pt;width:7.5pt;height:11.25pt;z-index:-18874355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04" behindDoc="1" locked="0" layoutInCell="1" allowOverlap="1">
              <wp:simplePos x="0" y="0"/>
              <wp:positionH relativeFrom="page">
                <wp:posOffset>1304925</wp:posOffset>
              </wp:positionH>
              <wp:positionV relativeFrom="page">
                <wp:posOffset>10248900</wp:posOffset>
              </wp:positionV>
              <wp:extent cx="295275" cy="161925"/>
              <wp:wrapNone/>
              <wp:docPr id="528" name="Shape 52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95275" cy="1619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32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</w:rPr>
                            <w:t>。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54" type="#_x0000_t202" style="position:absolute;margin-left:102.75pt;margin-top:807.pt;width:23.25pt;height:12.75pt;z-index:-18874354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32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</w:rPr>
                      <w:t>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06" behindDoc="1" locked="0" layoutInCell="1" allowOverlap="1">
              <wp:simplePos x="0" y="0"/>
              <wp:positionH relativeFrom="page">
                <wp:posOffset>1304925</wp:posOffset>
              </wp:positionH>
              <wp:positionV relativeFrom="page">
                <wp:posOffset>10248900</wp:posOffset>
              </wp:positionV>
              <wp:extent cx="295275" cy="161925"/>
              <wp:wrapNone/>
              <wp:docPr id="530" name="Shape 53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95275" cy="1619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32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</w:rPr>
                            <w:t>。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56" type="#_x0000_t202" style="position:absolute;margin-left:102.75pt;margin-top:807.pt;width:23.25pt;height:12.75pt;z-index:-18874354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32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</w:rPr>
                      <w:t>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08" behindDoc="1" locked="0" layoutInCell="1" allowOverlap="1">
              <wp:simplePos x="0" y="0"/>
              <wp:positionH relativeFrom="page">
                <wp:posOffset>6071870</wp:posOffset>
              </wp:positionH>
              <wp:positionV relativeFrom="page">
                <wp:posOffset>10239375</wp:posOffset>
              </wp:positionV>
              <wp:extent cx="276225" cy="161925"/>
              <wp:wrapNone/>
              <wp:docPr id="532" name="Shape 53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76225" cy="1619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3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</w:rPr>
                            <w:t>挣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58" type="#_x0000_t202" style="position:absolute;margin-left:478.10000000000002pt;margin-top:806.25pt;width:21.75pt;height:12.75pt;z-index:-18874354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6"/>
                        <w:szCs w:val="26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3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</w:rPr>
                      <w:t>挣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10" behindDoc="1" locked="0" layoutInCell="1" allowOverlap="1">
              <wp:simplePos x="0" y="0"/>
              <wp:positionH relativeFrom="page">
                <wp:posOffset>6090920</wp:posOffset>
              </wp:positionH>
              <wp:positionV relativeFrom="page">
                <wp:posOffset>10258425</wp:posOffset>
              </wp:positionV>
              <wp:extent cx="276225" cy="142875"/>
              <wp:wrapNone/>
              <wp:docPr id="534" name="Shape 53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7622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60" type="#_x0000_t202" style="position:absolute;margin-left:479.60000000000002pt;margin-top:807.75pt;width:21.75pt;height:11.25pt;z-index:-18874354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12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536" name="Shape 53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62" type="#_x0000_t202" style="position:absolute;margin-left:101.7pt;margin-top:788.pt;width:7.5pt;height:11.25pt;z-index:-18874354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14" behindDoc="1" locked="0" layoutInCell="1" allowOverlap="1">
              <wp:simplePos x="0" y="0"/>
              <wp:positionH relativeFrom="page">
                <wp:posOffset>6067425</wp:posOffset>
              </wp:positionH>
              <wp:positionV relativeFrom="page">
                <wp:posOffset>10239375</wp:posOffset>
              </wp:positionV>
              <wp:extent cx="295275" cy="152400"/>
              <wp:wrapNone/>
              <wp:docPr id="538" name="Shape 53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952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64" type="#_x0000_t202" style="position:absolute;margin-left:477.75pt;margin-top:806.25pt;width:23.25pt;height:12.pt;z-index:-18874353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44" behindDoc="1" locked="0" layoutInCell="1" allowOverlap="1">
              <wp:simplePos x="0" y="0"/>
              <wp:positionH relativeFrom="page">
                <wp:posOffset>1144905</wp:posOffset>
              </wp:positionH>
              <wp:positionV relativeFrom="page">
                <wp:posOffset>10485755</wp:posOffset>
              </wp:positionV>
              <wp:extent cx="209550" cy="171450"/>
              <wp:wrapNone/>
              <wp:docPr id="64" name="Shape 6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9550" cy="1714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0"/>
                              <w:szCs w:val="30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30"/>
                                <w:szCs w:val="3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90" type="#_x0000_t202" style="position:absolute;margin-left:90.150000000000006pt;margin-top:825.64999999999998pt;width:16.5pt;height:13.5pt;z-index:-18874400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0"/>
                        <w:szCs w:val="30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30"/>
                          <w:szCs w:val="3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16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540" name="Shape 54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66" type="#_x0000_t202" style="position:absolute;margin-left:101.7pt;margin-top:788.pt;width:7.5pt;height:11.25pt;z-index:-18874353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18" behindDoc="1" locked="0" layoutInCell="1" allowOverlap="1">
              <wp:simplePos x="0" y="0"/>
              <wp:positionH relativeFrom="page">
                <wp:posOffset>6031230</wp:posOffset>
              </wp:positionH>
              <wp:positionV relativeFrom="page">
                <wp:posOffset>10264140</wp:posOffset>
              </wp:positionV>
              <wp:extent cx="285750" cy="152400"/>
              <wp:wrapNone/>
              <wp:docPr id="542" name="Shape 54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5750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68" type="#_x0000_t202" style="position:absolute;margin-left:474.90000000000003pt;margin-top:808.20000000000005pt;width:22.5pt;height:12.pt;z-index:-18874353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20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544" name="Shape 54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70" type="#_x0000_t202" style="position:absolute;margin-left:101.7pt;margin-top:788.pt;width:7.5pt;height:11.25pt;z-index:-18874353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6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6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22" behindDoc="1" locked="0" layoutInCell="1" allowOverlap="1">
              <wp:simplePos x="0" y="0"/>
              <wp:positionH relativeFrom="page">
                <wp:posOffset>6031230</wp:posOffset>
              </wp:positionH>
              <wp:positionV relativeFrom="page">
                <wp:posOffset>10264140</wp:posOffset>
              </wp:positionV>
              <wp:extent cx="285750" cy="152400"/>
              <wp:wrapNone/>
              <wp:docPr id="546" name="Shape 54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5750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72" type="#_x0000_t202" style="position:absolute;margin-left:474.90000000000003pt;margin-top:808.20000000000005pt;width:22.5pt;height:12.pt;z-index:-18874353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24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548" name="Shape 54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74" type="#_x0000_t202" style="position:absolute;margin-left:101.7pt;margin-top:788.pt;width:7.5pt;height:11.25pt;z-index:-18874352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26" behindDoc="1" locked="0" layoutInCell="1" allowOverlap="1">
              <wp:simplePos x="0" y="0"/>
              <wp:positionH relativeFrom="page">
                <wp:posOffset>6069330</wp:posOffset>
              </wp:positionH>
              <wp:positionV relativeFrom="page">
                <wp:posOffset>10283190</wp:posOffset>
              </wp:positionV>
              <wp:extent cx="295275" cy="142875"/>
              <wp:wrapNone/>
              <wp:docPr id="550" name="Shape 55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9527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76" type="#_x0000_t202" style="position:absolute;margin-left:477.90000000000003pt;margin-top:809.70000000000005pt;width:23.25pt;height:11.25pt;z-index:-18874352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28" behindDoc="1" locked="0" layoutInCell="1" allowOverlap="1">
              <wp:simplePos x="0" y="0"/>
              <wp:positionH relativeFrom="page">
                <wp:posOffset>6069330</wp:posOffset>
              </wp:positionH>
              <wp:positionV relativeFrom="page">
                <wp:posOffset>10283190</wp:posOffset>
              </wp:positionV>
              <wp:extent cx="295275" cy="142875"/>
              <wp:wrapNone/>
              <wp:docPr id="552" name="Shape 55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9527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78" type="#_x0000_t202" style="position:absolute;margin-left:477.90000000000003pt;margin-top:809.70000000000005pt;width:23.25pt;height:11.25pt;z-index:-18874352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30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554" name="Shape 55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80" type="#_x0000_t202" style="position:absolute;margin-left:101.7pt;margin-top:788.pt;width:7.5pt;height:11.25pt;z-index:-18874352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7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7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7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32" behindDoc="1" locked="0" layoutInCell="1" allowOverlap="1">
              <wp:simplePos x="0" y="0"/>
              <wp:positionH relativeFrom="page">
                <wp:posOffset>6069330</wp:posOffset>
              </wp:positionH>
              <wp:positionV relativeFrom="page">
                <wp:posOffset>10283190</wp:posOffset>
              </wp:positionV>
              <wp:extent cx="295275" cy="142875"/>
              <wp:wrapNone/>
              <wp:docPr id="556" name="Shape 55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9527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82" type="#_x0000_t202" style="position:absolute;margin-left:477.90000000000003pt;margin-top:809.70000000000005pt;width:23.25pt;height:11.25pt;z-index:-18874352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34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558" name="Shape 55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84" type="#_x0000_t202" style="position:absolute;margin-left:101.7pt;margin-top:788.pt;width:7.5pt;height:11.25pt;z-index:-18874351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36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560" name="Shape 56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86" type="#_x0000_t202" style="position:absolute;margin-left:101.7pt;margin-top:788.pt;width:7.5pt;height:11.25pt;z-index:-18874351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38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562" name="Shape 56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88" type="#_x0000_t202" style="position:absolute;margin-left:101.7pt;margin-top:788.pt;width:7.5pt;height:11.25pt;z-index:-18874351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40" behindDoc="1" locked="0" layoutInCell="1" allowOverlap="1">
              <wp:simplePos x="0" y="0"/>
              <wp:positionH relativeFrom="page">
                <wp:posOffset>6030595</wp:posOffset>
              </wp:positionH>
              <wp:positionV relativeFrom="page">
                <wp:posOffset>10341610</wp:posOffset>
              </wp:positionV>
              <wp:extent cx="266700" cy="152400"/>
              <wp:wrapNone/>
              <wp:docPr id="564" name="Shape 56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35!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90" type="#_x0000_t202" style="position:absolute;margin-left:474.85000000000002pt;margin-top:814.30000000000007pt;width:21.pt;height:12.pt;z-index:-18874351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35!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42" behindDoc="1" locked="0" layoutInCell="1" allowOverlap="1">
              <wp:simplePos x="0" y="0"/>
              <wp:positionH relativeFrom="page">
                <wp:posOffset>6030595</wp:posOffset>
              </wp:positionH>
              <wp:positionV relativeFrom="page">
                <wp:posOffset>10341610</wp:posOffset>
              </wp:positionV>
              <wp:extent cx="266700" cy="152400"/>
              <wp:wrapNone/>
              <wp:docPr id="566" name="Shape 56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35!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92" type="#_x0000_t202" style="position:absolute;margin-left:474.85000000000002pt;margin-top:814.30000000000007pt;width:21.pt;height:12.pt;z-index:-18874351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35!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44" behindDoc="1" locked="0" layoutInCell="1" allowOverlap="1">
              <wp:simplePos x="0" y="0"/>
              <wp:positionH relativeFrom="page">
                <wp:posOffset>6045200</wp:posOffset>
              </wp:positionH>
              <wp:positionV relativeFrom="page">
                <wp:posOffset>10341610</wp:posOffset>
              </wp:positionV>
              <wp:extent cx="285750" cy="152400"/>
              <wp:wrapNone/>
              <wp:docPr id="568" name="Shape 56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5750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94" type="#_x0000_t202" style="position:absolute;margin-left:476.pt;margin-top:814.30000000000007pt;width:22.5pt;height:12.pt;z-index:-18874350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46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570" name="Shape 57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96" type="#_x0000_t202" style="position:absolute;margin-left:101.7pt;margin-top:788.pt;width:7.5pt;height:11.25pt;z-index:-18874350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8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48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572" name="Shape 57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98" type="#_x0000_t202" style="position:absolute;margin-left:101.7pt;margin-top:788.pt;width:7.5pt;height:11.25pt;z-index:-18874350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50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574" name="Shape 57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00" type="#_x0000_t202" style="position:absolute;margin-left:101.7pt;margin-top:788.pt;width:7.5pt;height:11.25pt;z-index:-18874350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8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8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52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576" name="Shape 57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02" type="#_x0000_t202" style="position:absolute;margin-left:101.7pt;margin-top:788.pt;width:7.5pt;height:11.25pt;z-index:-18874350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54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578" name="Shape 57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04" type="#_x0000_t202" style="position:absolute;margin-left:101.7pt;margin-top:788.pt;width:7.5pt;height:11.25pt;z-index:-18874349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8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8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56" behindDoc="1" locked="0" layoutInCell="1" allowOverlap="1">
              <wp:simplePos x="0" y="0"/>
              <wp:positionH relativeFrom="page">
                <wp:posOffset>6041390</wp:posOffset>
              </wp:positionH>
              <wp:positionV relativeFrom="page">
                <wp:posOffset>10247630</wp:posOffset>
              </wp:positionV>
              <wp:extent cx="257175" cy="142875"/>
              <wp:wrapNone/>
              <wp:docPr id="580" name="Shape 58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06" type="#_x0000_t202" style="position:absolute;margin-left:475.69999999999999pt;margin-top:806.89999999999998pt;width:20.25pt;height:11.25pt;z-index:-18874349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58" behindDoc="1" locked="0" layoutInCell="1" allowOverlap="1">
              <wp:simplePos x="0" y="0"/>
              <wp:positionH relativeFrom="page">
                <wp:posOffset>6041390</wp:posOffset>
              </wp:positionH>
              <wp:positionV relativeFrom="page">
                <wp:posOffset>10247630</wp:posOffset>
              </wp:positionV>
              <wp:extent cx="257175" cy="142875"/>
              <wp:wrapNone/>
              <wp:docPr id="582" name="Shape 58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08" type="#_x0000_t202" style="position:absolute;margin-left:475.69999999999999pt;margin-top:806.89999999999998pt;width:20.25pt;height:11.25pt;z-index:-18874349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46" behindDoc="1" locked="0" layoutInCell="1" allowOverlap="1">
              <wp:simplePos x="0" y="0"/>
              <wp:positionH relativeFrom="page">
                <wp:posOffset>6288405</wp:posOffset>
              </wp:positionH>
              <wp:positionV relativeFrom="page">
                <wp:posOffset>10476230</wp:posOffset>
              </wp:positionV>
              <wp:extent cx="180975" cy="180975"/>
              <wp:wrapNone/>
              <wp:docPr id="66" name="Shape 6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09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0"/>
                              <w:szCs w:val="30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30"/>
                                <w:szCs w:val="3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92" type="#_x0000_t202" style="position:absolute;margin-left:495.15000000000003pt;margin-top:824.89999999999998pt;width:14.25pt;height:14.25pt;z-index:-18874400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0"/>
                        <w:szCs w:val="30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30"/>
                          <w:szCs w:val="3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60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584" name="Shape 58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10" type="#_x0000_t202" style="position:absolute;margin-left:101.7pt;margin-top:788.pt;width:7.5pt;height:11.25pt;z-index:-18874349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62" behindDoc="1" locked="0" layoutInCell="1" allowOverlap="1">
              <wp:simplePos x="0" y="0"/>
              <wp:positionH relativeFrom="page">
                <wp:posOffset>1264920</wp:posOffset>
              </wp:positionH>
              <wp:positionV relativeFrom="page">
                <wp:posOffset>10238105</wp:posOffset>
              </wp:positionV>
              <wp:extent cx="314325" cy="200025"/>
              <wp:wrapNone/>
              <wp:docPr id="586" name="Shape 58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14325" cy="2000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?62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12" type="#_x0000_t202" style="position:absolute;margin-left:99.600000000000009pt;margin-top:806.14999999999998pt;width:24.75pt;height:15.75pt;z-index:-18874349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?62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64" behindDoc="1" locked="0" layoutInCell="1" allowOverlap="1">
              <wp:simplePos x="0" y="0"/>
              <wp:positionH relativeFrom="page">
                <wp:posOffset>1264920</wp:posOffset>
              </wp:positionH>
              <wp:positionV relativeFrom="page">
                <wp:posOffset>10238105</wp:posOffset>
              </wp:positionV>
              <wp:extent cx="314325" cy="200025"/>
              <wp:wrapNone/>
              <wp:docPr id="588" name="Shape 58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14325" cy="2000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?62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14" type="#_x0000_t202" style="position:absolute;margin-left:99.600000000000009pt;margin-top:806.14999999999998pt;width:24.75pt;height:15.75pt;z-index:-18874348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?62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66" behindDoc="1" locked="0" layoutInCell="1" allowOverlap="1">
              <wp:simplePos x="0" y="0"/>
              <wp:positionH relativeFrom="page">
                <wp:posOffset>6041390</wp:posOffset>
              </wp:positionH>
              <wp:positionV relativeFrom="page">
                <wp:posOffset>10247630</wp:posOffset>
              </wp:positionV>
              <wp:extent cx="257175" cy="142875"/>
              <wp:wrapNone/>
              <wp:docPr id="590" name="Shape 59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16" type="#_x0000_t202" style="position:absolute;margin-left:475.69999999999999pt;margin-top:806.89999999999998pt;width:20.25pt;height:11.25pt;z-index:-18874348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68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592" name="Shape 59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18" type="#_x0000_t202" style="position:absolute;margin-left:101.7pt;margin-top:788.pt;width:7.5pt;height:11.25pt;z-index:-18874348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9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9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70" behindDoc="1" locked="0" layoutInCell="1" allowOverlap="1">
              <wp:simplePos x="0" y="0"/>
              <wp:positionH relativeFrom="page">
                <wp:posOffset>6041390</wp:posOffset>
              </wp:positionH>
              <wp:positionV relativeFrom="page">
                <wp:posOffset>10247630</wp:posOffset>
              </wp:positionV>
              <wp:extent cx="257175" cy="142875"/>
              <wp:wrapNone/>
              <wp:docPr id="594" name="Shape 59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20" type="#_x0000_t202" style="position:absolute;margin-left:475.69999999999999pt;margin-top:806.89999999999998pt;width:20.25pt;height:11.25pt;z-index:-18874348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72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596" name="Shape 59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22" type="#_x0000_t202" style="position:absolute;margin-left:101.7pt;margin-top:788.pt;width:7.5pt;height:11.25pt;z-index:-18874348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00" behindDoc="1" locked="0" layoutInCell="1" allowOverlap="1">
              <wp:simplePos x="0" y="0"/>
              <wp:positionH relativeFrom="page">
                <wp:posOffset>6011545</wp:posOffset>
              </wp:positionH>
              <wp:positionV relativeFrom="page">
                <wp:posOffset>10325735</wp:posOffset>
              </wp:positionV>
              <wp:extent cx="190500" cy="142875"/>
              <wp:wrapNone/>
              <wp:docPr id="20" name="Shape 2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</w:rPr>
                            <w:t>13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46" type="#_x0000_t202" style="position:absolute;margin-left:473.35000000000002pt;margin-top:813.05000000000007pt;width:15.pt;height:11.25pt;z-index:-18874405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</w:rPr>
                      <w:t>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48" behindDoc="1" locked="0" layoutInCell="1" allowOverlap="1">
              <wp:simplePos x="0" y="0"/>
              <wp:positionH relativeFrom="page">
                <wp:posOffset>6288405</wp:posOffset>
              </wp:positionH>
              <wp:positionV relativeFrom="page">
                <wp:posOffset>10476230</wp:posOffset>
              </wp:positionV>
              <wp:extent cx="180975" cy="180975"/>
              <wp:wrapNone/>
              <wp:docPr id="68" name="Shape 6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09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0"/>
                              <w:szCs w:val="30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30"/>
                                <w:szCs w:val="3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94" type="#_x0000_t202" style="position:absolute;margin-left:495.15000000000003pt;margin-top:824.89999999999998pt;width:14.25pt;height:14.25pt;z-index:-18874400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0"/>
                        <w:szCs w:val="30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30"/>
                          <w:szCs w:val="3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40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74" behindDoc="1" locked="0" layoutInCell="1" allowOverlap="1">
              <wp:simplePos x="0" y="0"/>
              <wp:positionH relativeFrom="page">
                <wp:posOffset>6002020</wp:posOffset>
              </wp:positionH>
              <wp:positionV relativeFrom="page">
                <wp:posOffset>10293350</wp:posOffset>
              </wp:positionV>
              <wp:extent cx="266700" cy="161925"/>
              <wp:wrapNone/>
              <wp:docPr id="598" name="Shape 59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619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24" type="#_x0000_t202" style="position:absolute;margin-left:472.60000000000002pt;margin-top:810.5pt;width:21.pt;height:12.75pt;z-index:-18874347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76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600" name="Shape 60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26" type="#_x0000_t202" style="position:absolute;margin-left:101.7pt;margin-top:788.pt;width:7.5pt;height:11.25pt;z-index:-18874347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40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40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78" behindDoc="1" locked="0" layoutInCell="1" allowOverlap="1">
              <wp:simplePos x="0" y="0"/>
              <wp:positionH relativeFrom="page">
                <wp:posOffset>6059170</wp:posOffset>
              </wp:positionH>
              <wp:positionV relativeFrom="page">
                <wp:posOffset>10309225</wp:posOffset>
              </wp:positionV>
              <wp:extent cx="276225" cy="142875"/>
              <wp:wrapNone/>
              <wp:docPr id="602" name="Shape 60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7622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3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</w:rPr>
                            <w:t>歹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3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28" type="#_x0000_t202" style="position:absolute;margin-left:477.10000000000002pt;margin-top:811.75pt;width:21.75pt;height:11.25pt;z-index:-18874347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3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</w:rPr>
                      <w:t>歹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80" behindDoc="1" locked="0" layoutInCell="1" allowOverlap="1">
              <wp:simplePos x="0" y="0"/>
              <wp:positionH relativeFrom="page">
                <wp:posOffset>6059170</wp:posOffset>
              </wp:positionH>
              <wp:positionV relativeFrom="page">
                <wp:posOffset>10309225</wp:posOffset>
              </wp:positionV>
              <wp:extent cx="276225" cy="142875"/>
              <wp:wrapNone/>
              <wp:docPr id="604" name="Shape 60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7622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3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6"/>
                              <w:szCs w:val="26"/>
                            </w:rPr>
                            <w:t>歹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3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30" type="#_x0000_t202" style="position:absolute;margin-left:477.10000000000002pt;margin-top:811.75pt;width:21.75pt;height:11.25pt;z-index:-18874347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3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6"/>
                        <w:szCs w:val="26"/>
                      </w:rPr>
                      <w:t>歹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82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606" name="Shape 60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32" type="#_x0000_t202" style="position:absolute;margin-left:101.7pt;margin-top:788.pt;width:7.5pt;height:11.25pt;z-index:-18874347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84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608" name="Shape 60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34" type="#_x0000_t202" style="position:absolute;margin-left:101.7pt;margin-top:788.pt;width:7.5pt;height:11.25pt;z-index:-18874346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4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50" behindDoc="1" locked="0" layoutInCell="1" allowOverlap="1">
              <wp:simplePos x="0" y="0"/>
              <wp:positionH relativeFrom="page">
                <wp:posOffset>1097280</wp:posOffset>
              </wp:positionH>
              <wp:positionV relativeFrom="page">
                <wp:posOffset>10368280</wp:posOffset>
              </wp:positionV>
              <wp:extent cx="447675" cy="142875"/>
              <wp:wrapNone/>
              <wp:docPr id="70" name="Shape 7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44767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0"/>
                              <w:szCs w:val="30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30"/>
                                <w:szCs w:val="3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 xml:space="preserve"> --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96" type="#_x0000_t202" style="position:absolute;margin-left:86.400000000000006pt;margin-top:816.39999999999998pt;width:35.25pt;height:11.25pt;z-index:-18874400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0"/>
                        <w:szCs w:val="30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30"/>
                          <w:szCs w:val="30"/>
                        </w:rPr>
                        <w:t>#</w:t>
                      </w:r>
                    </w:fldSimple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 xml:space="preserve"> --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41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86" behindDoc="1" locked="0" layoutInCell="1" allowOverlap="1">
              <wp:simplePos x="0" y="0"/>
              <wp:positionH relativeFrom="page">
                <wp:posOffset>6106795</wp:posOffset>
              </wp:positionH>
              <wp:positionV relativeFrom="page">
                <wp:posOffset>10309225</wp:posOffset>
              </wp:positionV>
              <wp:extent cx="266700" cy="142875"/>
              <wp:wrapNone/>
              <wp:docPr id="610" name="Shape 61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670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36" type="#_x0000_t202" style="position:absolute;margin-left:480.85000000000002pt;margin-top:811.75pt;width:21.pt;height:11.25pt;z-index:-18874346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88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612" name="Shape 61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38" type="#_x0000_t202" style="position:absolute;margin-left:101.7pt;margin-top:788.pt;width:7.5pt;height:11.25pt;z-index:-18874346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90" behindDoc="1" locked="0" layoutInCell="1" allowOverlap="1">
              <wp:simplePos x="0" y="0"/>
              <wp:positionH relativeFrom="page">
                <wp:posOffset>6070600</wp:posOffset>
              </wp:positionH>
              <wp:positionV relativeFrom="page">
                <wp:posOffset>10269855</wp:posOffset>
              </wp:positionV>
              <wp:extent cx="285750" cy="171450"/>
              <wp:wrapNone/>
              <wp:docPr id="614" name="Shape 61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5750" cy="1714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40" type="#_x0000_t202" style="position:absolute;margin-left:478.pt;margin-top:808.64999999999998pt;width:22.5pt;height:13.5pt;z-index:-18874346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92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616" name="Shape 61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42" type="#_x0000_t202" style="position:absolute;margin-left:101.7pt;margin-top:788.pt;width:7.5pt;height:11.25pt;z-index:-18874346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41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41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94" behindDoc="1" locked="0" layoutInCell="1" allowOverlap="1">
              <wp:simplePos x="0" y="0"/>
              <wp:positionH relativeFrom="page">
                <wp:posOffset>6070600</wp:posOffset>
              </wp:positionH>
              <wp:positionV relativeFrom="page">
                <wp:posOffset>10269855</wp:posOffset>
              </wp:positionV>
              <wp:extent cx="285750" cy="171450"/>
              <wp:wrapNone/>
              <wp:docPr id="618" name="Shape 61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5750" cy="1714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44" type="#_x0000_t202" style="position:absolute;margin-left:478.pt;margin-top:808.64999999999998pt;width:22.5pt;height:13.5pt;z-index:-18874345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96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620" name="Shape 62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46" type="#_x0000_t202" style="position:absolute;margin-left:101.7pt;margin-top:788.pt;width:7.5pt;height:11.25pt;z-index:-18874345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98" behindDoc="1" locked="0" layoutInCell="1" allowOverlap="1">
              <wp:simplePos x="0" y="0"/>
              <wp:positionH relativeFrom="page">
                <wp:posOffset>6046470</wp:posOffset>
              </wp:positionH>
              <wp:positionV relativeFrom="page">
                <wp:posOffset>10269855</wp:posOffset>
              </wp:positionV>
              <wp:extent cx="285750" cy="152400"/>
              <wp:wrapNone/>
              <wp:docPr id="622" name="Shape 62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5750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48" type="#_x0000_t202" style="position:absolute;margin-left:476.10000000000002pt;margin-top:808.64999999999998pt;width:22.5pt;height:12.pt;z-index:-18874345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52" behindDoc="1" locked="0" layoutInCell="1" allowOverlap="1">
              <wp:simplePos x="0" y="0"/>
              <wp:positionH relativeFrom="page">
                <wp:posOffset>1144905</wp:posOffset>
              </wp:positionH>
              <wp:positionV relativeFrom="page">
                <wp:posOffset>10485755</wp:posOffset>
              </wp:positionV>
              <wp:extent cx="209550" cy="171450"/>
              <wp:wrapNone/>
              <wp:docPr id="72" name="Shape 7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9550" cy="1714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0"/>
                              <w:szCs w:val="30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30"/>
                                <w:szCs w:val="3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98" type="#_x0000_t202" style="position:absolute;margin-left:90.150000000000006pt;margin-top:825.64999999999998pt;width:16.5pt;height:13.5pt;z-index:-18874400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0"/>
                        <w:szCs w:val="30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30"/>
                          <w:szCs w:val="3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00" behindDoc="1" locked="0" layoutInCell="1" allowOverlap="1">
              <wp:simplePos x="0" y="0"/>
              <wp:positionH relativeFrom="page">
                <wp:posOffset>6046470</wp:posOffset>
              </wp:positionH>
              <wp:positionV relativeFrom="page">
                <wp:posOffset>10269855</wp:posOffset>
              </wp:positionV>
              <wp:extent cx="285750" cy="152400"/>
              <wp:wrapNone/>
              <wp:docPr id="624" name="Shape 62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85750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50" type="#_x0000_t202" style="position:absolute;margin-left:476.10000000000002pt;margin-top:808.64999999999998pt;width:22.5pt;height:12.pt;z-index:-18874345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02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626" name="Shape 62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52" type="#_x0000_t202" style="position:absolute;margin-left:101.7pt;margin-top:788.pt;width:7.5pt;height:11.25pt;z-index:-18874345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04" behindDoc="1" locked="0" layoutInCell="1" allowOverlap="1">
              <wp:simplePos x="0" y="0"/>
              <wp:positionH relativeFrom="page">
                <wp:posOffset>6017895</wp:posOffset>
              </wp:positionH>
              <wp:positionV relativeFrom="page">
                <wp:posOffset>10269855</wp:posOffset>
              </wp:positionV>
              <wp:extent cx="314325" cy="180975"/>
              <wp:wrapNone/>
              <wp:docPr id="628" name="Shape 62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143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  <w:lang w:val="en-US" w:eastAsia="en-US" w:bidi="en-US"/>
                            </w:rPr>
                            <w:t>H9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54" type="#_x0000_t202" style="position:absolute;margin-left:473.85000000000002pt;margin-top:808.64999999999998pt;width:24.75pt;height:14.25pt;z-index:-18874344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  <w:lang w:val="en-US" w:eastAsia="en-US" w:bidi="en-US"/>
                      </w:rPr>
                      <w:t>H9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06" behindDoc="1" locked="0" layoutInCell="1" allowOverlap="1">
              <wp:simplePos x="0" y="0"/>
              <wp:positionH relativeFrom="page">
                <wp:posOffset>6017895</wp:posOffset>
              </wp:positionH>
              <wp:positionV relativeFrom="page">
                <wp:posOffset>10269855</wp:posOffset>
              </wp:positionV>
              <wp:extent cx="314325" cy="180975"/>
              <wp:wrapNone/>
              <wp:docPr id="630" name="Shape 63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143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  <w:lang w:val="en-US" w:eastAsia="en-US" w:bidi="en-US"/>
                            </w:rPr>
                            <w:t>H9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56" type="#_x0000_t202" style="position:absolute;margin-left:473.85000000000002pt;margin-top:808.64999999999998pt;width:24.75pt;height:14.25pt;z-index:-18874344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  <w:lang w:val="en-US" w:eastAsia="en-US" w:bidi="en-US"/>
                      </w:rPr>
                      <w:t>H9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08" behindDoc="1" locked="0" layoutInCell="1" allowOverlap="1">
              <wp:simplePos x="0" y="0"/>
              <wp:positionH relativeFrom="page">
                <wp:posOffset>1308100</wp:posOffset>
              </wp:positionH>
              <wp:positionV relativeFrom="page">
                <wp:posOffset>10269855</wp:posOffset>
              </wp:positionV>
              <wp:extent cx="295275" cy="152400"/>
              <wp:wrapNone/>
              <wp:docPr id="632" name="Shape 63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952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4i8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58" type="#_x0000_t202" style="position:absolute;margin-left:103.pt;margin-top:808.64999999999998pt;width:23.25pt;height:12.pt;z-index:-18874344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4i8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42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42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10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634" name="Shape 63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60" type="#_x0000_t202" style="position:absolute;margin-left:101.7pt;margin-top:788.pt;width:7.5pt;height:11.25pt;z-index:-18874344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12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636" name="Shape 63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62" type="#_x0000_t202" style="position:absolute;margin-left:101.7pt;margin-top:788.pt;width:7.5pt;height:11.25pt;z-index:-18874344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4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54" behindDoc="1" locked="0" layoutInCell="1" allowOverlap="1">
              <wp:simplePos x="0" y="0"/>
              <wp:positionH relativeFrom="page">
                <wp:posOffset>1144905</wp:posOffset>
              </wp:positionH>
              <wp:positionV relativeFrom="page">
                <wp:posOffset>10485755</wp:posOffset>
              </wp:positionV>
              <wp:extent cx="209550" cy="171450"/>
              <wp:wrapNone/>
              <wp:docPr id="74" name="Shape 7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9550" cy="1714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0"/>
                              <w:szCs w:val="30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30"/>
                                <w:szCs w:val="3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00" type="#_x0000_t202" style="position:absolute;margin-left:90.150000000000006pt;margin-top:825.64999999999998pt;width:16.5pt;height:13.5pt;z-index:-18874399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0"/>
                        <w:szCs w:val="30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30"/>
                          <w:szCs w:val="3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43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14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638" name="Shape 63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64" type="#_x0000_t202" style="position:absolute;margin-left:101.7pt;margin-top:788.pt;width:7.5pt;height:11.25pt;z-index:-18874343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16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640" name="Shape 64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66" type="#_x0000_t202" style="position:absolute;margin-left:101.7pt;margin-top:788.pt;width:7.5pt;height:11.25pt;z-index:-18874343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43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43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18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642" name="Shape 64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68" type="#_x0000_t202" style="position:absolute;margin-left:101.7pt;margin-top:788.pt;width:7.5pt;height:11.25pt;z-index:-18874343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20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644" name="Shape 64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70" type="#_x0000_t202" style="position:absolute;margin-left:101.7pt;margin-top:788.pt;width:7.5pt;height:11.25pt;z-index:-18874343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22" behindDoc="1" locked="0" layoutInCell="1" allowOverlap="1">
              <wp:simplePos x="0" y="0"/>
              <wp:positionH relativeFrom="page">
                <wp:posOffset>6003925</wp:posOffset>
              </wp:positionH>
              <wp:positionV relativeFrom="page">
                <wp:posOffset>10380980</wp:posOffset>
              </wp:positionV>
              <wp:extent cx="276225" cy="142875"/>
              <wp:wrapNone/>
              <wp:docPr id="646" name="Shape 64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7622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72" type="#_x0000_t202" style="position:absolute;margin-left:472.75pt;margin-top:817.39999999999998pt;width:21.75pt;height:11.25pt;z-index:-18874343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24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648" name="Shape 64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74" type="#_x0000_t202" style="position:absolute;margin-left:101.7pt;margin-top:788.pt;width:7.5pt;height:11.25pt;z-index:-18874342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56" behindDoc="1" locked="0" layoutInCell="1" allowOverlap="1">
              <wp:simplePos x="0" y="0"/>
              <wp:positionH relativeFrom="page">
                <wp:posOffset>6269355</wp:posOffset>
              </wp:positionH>
              <wp:positionV relativeFrom="page">
                <wp:posOffset>10368280</wp:posOffset>
              </wp:positionV>
              <wp:extent cx="200025" cy="180975"/>
              <wp:wrapNone/>
              <wp:docPr id="76" name="Shape 7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00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1$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02" type="#_x0000_t202" style="position:absolute;margin-left:493.65000000000003pt;margin-top:816.39999999999998pt;width:15.75pt;height:14.25pt;z-index:-18874399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0"/>
                        <w:szCs w:val="30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1$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58" behindDoc="1" locked="0" layoutInCell="1" allowOverlap="1">
              <wp:simplePos x="0" y="0"/>
              <wp:positionH relativeFrom="page">
                <wp:posOffset>6269355</wp:posOffset>
              </wp:positionH>
              <wp:positionV relativeFrom="page">
                <wp:posOffset>10368280</wp:posOffset>
              </wp:positionV>
              <wp:extent cx="200025" cy="180975"/>
              <wp:wrapNone/>
              <wp:docPr id="78" name="Shape 7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00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</w:rPr>
                            <w:t>1$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04" type="#_x0000_t202" style="position:absolute;margin-left:493.65000000000003pt;margin-top:816.39999999999998pt;width:15.75pt;height:14.25pt;z-index:-18874399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0"/>
                        <w:szCs w:val="30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</w:rPr>
                      <w:t>1$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60" behindDoc="1" locked="0" layoutInCell="1" allowOverlap="1">
              <wp:simplePos x="0" y="0"/>
              <wp:positionH relativeFrom="page">
                <wp:posOffset>1106805</wp:posOffset>
              </wp:positionH>
              <wp:positionV relativeFrom="page">
                <wp:posOffset>10368280</wp:posOffset>
              </wp:positionV>
              <wp:extent cx="400050" cy="161925"/>
              <wp:wrapNone/>
              <wp:docPr id="80" name="Shape 8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400050" cy="1619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  <w:lang w:val="en-US" w:eastAsia="en-US" w:bidi="en-US"/>
                            </w:rPr>
                            <w:t xml:space="preserve">• </w:t>
                          </w: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30"/>
                                <w:szCs w:val="3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06" type="#_x0000_t202" style="position:absolute;margin-left:87.150000000000006pt;margin-top:816.39999999999998pt;width:31.5pt;height:12.75pt;z-index:-18874399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0"/>
                        <w:szCs w:val="30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  <w:lang w:val="en-US" w:eastAsia="en-US" w:bidi="en-US"/>
                      </w:rPr>
                      <w:t xml:space="preserve">• </w:t>
                    </w: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30"/>
                          <w:szCs w:val="3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62" behindDoc="1" locked="0" layoutInCell="1" allowOverlap="1">
              <wp:simplePos x="0" y="0"/>
              <wp:positionH relativeFrom="page">
                <wp:posOffset>1106805</wp:posOffset>
              </wp:positionH>
              <wp:positionV relativeFrom="page">
                <wp:posOffset>10368280</wp:posOffset>
              </wp:positionV>
              <wp:extent cx="400050" cy="161925"/>
              <wp:wrapNone/>
              <wp:docPr id="82" name="Shape 8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400050" cy="1619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30"/>
                              <w:szCs w:val="30"/>
                              <w:lang w:val="en-US" w:eastAsia="en-US" w:bidi="en-US"/>
                            </w:rPr>
                            <w:t xml:space="preserve">• </w:t>
                          </w: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30"/>
                                <w:szCs w:val="3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08" type="#_x0000_t202" style="position:absolute;margin-left:87.150000000000006pt;margin-top:816.39999999999998pt;width:31.5pt;height:12.75pt;z-index:-18874399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0"/>
                        <w:szCs w:val="30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30"/>
                        <w:szCs w:val="30"/>
                        <w:lang w:val="en-US" w:eastAsia="en-US" w:bidi="en-US"/>
                      </w:rPr>
                      <w:t xml:space="preserve">• </w:t>
                    </w: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30"/>
                          <w:szCs w:val="3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4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02" behindDoc="1" locked="0" layoutInCell="1" allowOverlap="1">
              <wp:simplePos x="0" y="0"/>
              <wp:positionH relativeFrom="page">
                <wp:posOffset>6011545</wp:posOffset>
              </wp:positionH>
              <wp:positionV relativeFrom="page">
                <wp:posOffset>10325735</wp:posOffset>
              </wp:positionV>
              <wp:extent cx="190500" cy="142875"/>
              <wp:wrapNone/>
              <wp:docPr id="22" name="Shape 2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</w:rPr>
                            <w:t>13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48" type="#_x0000_t202" style="position:absolute;margin-left:473.35000000000002pt;margin-top:813.05000000000007pt;width:15.pt;height:11.25pt;z-index:-18874405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</w:rPr>
                      <w:t>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64" behindDoc="1" locked="0" layoutInCell="1" allowOverlap="1">
              <wp:simplePos x="0" y="0"/>
              <wp:positionH relativeFrom="page">
                <wp:posOffset>1144905</wp:posOffset>
              </wp:positionH>
              <wp:positionV relativeFrom="page">
                <wp:posOffset>10485755</wp:posOffset>
              </wp:positionV>
              <wp:extent cx="209550" cy="171450"/>
              <wp:wrapNone/>
              <wp:docPr id="84" name="Shape 8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9550" cy="1714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0"/>
                              <w:szCs w:val="30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30"/>
                                <w:szCs w:val="3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10" type="#_x0000_t202" style="position:absolute;margin-left:90.150000000000006pt;margin-top:825.64999999999998pt;width:16.5pt;height:13.5pt;z-index:-18874398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0"/>
                        <w:szCs w:val="30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30"/>
                          <w:szCs w:val="3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66" behindDoc="1" locked="0" layoutInCell="1" allowOverlap="1">
              <wp:simplePos x="0" y="0"/>
              <wp:positionH relativeFrom="page">
                <wp:posOffset>1144905</wp:posOffset>
              </wp:positionH>
              <wp:positionV relativeFrom="page">
                <wp:posOffset>10485755</wp:posOffset>
              </wp:positionV>
              <wp:extent cx="209550" cy="171450"/>
              <wp:wrapNone/>
              <wp:docPr id="86" name="Shape 8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9550" cy="1714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0"/>
                              <w:szCs w:val="30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30"/>
                                <w:szCs w:val="3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12" type="#_x0000_t202" style="position:absolute;margin-left:90.150000000000006pt;margin-top:825.64999999999998pt;width:16.5pt;height:13.5pt;z-index:-18874398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0"/>
                        <w:szCs w:val="30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30"/>
                          <w:szCs w:val="3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68" behindDoc="1" locked="0" layoutInCell="1" allowOverlap="1">
              <wp:simplePos x="0" y="0"/>
              <wp:positionH relativeFrom="page">
                <wp:posOffset>6288405</wp:posOffset>
              </wp:positionH>
              <wp:positionV relativeFrom="page">
                <wp:posOffset>10476230</wp:posOffset>
              </wp:positionV>
              <wp:extent cx="180975" cy="180975"/>
              <wp:wrapNone/>
              <wp:docPr id="88" name="Shape 8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09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0"/>
                              <w:szCs w:val="30"/>
                            </w:rPr>
                          </w:pPr>
                          <w:fldSimple w:instr=" PAGE \* MERGEFORMAT ">
                            <w:r>
                              <w:rPr>
                                <w:rFonts w:ascii="SimSun" w:eastAsia="SimSun" w:hAnsi="SimSun" w:cs="SimSun"/>
                                <w:color w:val="000000"/>
                                <w:spacing w:val="0"/>
                                <w:w w:val="100"/>
                                <w:position w:val="0"/>
                                <w:sz w:val="30"/>
                                <w:szCs w:val="3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14" type="#_x0000_t202" style="position:absolute;margin-left:495.15000000000003pt;margin-top:824.89999999999998pt;width:14.25pt;height:14.25pt;z-index:-18874398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0"/>
                        <w:szCs w:val="30"/>
                      </w:rPr>
                    </w:pPr>
                    <w:fldSimple w:instr=" PAGE \* MERGEFORMAT ">
                      <w:r>
                        <w:rPr>
                          <w:rFonts w:ascii="SimSun" w:eastAsia="SimSun" w:hAnsi="SimSun" w:cs="SimSun"/>
                          <w:color w:val="000000"/>
                          <w:spacing w:val="0"/>
                          <w:w w:val="100"/>
                          <w:position w:val="0"/>
                          <w:sz w:val="30"/>
                          <w:szCs w:val="3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70" behindDoc="1" locked="0" layoutInCell="1" allowOverlap="1">
              <wp:simplePos x="0" y="0"/>
              <wp:positionH relativeFrom="page">
                <wp:posOffset>1238250</wp:posOffset>
              </wp:positionH>
              <wp:positionV relativeFrom="page">
                <wp:posOffset>10523855</wp:posOffset>
              </wp:positionV>
              <wp:extent cx="180975" cy="142875"/>
              <wp:wrapNone/>
              <wp:docPr id="90" name="Shape 9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097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16" type="#_x0000_t202" style="position:absolute;margin-left:97.5pt;margin-top:828.64999999999998pt;width:14.25pt;height:11.25pt;z-index:-18874398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72" behindDoc="1" locked="0" layoutInCell="1" allowOverlap="1">
              <wp:simplePos x="0" y="0"/>
              <wp:positionH relativeFrom="page">
                <wp:posOffset>1238250</wp:posOffset>
              </wp:positionH>
              <wp:positionV relativeFrom="page">
                <wp:posOffset>10523855</wp:posOffset>
              </wp:positionV>
              <wp:extent cx="180975" cy="142875"/>
              <wp:wrapNone/>
              <wp:docPr id="92" name="Shape 9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097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18" type="#_x0000_t202" style="position:absolute;margin-left:97.5pt;margin-top:828.64999999999998pt;width:14.25pt;height:11.25pt;z-index:-18874398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5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5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74" behindDoc="1" locked="0" layoutInCell="1" allowOverlap="1">
              <wp:simplePos x="0" y="0"/>
              <wp:positionH relativeFrom="page">
                <wp:posOffset>6057900</wp:posOffset>
              </wp:positionH>
              <wp:positionV relativeFrom="page">
                <wp:posOffset>10299065</wp:posOffset>
              </wp:positionV>
              <wp:extent cx="190500" cy="142875"/>
              <wp:wrapNone/>
              <wp:docPr id="94" name="Shape 9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20" type="#_x0000_t202" style="position:absolute;margin-left:477.pt;margin-top:810.95000000000005pt;width:15.pt;height:11.25pt;z-index:-18874397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76" behindDoc="1" locked="0" layoutInCell="1" allowOverlap="1">
              <wp:simplePos x="0" y="0"/>
              <wp:positionH relativeFrom="page">
                <wp:posOffset>1238250</wp:posOffset>
              </wp:positionH>
              <wp:positionV relativeFrom="page">
                <wp:posOffset>10523855</wp:posOffset>
              </wp:positionV>
              <wp:extent cx="180975" cy="142875"/>
              <wp:wrapNone/>
              <wp:docPr id="96" name="Shape 9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097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22" type="#_x0000_t202" style="position:absolute;margin-left:97.5pt;margin-top:828.64999999999998pt;width:14.25pt;height:11.25pt;z-index:-18874397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78" behindDoc="1" locked="0" layoutInCell="1" allowOverlap="1">
              <wp:simplePos x="0" y="0"/>
              <wp:positionH relativeFrom="page">
                <wp:posOffset>1123950</wp:posOffset>
              </wp:positionH>
              <wp:positionV relativeFrom="page">
                <wp:posOffset>10318115</wp:posOffset>
              </wp:positionV>
              <wp:extent cx="200025" cy="152400"/>
              <wp:wrapNone/>
              <wp:docPr id="98" name="Shape 9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002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24" type="#_x0000_t202" style="position:absolute;margin-left:88.5pt;margin-top:812.45000000000005pt;width:15.75pt;height:12.pt;z-index:-18874397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04" behindDoc="1" locked="0" layoutInCell="1" allowOverlap="1">
              <wp:simplePos x="0" y="0"/>
              <wp:positionH relativeFrom="page">
                <wp:posOffset>1277620</wp:posOffset>
              </wp:positionH>
              <wp:positionV relativeFrom="page">
                <wp:posOffset>10363835</wp:posOffset>
              </wp:positionV>
              <wp:extent cx="219075" cy="161925"/>
              <wp:wrapNone/>
              <wp:docPr id="24" name="Shape 2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19075" cy="1619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widowControl w:val="0"/>
                          </w:pP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50" type="#_x0000_t202" style="position:absolute;margin-left:100.60000000000001pt;margin-top:816.05000000000007pt;width:17.25pt;height:12.75pt;z-index:-18874404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widowControl w:val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80" behindDoc="1" locked="0" layoutInCell="1" allowOverlap="1">
              <wp:simplePos x="0" y="0"/>
              <wp:positionH relativeFrom="page">
                <wp:posOffset>1123950</wp:posOffset>
              </wp:positionH>
              <wp:positionV relativeFrom="page">
                <wp:posOffset>10318115</wp:posOffset>
              </wp:positionV>
              <wp:extent cx="200025" cy="152400"/>
              <wp:wrapNone/>
              <wp:docPr id="100" name="Shape 10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002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26" type="#_x0000_t202" style="position:absolute;margin-left:88.5pt;margin-top:812.45000000000005pt;width:15.75pt;height:12.pt;z-index:-18874397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82" behindDoc="1" locked="0" layoutInCell="1" allowOverlap="1">
              <wp:simplePos x="0" y="0"/>
              <wp:positionH relativeFrom="page">
                <wp:posOffset>6076950</wp:posOffset>
              </wp:positionH>
              <wp:positionV relativeFrom="page">
                <wp:posOffset>10270490</wp:posOffset>
              </wp:positionV>
              <wp:extent cx="190500" cy="152400"/>
              <wp:wrapNone/>
              <wp:docPr id="102" name="Shape 10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3?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28" type="#_x0000_t202" style="position:absolute;margin-left:478.5pt;margin-top:808.70000000000005pt;width:15.pt;height:12.pt;z-index:-18874397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3?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84" behindDoc="1" locked="0" layoutInCell="1" allowOverlap="1">
              <wp:simplePos x="0" y="0"/>
              <wp:positionH relativeFrom="page">
                <wp:posOffset>6076950</wp:posOffset>
              </wp:positionH>
              <wp:positionV relativeFrom="page">
                <wp:posOffset>10270490</wp:posOffset>
              </wp:positionV>
              <wp:extent cx="190500" cy="152400"/>
              <wp:wrapNone/>
              <wp:docPr id="104" name="Shape 10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3?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30" type="#_x0000_t202" style="position:absolute;margin-left:478.5pt;margin-top:808.70000000000005pt;width:15.pt;height:12.pt;z-index:-18874396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3?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86" behindDoc="1" locked="0" layoutInCell="1" allowOverlap="1">
              <wp:simplePos x="0" y="0"/>
              <wp:positionH relativeFrom="page">
                <wp:posOffset>6181725</wp:posOffset>
              </wp:positionH>
              <wp:positionV relativeFrom="page">
                <wp:posOffset>10270490</wp:posOffset>
              </wp:positionV>
              <wp:extent cx="161925" cy="142875"/>
              <wp:wrapNone/>
              <wp:docPr id="106" name="Shape 10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192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32" type="#_x0000_t202" style="position:absolute;margin-left:486.75pt;margin-top:808.70000000000005pt;width:12.75pt;height:11.25pt;z-index:-18874396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88" behindDoc="1" locked="0" layoutInCell="1" allowOverlap="1">
              <wp:simplePos x="0" y="0"/>
              <wp:positionH relativeFrom="page">
                <wp:posOffset>1123950</wp:posOffset>
              </wp:positionH>
              <wp:positionV relativeFrom="page">
                <wp:posOffset>10318115</wp:posOffset>
              </wp:positionV>
              <wp:extent cx="200025" cy="152400"/>
              <wp:wrapNone/>
              <wp:docPr id="108" name="Shape 10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002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34" type="#_x0000_t202" style="position:absolute;margin-left:88.5pt;margin-top:812.45000000000005pt;width:15.75pt;height:12.pt;z-index:-18874396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90" behindDoc="1" locked="0" layoutInCell="1" allowOverlap="1">
              <wp:simplePos x="0" y="0"/>
              <wp:positionH relativeFrom="page">
                <wp:posOffset>6172200</wp:posOffset>
              </wp:positionH>
              <wp:positionV relativeFrom="page">
                <wp:posOffset>10270490</wp:posOffset>
              </wp:positionV>
              <wp:extent cx="190500" cy="142875"/>
              <wp:wrapNone/>
              <wp:docPr id="110" name="Shape 11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36" type="#_x0000_t202" style="position:absolute;margin-left:486.pt;margin-top:808.70000000000005pt;width:15.pt;height:11.25pt;z-index:-18874396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92" behindDoc="1" locked="0" layoutInCell="1" allowOverlap="1">
              <wp:simplePos x="0" y="0"/>
              <wp:positionH relativeFrom="page">
                <wp:posOffset>6172200</wp:posOffset>
              </wp:positionH>
              <wp:positionV relativeFrom="page">
                <wp:posOffset>10270490</wp:posOffset>
              </wp:positionV>
              <wp:extent cx="190500" cy="142875"/>
              <wp:wrapNone/>
              <wp:docPr id="112" name="Shape 11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38" type="#_x0000_t202" style="position:absolute;margin-left:486.pt;margin-top:808.70000000000005pt;width:15.pt;height:11.25pt;z-index:-18874396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94" behindDoc="1" locked="0" layoutInCell="1" allowOverlap="1">
              <wp:simplePos x="0" y="0"/>
              <wp:positionH relativeFrom="page">
                <wp:posOffset>1314450</wp:posOffset>
              </wp:positionH>
              <wp:positionV relativeFrom="page">
                <wp:posOffset>10299065</wp:posOffset>
              </wp:positionV>
              <wp:extent cx="180975" cy="142875"/>
              <wp:wrapNone/>
              <wp:docPr id="114" name="Shape 11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8097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40" type="#_x0000_t202" style="position:absolute;margin-left:103.5pt;margin-top:810.95000000000005pt;width:14.25pt;height:11.25pt;z-index:-18874395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6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06" behindDoc="1" locked="0" layoutInCell="1" allowOverlap="1">
              <wp:simplePos x="0" y="0"/>
              <wp:positionH relativeFrom="page">
                <wp:posOffset>1258570</wp:posOffset>
              </wp:positionH>
              <wp:positionV relativeFrom="page">
                <wp:posOffset>10325735</wp:posOffset>
              </wp:positionV>
              <wp:extent cx="200025" cy="142875"/>
              <wp:wrapNone/>
              <wp:docPr id="26" name="Shape 2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002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52" type="#_x0000_t202" style="position:absolute;margin-left:99.100000000000009pt;margin-top:813.05000000000007pt;width:15.75pt;height:11.25pt;z-index:-18874404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96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116" name="Shape 11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42" type="#_x0000_t202" style="position:absolute;margin-left:101.7pt;margin-top:788.pt;width:7.5pt;height:11.25pt;z-index:-18874395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98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118" name="Shape 11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44" type="#_x0000_t202" style="position:absolute;margin-left:101.7pt;margin-top:788.pt;width:7.5pt;height:11.25pt;z-index:-18874395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00" behindDoc="1" locked="0" layoutInCell="1" allowOverlap="1">
              <wp:simplePos x="0" y="0"/>
              <wp:positionH relativeFrom="page">
                <wp:posOffset>6257925</wp:posOffset>
              </wp:positionH>
              <wp:positionV relativeFrom="page">
                <wp:posOffset>10280650</wp:posOffset>
              </wp:positionV>
              <wp:extent cx="209550" cy="152400"/>
              <wp:wrapNone/>
              <wp:docPr id="120" name="Shape 12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9550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46" type="#_x0000_t202" style="position:absolute;margin-left:492.75pt;margin-top:809.5pt;width:16.5pt;height:12.pt;z-index:-18874395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7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7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02" behindDoc="1" locked="0" layoutInCell="1" allowOverlap="1">
              <wp:simplePos x="0" y="0"/>
              <wp:positionH relativeFrom="page">
                <wp:posOffset>6110605</wp:posOffset>
              </wp:positionH>
              <wp:positionV relativeFrom="page">
                <wp:posOffset>10375900</wp:posOffset>
              </wp:positionV>
              <wp:extent cx="190500" cy="161925"/>
              <wp:wrapNone/>
              <wp:docPr id="123" name="Shape 12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90500" cy="1619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49" type="#_x0000_t202" style="position:absolute;margin-left:481.15000000000003pt;margin-top:817.pt;width:15.pt;height:12.75pt;z-index:-18874395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04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125" name="Shape 12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51" type="#_x0000_t202" style="position:absolute;margin-left:101.7pt;margin-top:788.pt;width:7.5pt;height:11.25pt;z-index:-18874394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06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127" name="Shape 12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53" type="#_x0000_t202" style="position:absolute;margin-left:490.10000000000002pt;margin-top:805.05000000000007pt;width:8.25pt;height:12.pt;z-index:-18874394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7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08" behindDoc="1" locked="0" layoutInCell="1" allowOverlap="1">
              <wp:simplePos x="0" y="0"/>
              <wp:positionH relativeFrom="page">
                <wp:posOffset>1258570</wp:posOffset>
              </wp:positionH>
              <wp:positionV relativeFrom="page">
                <wp:posOffset>10325735</wp:posOffset>
              </wp:positionV>
              <wp:extent cx="200025" cy="142875"/>
              <wp:wrapNone/>
              <wp:docPr id="28" name="Shape 2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0025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54" type="#_x0000_t202" style="position:absolute;margin-left:99.100000000000009pt;margin-top:813.05000000000007pt;width:15.75pt;height:11.25pt;z-index:-18874404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08" behindDoc="1" locked="0" layoutInCell="1" allowOverlap="1">
              <wp:simplePos x="0" y="0"/>
              <wp:positionH relativeFrom="page">
                <wp:posOffset>6224905</wp:posOffset>
              </wp:positionH>
              <wp:positionV relativeFrom="page">
                <wp:posOffset>10375900</wp:posOffset>
              </wp:positionV>
              <wp:extent cx="171450" cy="142875"/>
              <wp:wrapNone/>
              <wp:docPr id="129" name="Shape 12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714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55" type="#_x0000_t202" style="position:absolute;margin-left:490.15000000000003pt;margin-top:817.pt;width:13.5pt;height:11.25pt;z-index:-18874394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10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131" name="Shape 13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57" type="#_x0000_t202" style="position:absolute;margin-left:101.7pt;margin-top:788.pt;width:7.5pt;height:11.25pt;z-index:-18874394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12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133" name="Shape 13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59" type="#_x0000_t202" style="position:absolute;margin-left:101.7pt;margin-top:788.pt;width:7.5pt;height:11.25pt;z-index:-18874394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14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135" name="Shape 13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61" type="#_x0000_t202" style="position:absolute;margin-left:101.7pt;margin-top:788.pt;width:7.5pt;height:11.25pt;z-index:-18874393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8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8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16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137" name="Shape 13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63" type="#_x0000_t202" style="position:absolute;margin-left:101.7pt;margin-top:788.pt;width:7.5pt;height:11.25pt;z-index:-18874393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18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139" name="Shape 13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65" type="#_x0000_t202" style="position:absolute;margin-left:101.7pt;margin-top:788.pt;width:7.5pt;height:11.25pt;z-index:-18874393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8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10" behindDoc="1" locked="0" layoutInCell="1" allowOverlap="1">
              <wp:simplePos x="0" y="0"/>
              <wp:positionH relativeFrom="page">
                <wp:posOffset>1277620</wp:posOffset>
              </wp:positionH>
              <wp:positionV relativeFrom="page">
                <wp:posOffset>10363835</wp:posOffset>
              </wp:positionV>
              <wp:extent cx="219075" cy="161925"/>
              <wp:wrapNone/>
              <wp:docPr id="30" name="Shape 3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19075" cy="1619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widowControl w:val="0"/>
                          </w:pP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56" type="#_x0000_t202" style="position:absolute;margin-left:100.60000000000001pt;margin-top:816.05000000000007pt;width:17.25pt;height:12.75pt;z-index:-18874404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widowControl w:val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20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141" name="Shape 14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67" type="#_x0000_t202" style="position:absolute;margin-left:101.7pt;margin-top:788.pt;width:7.5pt;height:11.25pt;z-index:-18874393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22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143" name="Shape 14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69" type="#_x0000_t202" style="position:absolute;margin-left:101.7pt;margin-top:788.pt;width:7.5pt;height:11.25pt;z-index:-18874393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24" behindDoc="1" locked="0" layoutInCell="1" allowOverlap="1">
              <wp:simplePos x="0" y="0"/>
              <wp:positionH relativeFrom="page">
                <wp:posOffset>6224270</wp:posOffset>
              </wp:positionH>
              <wp:positionV relativeFrom="page">
                <wp:posOffset>10224135</wp:posOffset>
              </wp:positionV>
              <wp:extent cx="104775" cy="152400"/>
              <wp:wrapNone/>
              <wp:docPr id="145" name="Shape 14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4775" cy="152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71" type="#_x0000_t202" style="position:absolute;margin-left:490.10000000000002pt;margin-top:805.05000000000007pt;width:8.25pt;height:12.pt;z-index:-18874392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26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147" name="Shape 14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73" type="#_x0000_t202" style="position:absolute;margin-left:101.7pt;margin-top:788.pt;width:7.5pt;height:11.25pt;z-index:-18874392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9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9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28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149" name="Shape 14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75" type="#_x0000_t202" style="position:absolute;margin-left:101.7pt;margin-top:788.pt;width:7.5pt;height:11.25pt;z-index:-18874392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30" behindDoc="1" locked="0" layoutInCell="1" allowOverlap="1">
              <wp:simplePos x="0" y="0"/>
              <wp:positionH relativeFrom="page">
                <wp:posOffset>1291590</wp:posOffset>
              </wp:positionH>
              <wp:positionV relativeFrom="page">
                <wp:posOffset>10007600</wp:posOffset>
              </wp:positionV>
              <wp:extent cx="95250" cy="142875"/>
              <wp:wrapNone/>
              <wp:docPr id="151" name="Shape 15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5250" cy="1428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2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77" type="#_x0000_t202" style="position:absolute;margin-left:101.7pt;margin-top:788.pt;width:7.5pt;height:11.25pt;z-index:-18874392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2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9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footnote w:id="0" w:type="separator">
    <w:p>
      <w:r/>
    </w:p>
  </w:footnote>
  <w:footnote w:id="1" w:type="continuationSeparator">
    <w:p>
      <w:r/>
    </w:p>
  </w:footnote>
</w:footnotes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abstractNum w:abstractNumId="0">
    <w:multiLevelType w:val="multilevel"/>
    <w:lvl w:ilvl="0">
      <w:start w:val="1"/>
      <w:numFmt w:val="decimalEnclosedCircle"/>
      <w:lvlText w:val="%1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shd w:val="clear" w:color="auto" w:fill="FFFFFF"/>
        <w:lang w:val="zh-TW" w:eastAsia="zh-TW" w:bidi="zh-TW"/>
      </w:rPr>
    </w:lvl>
  </w:abstractNum>
  <w:abstractNum w:abstractNumId="2">
    <w:multiLevelType w:val="multilevel"/>
    <w:lvl w:ilvl="0">
      <w:start w:val="1"/>
      <w:numFmt w:val="decimalEnclosedCircle"/>
      <w:lvlText w:val="%1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shd w:val="clear" w:color="auto" w:fill="auto"/>
        <w:lang w:val="zh-TW" w:eastAsia="zh-TW" w:bidi="zh-TW"/>
      </w:rPr>
    </w:lvl>
  </w:abstractNum>
  <w:abstractNum w:abstractNumId="4">
    <w:multiLevelType w:val="multilevel"/>
    <w:lvl w:ilvl="0">
      <w:start w:val="1"/>
      <w:numFmt w:val="decimalEnclosedCircle"/>
      <w:lvlText w:val="%1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0"/>
        <w:szCs w:val="30"/>
        <w:u w:val="none"/>
        <w:shd w:val="clear" w:color="auto" w:fill="auto"/>
        <w:lang w:val="zh-TW" w:eastAsia="zh-TW" w:bidi="zh-TW"/>
      </w:rPr>
    </w:lvl>
  </w:abstractNum>
  <w:abstractNum w:abstractNumId="6">
    <w:multiLevelType w:val="multilevel"/>
    <w:lvl w:ilvl="0">
      <w:start w:val="1"/>
      <w:numFmt w:val="decimalEnclosedCircle"/>
      <w:lvlText w:val="%1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shd w:val="clear" w:color="auto" w:fill="auto"/>
        <w:lang w:val="zh-TW" w:eastAsia="zh-TW" w:bidi="zh-TW"/>
      </w:rPr>
    </w:lvl>
  </w:abstractNum>
  <w:abstractNum w:abstractNumId="8">
    <w:multiLevelType w:val="multilevel"/>
    <w:lvl w:ilvl="0">
      <w:start w:val="1"/>
      <w:numFmt w:val="decimalEnclosedCircle"/>
      <w:lvlText w:val="%1"/>
      <w:rPr>
        <w:rFonts w:ascii="SimSun" w:eastAsia="SimSun" w:hAnsi="SimSun" w:cs="SimSu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shd w:val="clear" w:color="auto" w:fill="auto"/>
        <w:lang w:val="zh-TW" w:eastAsia="zh-TW" w:bidi="zh-TW"/>
      </w:rPr>
    </w:lvl>
  </w:abstractNum>
  <w:abstractNum w:abstractNumId="10">
    <w:multiLevelType w:val="multilevel"/>
    <w:lvl w:ilvl="0">
      <w:start w:val="1"/>
      <w:numFmt w:val="decimalEnclosedCircle"/>
      <w:lvlText w:val="%1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shd w:val="clear" w:color="auto" w:fill="auto"/>
        <w:lang w:val="zh-TW" w:eastAsia="zh-TW" w:bidi="zh-TW"/>
      </w:rPr>
    </w:lvl>
  </w:abstractNum>
  <w:abstractNum w:abstractNumId="12">
    <w:multiLevelType w:val="multilevel"/>
    <w:lvl w:ilvl="0">
      <w:start w:val="1"/>
      <w:numFmt w:val="decimalEnclosedCircle"/>
      <w:lvlText w:val="%1"/>
      <w:rPr>
        <w:rFonts w:ascii="SimSun" w:eastAsia="SimSun" w:hAnsi="SimSun" w:cs="SimSun"/>
        <w:b/>
        <w:bCs/>
        <w:i/>
        <w:iCs/>
        <w:smallCaps w:val="0"/>
        <w:strike w:val="0"/>
        <w:color w:val="000000"/>
        <w:spacing w:val="0"/>
        <w:w w:val="100"/>
        <w:position w:val="0"/>
        <w:sz w:val="34"/>
        <w:szCs w:val="34"/>
        <w:u w:val="none"/>
        <w:shd w:val="clear" w:color="auto" w:fill="auto"/>
        <w:lang w:val="zh-TW" w:eastAsia="zh-TW" w:bidi="zh-TW"/>
      </w:rPr>
    </w:lvl>
  </w:abstractNum>
  <w:abstractNum w:abstractNumId="14">
    <w:multiLevelType w:val="multilevel"/>
    <w:lvl w:ilvl="0">
      <w:start w:val="1"/>
      <w:numFmt w:val="decimalEnclosedCircle"/>
      <w:lvlText w:val="%1"/>
      <w:rPr>
        <w:rFonts w:ascii="SimSun" w:eastAsia="SimSun" w:hAnsi="SimSun" w:cs="SimSu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shd w:val="clear" w:color="auto" w:fill="auto"/>
        <w:lang w:val="zh-TW" w:eastAsia="zh-TW" w:bidi="zh-TW"/>
      </w:rPr>
    </w:lvl>
  </w:abstractNum>
  <w:abstractNum w:abstractNumId="16">
    <w:multiLevelType w:val="multilevel"/>
    <w:lvl w:ilvl="0">
      <w:start w:val="1"/>
      <w:numFmt w:val="decimalEnclosedCircle"/>
      <w:lvlText w:val="%1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zh-TW" w:eastAsia="zh-TW" w:bidi="zh-TW"/>
      </w:rPr>
    </w:lvl>
  </w:abstractNum>
  <w:abstractNum w:abstractNumId="18">
    <w:multiLevelType w:val="multilevel"/>
    <w:lvl w:ilvl="0">
      <w:start w:val="1"/>
      <w:numFmt w:val="decimalEnclosedCircle"/>
      <w:lvlText w:val="%1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zh-TW" w:eastAsia="zh-TW" w:bidi="zh-TW"/>
      </w:rPr>
    </w:lvl>
  </w:abstractNum>
  <w:abstractNum w:abstractNumId="20">
    <w:multiLevelType w:val="multilevel"/>
    <w:lvl w:ilvl="0">
      <w:start w:val="3"/>
      <w:numFmt w:val="decimalEnclosedCircle"/>
      <w:lvlText w:val="%1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zh-TW" w:eastAsia="zh-TW" w:bidi="zh-TW"/>
      </w:rPr>
    </w:lvl>
  </w:abstractNum>
  <w:abstractNum w:abstractNumId="22">
    <w:multiLevelType w:val="multilevel"/>
    <w:lvl w:ilvl="0">
      <w:start w:val="1"/>
      <w:numFmt w:val="decimalEnclosedCircle"/>
      <w:lvlText w:val="%1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zh-TW" w:eastAsia="zh-TW" w:bidi="zh-TW"/>
      </w:rPr>
    </w:lvl>
  </w:abstractNum>
  <w:abstractNum w:abstractNumId="24">
    <w:multiLevelType w:val="multilevel"/>
    <w:lvl w:ilvl="0">
      <w:start w:val="2"/>
      <w:numFmt w:val="decimalEnclosedCircle"/>
      <w:lvlText w:val="%1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zh-TW" w:eastAsia="zh-TW" w:bidi="zh-TW"/>
      </w:rPr>
    </w:lvl>
  </w:abstractNum>
  <w:num w:numId="1">
    <w:abstractNumId w:val="0"/>
  </w:num>
  <w:num w:numId="3">
    <w:abstractNumId w:val="2"/>
  </w:num>
  <w:num w:numId="5">
    <w:abstractNumId w:val="4"/>
  </w:num>
  <w:num w:numId="7">
    <w:abstractNumId w:val="6"/>
  </w:num>
  <w:num w:numId="9">
    <w:abstractNumId w:val="8"/>
  </w:num>
  <w:num w:numId="11">
    <w:abstractNumId w:val="10"/>
  </w:num>
  <w:num w:numId="13">
    <w:abstractNumId w:val="12"/>
  </w:num>
  <w:num w:numId="15">
    <w:abstractNumId w:val="14"/>
  </w:num>
  <w:num w:numId="17">
    <w:abstractNumId w:val="16"/>
  </w:num>
  <w:num w:numId="19">
    <w:abstractNumId w:val="18"/>
  </w:num>
  <w:num w:numId="21">
    <w:abstractNumId w:val="20"/>
  </w:num>
  <w:num w:numId="23">
    <w:abstractNumId w:val="22"/>
  </w:num>
  <w:num w:numId="25">
    <w:abstractNumId w:val="24"/>
  </w:num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zoom w:val="fullPage"/>
  <w:evenAndOddHeaders/>
  <w:drawingGridHorizontalSpacing w:val="181"/>
  <w:drawingGridVerticalSpacing w:val="181"/>
  <w:displayHorizontalDrawingGridEvery w:val="1"/>
  <w:displayVerticalDrawingGridEvery w:val="1"/>
  <w:characterSpacingControl w:val="compressPunctuation"/>
  <w:footnotePr>
    <w:pos w:val="pageBottom"/>
    <w:numFmt w:val="decimal"/>
    <w:numRestart w:val="continuous"/>
    <w:footnote w:id="0"/>
    <w:footnote w:id="1"/>
  </w:footnotePr>
  <w:compat>
    <w:doNotExpandShiftReturn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</w:pPrDefault>
  </w:docDefaults>
  <w:style w:type="paragraph" w:default="1" w:styleId="Normal">
    <w:name w:val="Normal"/>
    <w:pPr>
      <w:keepNext w:val="0"/>
      <w:keepLines w:val="0"/>
      <w:widowControl w:val="0"/>
      <w:shd w:val="clear" w:color="auto" w:fill="auto"/>
      <w:bidi w:val="0"/>
      <w:spacing w:before="0" w:after="0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character" w:default="1" w:styleId="DefaultParagraphFont">
    <w:name w:val="Default Paragraph Font"/>
    <w:rPr>
      <w:rFonts w:ascii="Times New Roman" w:eastAsia="Times New Roman" w:hAnsi="Times New Roman" w:cs="Times New Roman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character" w:customStyle="1" w:styleId="CharStyle3">
    <w:name w:val="Picture caption|1_"/>
    <w:basedOn w:val="DefaultParagraphFont"/>
    <w:link w:val="Style2"/>
    <w:rPr>
      <w:rFonts w:ascii="SimSun" w:eastAsia="SimSun" w:hAnsi="SimSun" w:cs="SimSun"/>
      <w:b w:val="0"/>
      <w:bCs w:val="0"/>
      <w:i w:val="0"/>
      <w:iCs w:val="0"/>
      <w:smallCaps w:val="0"/>
      <w:strike w:val="0"/>
      <w:sz w:val="40"/>
      <w:szCs w:val="40"/>
      <w:u w:val="none"/>
      <w:shd w:val="clear" w:color="auto" w:fill="auto"/>
      <w:lang w:val="zh-TW" w:eastAsia="zh-TW" w:bidi="zh-TW"/>
    </w:rPr>
  </w:style>
  <w:style w:type="character" w:customStyle="1" w:styleId="CharStyle6">
    <w:name w:val="Heading #1|1_"/>
    <w:basedOn w:val="DefaultParagraphFont"/>
    <w:link w:val="Style5"/>
    <w:rPr>
      <w:rFonts w:ascii="SimSun" w:eastAsia="SimSun" w:hAnsi="SimSun" w:cs="SimSun"/>
      <w:b w:val="0"/>
      <w:bCs w:val="0"/>
      <w:i w:val="0"/>
      <w:iCs w:val="0"/>
      <w:smallCaps w:val="0"/>
      <w:strike w:val="0"/>
      <w:sz w:val="122"/>
      <w:szCs w:val="122"/>
      <w:u w:val="none"/>
      <w:shd w:val="clear" w:color="auto" w:fill="auto"/>
      <w:lang w:val="zh-TW" w:eastAsia="zh-TW" w:bidi="zh-TW"/>
    </w:rPr>
  </w:style>
  <w:style w:type="character" w:customStyle="1" w:styleId="CharStyle8">
    <w:name w:val="Heading #2|1_"/>
    <w:basedOn w:val="DefaultParagraphFont"/>
    <w:link w:val="Style7"/>
    <w:rPr>
      <w:rFonts w:ascii="SimSun" w:eastAsia="SimSun" w:hAnsi="SimSun" w:cs="SimSun"/>
      <w:b w:val="0"/>
      <w:bCs w:val="0"/>
      <w:i w:val="0"/>
      <w:iCs w:val="0"/>
      <w:smallCaps w:val="0"/>
      <w:strike w:val="0"/>
      <w:sz w:val="56"/>
      <w:szCs w:val="56"/>
      <w:u w:val="none"/>
      <w:shd w:val="clear" w:color="auto" w:fill="auto"/>
      <w:lang w:val="zh-TW" w:eastAsia="zh-TW" w:bidi="zh-TW"/>
    </w:rPr>
  </w:style>
  <w:style w:type="character" w:customStyle="1" w:styleId="CharStyle10">
    <w:name w:val="Body text|1_"/>
    <w:basedOn w:val="DefaultParagraphFont"/>
    <w:link w:val="Style9"/>
    <w:rPr>
      <w:rFonts w:ascii="SimSun" w:eastAsia="SimSun" w:hAnsi="SimSun" w:cs="SimSun"/>
      <w:b w:val="0"/>
      <w:bCs w:val="0"/>
      <w:i w:val="0"/>
      <w:iCs w:val="0"/>
      <w:smallCaps w:val="0"/>
      <w:strike w:val="0"/>
      <w:sz w:val="26"/>
      <w:szCs w:val="26"/>
      <w:u w:val="none"/>
      <w:shd w:val="clear" w:color="auto" w:fill="auto"/>
      <w:lang w:val="zh-TW" w:eastAsia="zh-TW" w:bidi="zh-TW"/>
    </w:rPr>
  </w:style>
  <w:style w:type="character" w:customStyle="1" w:styleId="CharStyle13">
    <w:name w:val="Body text|5_"/>
    <w:basedOn w:val="DefaultParagraphFont"/>
    <w:link w:val="Style12"/>
    <w:rPr>
      <w:rFonts w:ascii="SimSun" w:eastAsia="SimSun" w:hAnsi="SimSun" w:cs="SimSun"/>
      <w:b w:val="0"/>
      <w:bCs w:val="0"/>
      <w:i w:val="0"/>
      <w:iCs w:val="0"/>
      <w:smallCaps w:val="0"/>
      <w:strike w:val="0"/>
      <w:sz w:val="14"/>
      <w:szCs w:val="14"/>
      <w:u w:val="none"/>
      <w:shd w:val="clear" w:color="auto" w:fill="auto"/>
      <w:lang w:val="zh-TW" w:eastAsia="zh-TW" w:bidi="zh-TW"/>
    </w:rPr>
  </w:style>
  <w:style w:type="character" w:customStyle="1" w:styleId="CharStyle16">
    <w:name w:val="Body text|4_"/>
    <w:basedOn w:val="DefaultParagraphFont"/>
    <w:link w:val="Style15"/>
    <w:rPr>
      <w:b/>
      <w:bCs/>
      <w:i w:val="0"/>
      <w:iCs w:val="0"/>
      <w:smallCaps w:val="0"/>
      <w:strike w:val="0"/>
      <w:sz w:val="17"/>
      <w:szCs w:val="17"/>
      <w:u w:val="none"/>
      <w:shd w:val="clear" w:color="auto" w:fill="auto"/>
      <w:lang w:val="zh-TW" w:eastAsia="zh-TW" w:bidi="zh-TW"/>
    </w:rPr>
  </w:style>
  <w:style w:type="character" w:customStyle="1" w:styleId="CharStyle20">
    <w:name w:val="Body text|3_"/>
    <w:basedOn w:val="DefaultParagraphFont"/>
    <w:link w:val="Style19"/>
    <w:rPr>
      <w:rFonts w:ascii="SimSun" w:eastAsia="SimSun" w:hAnsi="SimSun" w:cs="SimSun"/>
      <w:b w:val="0"/>
      <w:bCs w:val="0"/>
      <w:i w:val="0"/>
      <w:iCs w:val="0"/>
      <w:smallCaps w:val="0"/>
      <w:strike w:val="0"/>
      <w:sz w:val="30"/>
      <w:szCs w:val="30"/>
      <w:u w:val="none"/>
      <w:shd w:val="clear" w:color="auto" w:fill="auto"/>
      <w:lang w:val="zh-TW" w:eastAsia="zh-TW" w:bidi="zh-TW"/>
    </w:rPr>
  </w:style>
  <w:style w:type="character" w:customStyle="1" w:styleId="CharStyle23">
    <w:name w:val="Header or footer|2_"/>
    <w:basedOn w:val="DefaultParagraphFont"/>
    <w:link w:val="Style22"/>
    <w:rPr>
      <w:b w:val="0"/>
      <w:bCs w:val="0"/>
      <w:i w:val="0"/>
      <w:iCs w:val="0"/>
      <w:smallCaps w:val="0"/>
      <w:strike w:val="0"/>
      <w:sz w:val="20"/>
      <w:szCs w:val="20"/>
      <w:u w:val="none"/>
      <w:shd w:val="clear" w:color="auto" w:fill="auto"/>
      <w:lang w:val="zh-TW" w:eastAsia="zh-TW" w:bidi="zh-TW"/>
    </w:rPr>
  </w:style>
  <w:style w:type="character" w:customStyle="1" w:styleId="CharStyle26">
    <w:name w:val="Heading #3|1_"/>
    <w:basedOn w:val="DefaultParagraphFont"/>
    <w:link w:val="Style25"/>
    <w:rPr>
      <w:rFonts w:ascii="SimSun" w:eastAsia="SimSun" w:hAnsi="SimSun" w:cs="SimSun"/>
      <w:b w:val="0"/>
      <w:bCs w:val="0"/>
      <w:i w:val="0"/>
      <w:iCs w:val="0"/>
      <w:smallCaps w:val="0"/>
      <w:strike w:val="0"/>
      <w:sz w:val="46"/>
      <w:szCs w:val="46"/>
      <w:u w:val="none"/>
      <w:shd w:val="clear" w:color="auto" w:fill="auto"/>
      <w:lang w:val="zh-TW" w:eastAsia="zh-TW" w:bidi="zh-TW"/>
    </w:rPr>
  </w:style>
  <w:style w:type="character" w:customStyle="1" w:styleId="CharStyle29">
    <w:name w:val="Body text|6_"/>
    <w:basedOn w:val="DefaultParagraphFont"/>
    <w:link w:val="Style28"/>
    <w:rPr>
      <w:b w:val="0"/>
      <w:bCs w:val="0"/>
      <w:i w:val="0"/>
      <w:iCs w:val="0"/>
      <w:smallCaps w:val="0"/>
      <w:strike w:val="0"/>
      <w:sz w:val="74"/>
      <w:szCs w:val="74"/>
      <w:u w:val="none"/>
      <w:shd w:val="clear" w:color="auto" w:fill="auto"/>
    </w:rPr>
  </w:style>
  <w:style w:type="character" w:customStyle="1" w:styleId="CharStyle31">
    <w:name w:val="Body text|7_"/>
    <w:basedOn w:val="DefaultParagraphFont"/>
    <w:link w:val="Style30"/>
    <w:rPr>
      <w:b/>
      <w:bCs/>
      <w:i/>
      <w:iCs/>
      <w:smallCaps w:val="0"/>
      <w:strike w:val="0"/>
      <w:sz w:val="32"/>
      <w:szCs w:val="32"/>
      <w:u w:val="none"/>
      <w:shd w:val="clear" w:color="auto" w:fill="auto"/>
    </w:rPr>
  </w:style>
  <w:style w:type="character" w:customStyle="1" w:styleId="CharStyle37">
    <w:name w:val="Table of contents|1_"/>
    <w:basedOn w:val="DefaultParagraphFont"/>
    <w:link w:val="Style36"/>
    <w:rPr>
      <w:rFonts w:ascii="SimSun" w:eastAsia="SimSun" w:hAnsi="SimSun" w:cs="SimSun"/>
      <w:b w:val="0"/>
      <w:bCs w:val="0"/>
      <w:i w:val="0"/>
      <w:iCs w:val="0"/>
      <w:smallCaps w:val="0"/>
      <w:strike w:val="0"/>
      <w:sz w:val="26"/>
      <w:szCs w:val="26"/>
      <w:u w:val="none"/>
      <w:shd w:val="clear" w:color="auto" w:fill="auto"/>
      <w:lang w:val="zh-TW" w:eastAsia="zh-TW" w:bidi="zh-TW"/>
    </w:rPr>
  </w:style>
  <w:style w:type="character" w:customStyle="1" w:styleId="CharStyle42">
    <w:name w:val="Heading #4|1_"/>
    <w:basedOn w:val="DefaultParagraphFont"/>
    <w:link w:val="Style41"/>
    <w:rPr>
      <w:rFonts w:ascii="SimSun" w:eastAsia="SimSun" w:hAnsi="SimSun" w:cs="SimSun"/>
      <w:b w:val="0"/>
      <w:bCs w:val="0"/>
      <w:i w:val="0"/>
      <w:iCs w:val="0"/>
      <w:smallCaps w:val="0"/>
      <w:strike w:val="0"/>
      <w:sz w:val="36"/>
      <w:szCs w:val="36"/>
      <w:u w:val="none"/>
      <w:shd w:val="clear" w:color="auto" w:fill="auto"/>
      <w:lang w:val="zh-TW" w:eastAsia="zh-TW" w:bidi="zh-TW"/>
    </w:rPr>
  </w:style>
  <w:style w:type="character" w:customStyle="1" w:styleId="CharStyle45">
    <w:name w:val="Header or footer|1_"/>
    <w:basedOn w:val="DefaultParagraphFont"/>
    <w:link w:val="Style44"/>
    <w:rPr>
      <w:rFonts w:ascii="SimSun" w:eastAsia="SimSun" w:hAnsi="SimSun" w:cs="SimSun"/>
      <w:b w:val="0"/>
      <w:bCs w:val="0"/>
      <w:i w:val="0"/>
      <w:iCs w:val="0"/>
      <w:smallCaps w:val="0"/>
      <w:strike w:val="0"/>
      <w:sz w:val="30"/>
      <w:szCs w:val="30"/>
      <w:u w:val="none"/>
      <w:shd w:val="clear" w:color="auto" w:fill="auto"/>
      <w:lang w:val="zh-TW" w:eastAsia="zh-TW" w:bidi="zh-TW"/>
    </w:rPr>
  </w:style>
  <w:style w:type="character" w:customStyle="1" w:styleId="CharStyle58">
    <w:name w:val="Body text|2_"/>
    <w:basedOn w:val="DefaultParagraphFont"/>
    <w:link w:val="Style57"/>
    <w:rPr>
      <w:rFonts w:ascii="SimSun" w:eastAsia="SimSun" w:hAnsi="SimSun" w:cs="SimSun"/>
      <w:b w:val="0"/>
      <w:bCs w:val="0"/>
      <w:i w:val="0"/>
      <w:iCs w:val="0"/>
      <w:smallCaps w:val="0"/>
      <w:strike w:val="0"/>
      <w:sz w:val="32"/>
      <w:szCs w:val="32"/>
      <w:u w:val="none"/>
      <w:shd w:val="clear" w:color="auto" w:fill="auto"/>
      <w:lang w:val="zh-TW" w:eastAsia="zh-TW" w:bidi="zh-TW"/>
    </w:rPr>
  </w:style>
  <w:style w:type="character" w:customStyle="1" w:styleId="CharStyle68">
    <w:name w:val="Other|1_"/>
    <w:basedOn w:val="DefaultParagraphFont"/>
    <w:link w:val="Style67"/>
    <w:rPr>
      <w:rFonts w:ascii="SimSun" w:eastAsia="SimSun" w:hAnsi="SimSun" w:cs="SimSun"/>
      <w:b w:val="0"/>
      <w:bCs w:val="0"/>
      <w:i w:val="0"/>
      <w:iCs w:val="0"/>
      <w:smallCaps w:val="0"/>
      <w:strike w:val="0"/>
      <w:sz w:val="26"/>
      <w:szCs w:val="26"/>
      <w:u w:val="none"/>
      <w:shd w:val="clear" w:color="auto" w:fill="auto"/>
      <w:lang w:val="zh-TW" w:eastAsia="zh-TW" w:bidi="zh-TW"/>
    </w:rPr>
  </w:style>
  <w:style w:type="character" w:customStyle="1" w:styleId="CharStyle71">
    <w:name w:val="Other|2_"/>
    <w:basedOn w:val="DefaultParagraphFont"/>
    <w:link w:val="Style70"/>
    <w:rPr>
      <w:rFonts w:ascii="SimSun" w:eastAsia="SimSun" w:hAnsi="SimSun" w:cs="SimSun"/>
      <w:b w:val="0"/>
      <w:bCs w:val="0"/>
      <w:i w:val="0"/>
      <w:iCs w:val="0"/>
      <w:smallCaps w:val="0"/>
      <w:strike w:val="0"/>
      <w:sz w:val="32"/>
      <w:szCs w:val="32"/>
      <w:u w:val="none"/>
      <w:shd w:val="clear" w:color="auto" w:fill="auto"/>
    </w:rPr>
  </w:style>
  <w:style w:type="paragraph" w:customStyle="1" w:styleId="Style2">
    <w:name w:val="Picture caption|1"/>
    <w:basedOn w:val="Normal"/>
    <w:link w:val="CharStyle3"/>
    <w:pPr>
      <w:widowControl w:val="0"/>
      <w:shd w:val="clear" w:color="auto" w:fill="auto"/>
      <w:spacing w:after="270"/>
      <w:jc w:val="right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40"/>
      <w:szCs w:val="40"/>
      <w:u w:val="none"/>
      <w:shd w:val="clear" w:color="auto" w:fill="auto"/>
      <w:lang w:val="zh-TW" w:eastAsia="zh-TW" w:bidi="zh-TW"/>
    </w:rPr>
  </w:style>
  <w:style w:type="paragraph" w:customStyle="1" w:styleId="Style5">
    <w:name w:val="Heading #1|1"/>
    <w:basedOn w:val="Normal"/>
    <w:link w:val="CharStyle6"/>
    <w:pPr>
      <w:widowControl w:val="0"/>
      <w:shd w:val="clear" w:color="auto" w:fill="auto"/>
      <w:spacing w:after="620"/>
      <w:jc w:val="center"/>
      <w:outlineLvl w:val="0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122"/>
      <w:szCs w:val="122"/>
      <w:u w:val="none"/>
      <w:shd w:val="clear" w:color="auto" w:fill="auto"/>
      <w:lang w:val="zh-TW" w:eastAsia="zh-TW" w:bidi="zh-TW"/>
    </w:rPr>
  </w:style>
  <w:style w:type="paragraph" w:customStyle="1" w:styleId="Style7">
    <w:name w:val="Heading #2|1"/>
    <w:basedOn w:val="Normal"/>
    <w:link w:val="CharStyle8"/>
    <w:pPr>
      <w:widowControl w:val="0"/>
      <w:shd w:val="clear" w:color="auto" w:fill="auto"/>
      <w:jc w:val="center"/>
      <w:outlineLvl w:val="1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56"/>
      <w:szCs w:val="56"/>
      <w:u w:val="none"/>
      <w:shd w:val="clear" w:color="auto" w:fill="auto"/>
      <w:lang w:val="zh-TW" w:eastAsia="zh-TW" w:bidi="zh-TW"/>
    </w:rPr>
  </w:style>
  <w:style w:type="paragraph" w:customStyle="1" w:styleId="Style9">
    <w:name w:val="Body text|1"/>
    <w:basedOn w:val="Normal"/>
    <w:link w:val="CharStyle10"/>
    <w:pPr>
      <w:widowControl w:val="0"/>
      <w:shd w:val="clear" w:color="auto" w:fill="auto"/>
      <w:spacing w:line="439" w:lineRule="auto"/>
      <w:ind w:firstLine="400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26"/>
      <w:szCs w:val="26"/>
      <w:u w:val="none"/>
      <w:shd w:val="clear" w:color="auto" w:fill="auto"/>
      <w:lang w:val="zh-TW" w:eastAsia="zh-TW" w:bidi="zh-TW"/>
    </w:rPr>
  </w:style>
  <w:style w:type="paragraph" w:customStyle="1" w:styleId="Style12">
    <w:name w:val="Body text|5"/>
    <w:basedOn w:val="Normal"/>
    <w:link w:val="CharStyle13"/>
    <w:pPr>
      <w:widowControl w:val="0"/>
      <w:shd w:val="clear" w:color="auto" w:fill="auto"/>
      <w:spacing w:after="140"/>
      <w:jc w:val="center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14"/>
      <w:szCs w:val="14"/>
      <w:u w:val="none"/>
      <w:shd w:val="clear" w:color="auto" w:fill="auto"/>
      <w:lang w:val="zh-TW" w:eastAsia="zh-TW" w:bidi="zh-TW"/>
    </w:rPr>
  </w:style>
  <w:style w:type="paragraph" w:customStyle="1" w:styleId="Style15">
    <w:name w:val="Body text|4"/>
    <w:basedOn w:val="Normal"/>
    <w:link w:val="CharStyle16"/>
    <w:pPr>
      <w:widowControl w:val="0"/>
      <w:shd w:val="clear" w:color="auto" w:fill="auto"/>
      <w:spacing w:after="110"/>
    </w:pPr>
    <w:rPr>
      <w:b/>
      <w:bCs/>
      <w:i w:val="0"/>
      <w:iCs w:val="0"/>
      <w:smallCaps w:val="0"/>
      <w:strike w:val="0"/>
      <w:sz w:val="17"/>
      <w:szCs w:val="17"/>
      <w:u w:val="none"/>
      <w:shd w:val="clear" w:color="auto" w:fill="auto"/>
      <w:lang w:val="zh-TW" w:eastAsia="zh-TW" w:bidi="zh-TW"/>
    </w:rPr>
  </w:style>
  <w:style w:type="paragraph" w:customStyle="1" w:styleId="Style19">
    <w:name w:val="Body text|3"/>
    <w:basedOn w:val="Normal"/>
    <w:link w:val="CharStyle20"/>
    <w:pPr>
      <w:widowControl w:val="0"/>
      <w:shd w:val="clear" w:color="auto" w:fill="auto"/>
      <w:spacing w:after="130"/>
      <w:ind w:left="920" w:right="70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30"/>
      <w:szCs w:val="30"/>
      <w:u w:val="none"/>
      <w:shd w:val="clear" w:color="auto" w:fill="auto"/>
      <w:lang w:val="zh-TW" w:eastAsia="zh-TW" w:bidi="zh-TW"/>
    </w:rPr>
  </w:style>
  <w:style w:type="paragraph" w:customStyle="1" w:styleId="Style22">
    <w:name w:val="Header or footer|2"/>
    <w:basedOn w:val="Normal"/>
    <w:link w:val="CharStyle23"/>
    <w:pPr>
      <w:widowControl w:val="0"/>
      <w:shd w:val="clear" w:color="auto" w:fill="auto"/>
    </w:pPr>
    <w:rPr>
      <w:b w:val="0"/>
      <w:bCs w:val="0"/>
      <w:i w:val="0"/>
      <w:iCs w:val="0"/>
      <w:smallCaps w:val="0"/>
      <w:strike w:val="0"/>
      <w:sz w:val="20"/>
      <w:szCs w:val="20"/>
      <w:u w:val="none"/>
      <w:shd w:val="clear" w:color="auto" w:fill="auto"/>
      <w:lang w:val="zh-TW" w:eastAsia="zh-TW" w:bidi="zh-TW"/>
    </w:rPr>
  </w:style>
  <w:style w:type="paragraph" w:customStyle="1" w:styleId="Style25">
    <w:name w:val="Heading #3|1"/>
    <w:basedOn w:val="Normal"/>
    <w:link w:val="CharStyle26"/>
    <w:pPr>
      <w:widowControl w:val="0"/>
      <w:shd w:val="clear" w:color="auto" w:fill="auto"/>
      <w:spacing w:before="3340" w:after="760"/>
      <w:jc w:val="center"/>
      <w:outlineLvl w:val="2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46"/>
      <w:szCs w:val="46"/>
      <w:u w:val="none"/>
      <w:shd w:val="clear" w:color="auto" w:fill="auto"/>
      <w:lang w:val="zh-TW" w:eastAsia="zh-TW" w:bidi="zh-TW"/>
    </w:rPr>
  </w:style>
  <w:style w:type="paragraph" w:customStyle="1" w:styleId="Style28">
    <w:name w:val="Body text|6"/>
    <w:basedOn w:val="Normal"/>
    <w:link w:val="CharStyle29"/>
    <w:pPr>
      <w:widowControl w:val="0"/>
      <w:shd w:val="clear" w:color="auto" w:fill="auto"/>
      <w:ind w:left="-20"/>
      <w:jc w:val="center"/>
    </w:pPr>
    <w:rPr>
      <w:b w:val="0"/>
      <w:bCs w:val="0"/>
      <w:i w:val="0"/>
      <w:iCs w:val="0"/>
      <w:smallCaps w:val="0"/>
      <w:strike w:val="0"/>
      <w:sz w:val="74"/>
      <w:szCs w:val="74"/>
      <w:u w:val="none"/>
      <w:shd w:val="clear" w:color="auto" w:fill="auto"/>
    </w:rPr>
  </w:style>
  <w:style w:type="paragraph" w:customStyle="1" w:styleId="Style30">
    <w:name w:val="Body text|7"/>
    <w:basedOn w:val="Normal"/>
    <w:link w:val="CharStyle31"/>
    <w:pPr>
      <w:widowControl w:val="0"/>
      <w:shd w:val="clear" w:color="auto" w:fill="auto"/>
      <w:spacing w:line="343" w:lineRule="auto"/>
      <w:ind w:firstLine="360"/>
    </w:pPr>
    <w:rPr>
      <w:b/>
      <w:bCs/>
      <w:i/>
      <w:iCs/>
      <w:smallCaps w:val="0"/>
      <w:strike w:val="0"/>
      <w:sz w:val="32"/>
      <w:szCs w:val="32"/>
      <w:u w:val="none"/>
      <w:shd w:val="clear" w:color="auto" w:fill="auto"/>
    </w:rPr>
  </w:style>
  <w:style w:type="paragraph" w:customStyle="1" w:styleId="Style36">
    <w:name w:val="Table of contents|1"/>
    <w:basedOn w:val="Normal"/>
    <w:link w:val="CharStyle37"/>
    <w:pPr>
      <w:widowControl w:val="0"/>
      <w:shd w:val="clear" w:color="auto" w:fill="auto"/>
      <w:spacing w:after="200"/>
      <w:ind w:firstLine="600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26"/>
      <w:szCs w:val="26"/>
      <w:u w:val="none"/>
      <w:shd w:val="clear" w:color="auto" w:fill="auto"/>
      <w:lang w:val="zh-TW" w:eastAsia="zh-TW" w:bidi="zh-TW"/>
    </w:rPr>
  </w:style>
  <w:style w:type="paragraph" w:customStyle="1" w:styleId="Style41">
    <w:name w:val="Heading #4|1"/>
    <w:basedOn w:val="Normal"/>
    <w:link w:val="CharStyle42"/>
    <w:pPr>
      <w:widowControl w:val="0"/>
      <w:shd w:val="clear" w:color="auto" w:fill="auto"/>
      <w:spacing w:after="420"/>
      <w:jc w:val="center"/>
      <w:outlineLvl w:val="3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36"/>
      <w:szCs w:val="36"/>
      <w:u w:val="none"/>
      <w:shd w:val="clear" w:color="auto" w:fill="auto"/>
      <w:lang w:val="zh-TW" w:eastAsia="zh-TW" w:bidi="zh-TW"/>
    </w:rPr>
  </w:style>
  <w:style w:type="paragraph" w:customStyle="1" w:styleId="Style44">
    <w:name w:val="Header or footer|1"/>
    <w:basedOn w:val="Normal"/>
    <w:link w:val="CharStyle45"/>
    <w:pPr>
      <w:widowControl w:val="0"/>
      <w:shd w:val="clear" w:color="auto" w:fill="auto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30"/>
      <w:szCs w:val="30"/>
      <w:u w:val="none"/>
      <w:shd w:val="clear" w:color="auto" w:fill="auto"/>
      <w:lang w:val="zh-TW" w:eastAsia="zh-TW" w:bidi="zh-TW"/>
    </w:rPr>
  </w:style>
  <w:style w:type="paragraph" w:customStyle="1" w:styleId="Style57">
    <w:name w:val="Body text|2"/>
    <w:basedOn w:val="Normal"/>
    <w:link w:val="CharStyle58"/>
    <w:pPr>
      <w:widowControl w:val="0"/>
      <w:shd w:val="clear" w:color="auto" w:fill="auto"/>
      <w:spacing w:line="690" w:lineRule="exact"/>
      <w:jc w:val="right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32"/>
      <w:szCs w:val="32"/>
      <w:u w:val="none"/>
      <w:shd w:val="clear" w:color="auto" w:fill="auto"/>
      <w:lang w:val="zh-TW" w:eastAsia="zh-TW" w:bidi="zh-TW"/>
    </w:rPr>
  </w:style>
  <w:style w:type="paragraph" w:customStyle="1" w:styleId="Style67">
    <w:name w:val="Other|1"/>
    <w:basedOn w:val="Normal"/>
    <w:link w:val="CharStyle68"/>
    <w:pPr>
      <w:widowControl w:val="0"/>
      <w:shd w:val="clear" w:color="auto" w:fill="auto"/>
      <w:spacing w:line="439" w:lineRule="auto"/>
      <w:ind w:firstLine="400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26"/>
      <w:szCs w:val="26"/>
      <w:u w:val="none"/>
      <w:shd w:val="clear" w:color="auto" w:fill="auto"/>
      <w:lang w:val="zh-TW" w:eastAsia="zh-TW" w:bidi="zh-TW"/>
    </w:rPr>
  </w:style>
  <w:style w:type="paragraph" w:customStyle="1" w:styleId="Style70">
    <w:name w:val="Other|2"/>
    <w:basedOn w:val="Normal"/>
    <w:link w:val="CharStyle71"/>
    <w:pPr>
      <w:widowControl w:val="0"/>
      <w:shd w:val="clear" w:color="auto" w:fill="auto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32"/>
      <w:szCs w:val="32"/>
      <w:u w:val="none"/>
      <w:shd w:val="clear" w:color="auto" w:fill="auto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1.jpeg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2.jpeg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3.jpeg" TargetMode="External"/><Relationship Id="rId11" Type="http://schemas.openxmlformats.org/officeDocument/2006/relationships/image" Target="media/image4.jpeg"/><Relationship Id="rId12" Type="http://schemas.openxmlformats.org/officeDocument/2006/relationships/image" Target="media/image4.jpeg" TargetMode="External"/><Relationship Id="rId13" Type="http://schemas.openxmlformats.org/officeDocument/2006/relationships/image" Target="media/image5.jpeg"/><Relationship Id="rId14" Type="http://schemas.openxmlformats.org/officeDocument/2006/relationships/image" Target="media/image5.jpeg" TargetMode="Externa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oter" Target="footer3.xml"/><Relationship Id="rId18" Type="http://schemas.openxmlformats.org/officeDocument/2006/relationships/footer" Target="footer4.xml"/><Relationship Id="rId19" Type="http://schemas.openxmlformats.org/officeDocument/2006/relationships/footer" Target="footer5.xml"/><Relationship Id="rId20" Type="http://schemas.openxmlformats.org/officeDocument/2006/relationships/footer" Target="footer6.xml"/><Relationship Id="rId21" Type="http://schemas.openxmlformats.org/officeDocument/2006/relationships/footer" Target="footer7.xml"/><Relationship Id="rId22" Type="http://schemas.openxmlformats.org/officeDocument/2006/relationships/footer" Target="footer8.xml"/><Relationship Id="rId23" Type="http://schemas.openxmlformats.org/officeDocument/2006/relationships/footer" Target="footer9.xml"/><Relationship Id="rId24" Type="http://schemas.openxmlformats.org/officeDocument/2006/relationships/footer" Target="footer10.xml"/><Relationship Id="rId25" Type="http://schemas.openxmlformats.org/officeDocument/2006/relationships/footer" Target="footer11.xml"/><Relationship Id="rId26" Type="http://schemas.openxmlformats.org/officeDocument/2006/relationships/footer" Target="footer12.xml"/><Relationship Id="rId27" Type="http://schemas.openxmlformats.org/officeDocument/2006/relationships/footer" Target="footer13.xml"/><Relationship Id="rId28" Type="http://schemas.openxmlformats.org/officeDocument/2006/relationships/footer" Target="footer14.xml"/><Relationship Id="rId29" Type="http://schemas.openxmlformats.org/officeDocument/2006/relationships/footer" Target="footer15.xml"/><Relationship Id="rId30" Type="http://schemas.openxmlformats.org/officeDocument/2006/relationships/footer" Target="footer16.xml"/><Relationship Id="rId31" Type="http://schemas.openxmlformats.org/officeDocument/2006/relationships/footer" Target="footer17.xml"/><Relationship Id="rId32" Type="http://schemas.openxmlformats.org/officeDocument/2006/relationships/footer" Target="footer18.xml"/><Relationship Id="rId33" Type="http://schemas.openxmlformats.org/officeDocument/2006/relationships/footer" Target="footer19.xml"/><Relationship Id="rId34" Type="http://schemas.openxmlformats.org/officeDocument/2006/relationships/footer" Target="footer20.xml"/><Relationship Id="rId35" Type="http://schemas.openxmlformats.org/officeDocument/2006/relationships/footer" Target="footer21.xml"/><Relationship Id="rId36" Type="http://schemas.openxmlformats.org/officeDocument/2006/relationships/footer" Target="footer22.xml"/><Relationship Id="rId37" Type="http://schemas.openxmlformats.org/officeDocument/2006/relationships/footer" Target="footer23.xml"/><Relationship Id="rId38" Type="http://schemas.openxmlformats.org/officeDocument/2006/relationships/footer" Target="footer24.xml"/><Relationship Id="rId39" Type="http://schemas.openxmlformats.org/officeDocument/2006/relationships/footer" Target="footer25.xml"/><Relationship Id="rId40" Type="http://schemas.openxmlformats.org/officeDocument/2006/relationships/footer" Target="footer26.xml"/><Relationship Id="rId41" Type="http://schemas.openxmlformats.org/officeDocument/2006/relationships/footer" Target="footer27.xml"/><Relationship Id="rId42" Type="http://schemas.openxmlformats.org/officeDocument/2006/relationships/footer" Target="footer28.xml"/><Relationship Id="rId43" Type="http://schemas.openxmlformats.org/officeDocument/2006/relationships/footer" Target="footer29.xml"/><Relationship Id="rId44" Type="http://schemas.openxmlformats.org/officeDocument/2006/relationships/footer" Target="footer30.xml"/><Relationship Id="rId45" Type="http://schemas.openxmlformats.org/officeDocument/2006/relationships/footer" Target="footer31.xml"/><Relationship Id="rId46" Type="http://schemas.openxmlformats.org/officeDocument/2006/relationships/footer" Target="footer32.xml"/><Relationship Id="rId47" Type="http://schemas.openxmlformats.org/officeDocument/2006/relationships/footer" Target="footer33.xml"/><Relationship Id="rId48" Type="http://schemas.openxmlformats.org/officeDocument/2006/relationships/footer" Target="footer34.xml"/><Relationship Id="rId49" Type="http://schemas.openxmlformats.org/officeDocument/2006/relationships/footer" Target="footer35.xml"/><Relationship Id="rId50" Type="http://schemas.openxmlformats.org/officeDocument/2006/relationships/footer" Target="footer36.xml"/><Relationship Id="rId51" Type="http://schemas.openxmlformats.org/officeDocument/2006/relationships/footer" Target="footer37.xml"/><Relationship Id="rId52" Type="http://schemas.openxmlformats.org/officeDocument/2006/relationships/footer" Target="footer38.xml"/><Relationship Id="rId53" Type="http://schemas.openxmlformats.org/officeDocument/2006/relationships/footer" Target="footer39.xml"/><Relationship Id="rId54" Type="http://schemas.openxmlformats.org/officeDocument/2006/relationships/footer" Target="footer40.xml"/><Relationship Id="rId55" Type="http://schemas.openxmlformats.org/officeDocument/2006/relationships/footer" Target="footer41.xml"/><Relationship Id="rId56" Type="http://schemas.openxmlformats.org/officeDocument/2006/relationships/footer" Target="footer42.xml"/><Relationship Id="rId57" Type="http://schemas.openxmlformats.org/officeDocument/2006/relationships/footer" Target="footer43.xml"/><Relationship Id="rId58" Type="http://schemas.openxmlformats.org/officeDocument/2006/relationships/footer" Target="footer44.xml"/><Relationship Id="rId59" Type="http://schemas.openxmlformats.org/officeDocument/2006/relationships/footer" Target="footer45.xml"/><Relationship Id="rId60" Type="http://schemas.openxmlformats.org/officeDocument/2006/relationships/footer" Target="footer46.xml"/><Relationship Id="rId61" Type="http://schemas.openxmlformats.org/officeDocument/2006/relationships/footer" Target="footer47.xml"/><Relationship Id="rId62" Type="http://schemas.openxmlformats.org/officeDocument/2006/relationships/footer" Target="footer48.xml"/><Relationship Id="rId63" Type="http://schemas.openxmlformats.org/officeDocument/2006/relationships/footer" Target="footer49.xml"/><Relationship Id="rId64" Type="http://schemas.openxmlformats.org/officeDocument/2006/relationships/footer" Target="footer50.xml"/><Relationship Id="rId65" Type="http://schemas.openxmlformats.org/officeDocument/2006/relationships/footer" Target="footer51.xml"/><Relationship Id="rId66" Type="http://schemas.openxmlformats.org/officeDocument/2006/relationships/footer" Target="footer52.xml"/><Relationship Id="rId67" Type="http://schemas.openxmlformats.org/officeDocument/2006/relationships/footer" Target="footer53.xml"/><Relationship Id="rId68" Type="http://schemas.openxmlformats.org/officeDocument/2006/relationships/footer" Target="footer54.xml"/><Relationship Id="rId69" Type="http://schemas.openxmlformats.org/officeDocument/2006/relationships/footer" Target="footer55.xml"/><Relationship Id="rId70" Type="http://schemas.openxmlformats.org/officeDocument/2006/relationships/footer" Target="footer56.xml"/><Relationship Id="rId71" Type="http://schemas.openxmlformats.org/officeDocument/2006/relationships/footer" Target="footer57.xml"/><Relationship Id="rId72" Type="http://schemas.openxmlformats.org/officeDocument/2006/relationships/footer" Target="footer58.xml"/><Relationship Id="rId73" Type="http://schemas.openxmlformats.org/officeDocument/2006/relationships/footer" Target="footer59.xml"/><Relationship Id="rId74" Type="http://schemas.openxmlformats.org/officeDocument/2006/relationships/footer" Target="footer60.xml"/><Relationship Id="rId75" Type="http://schemas.openxmlformats.org/officeDocument/2006/relationships/footer" Target="footer61.xml"/><Relationship Id="rId76" Type="http://schemas.openxmlformats.org/officeDocument/2006/relationships/footer" Target="footer62.xml"/><Relationship Id="rId77" Type="http://schemas.openxmlformats.org/officeDocument/2006/relationships/footer" Target="footer63.xml"/><Relationship Id="rId78" Type="http://schemas.openxmlformats.org/officeDocument/2006/relationships/footer" Target="footer64.xml"/><Relationship Id="rId79" Type="http://schemas.openxmlformats.org/officeDocument/2006/relationships/footer" Target="footer65.xml"/><Relationship Id="rId80" Type="http://schemas.openxmlformats.org/officeDocument/2006/relationships/footer" Target="footer66.xml"/><Relationship Id="rId81" Type="http://schemas.openxmlformats.org/officeDocument/2006/relationships/footer" Target="footer67.xml"/><Relationship Id="rId82" Type="http://schemas.openxmlformats.org/officeDocument/2006/relationships/footer" Target="footer68.xml"/><Relationship Id="rId83" Type="http://schemas.openxmlformats.org/officeDocument/2006/relationships/footer" Target="footer69.xml"/><Relationship Id="rId84" Type="http://schemas.openxmlformats.org/officeDocument/2006/relationships/footer" Target="footer70.xml"/><Relationship Id="rId85" Type="http://schemas.openxmlformats.org/officeDocument/2006/relationships/footer" Target="footer71.xml"/><Relationship Id="rId86" Type="http://schemas.openxmlformats.org/officeDocument/2006/relationships/footer" Target="footer72.xml"/><Relationship Id="rId87" Type="http://schemas.openxmlformats.org/officeDocument/2006/relationships/footer" Target="footer73.xml"/><Relationship Id="rId88" Type="http://schemas.openxmlformats.org/officeDocument/2006/relationships/footer" Target="footer74.xml"/><Relationship Id="rId89" Type="http://schemas.openxmlformats.org/officeDocument/2006/relationships/image" Target="media/image6.jpeg"/><Relationship Id="rId90" Type="http://schemas.openxmlformats.org/officeDocument/2006/relationships/image" Target="media/image6.jpeg" TargetMode="External"/><Relationship Id="rId91" Type="http://schemas.openxmlformats.org/officeDocument/2006/relationships/footer" Target="footer75.xml"/><Relationship Id="rId92" Type="http://schemas.openxmlformats.org/officeDocument/2006/relationships/footer" Target="footer76.xml"/><Relationship Id="rId93" Type="http://schemas.openxmlformats.org/officeDocument/2006/relationships/footer" Target="footer77.xml"/><Relationship Id="rId94" Type="http://schemas.openxmlformats.org/officeDocument/2006/relationships/footer" Target="footer78.xml"/><Relationship Id="rId95" Type="http://schemas.openxmlformats.org/officeDocument/2006/relationships/footer" Target="footer79.xml"/><Relationship Id="rId96" Type="http://schemas.openxmlformats.org/officeDocument/2006/relationships/footer" Target="footer80.xml"/><Relationship Id="rId97" Type="http://schemas.openxmlformats.org/officeDocument/2006/relationships/footer" Target="footer81.xml"/><Relationship Id="rId98" Type="http://schemas.openxmlformats.org/officeDocument/2006/relationships/footer" Target="footer82.xml"/><Relationship Id="rId99" Type="http://schemas.openxmlformats.org/officeDocument/2006/relationships/footer" Target="footer83.xml"/><Relationship Id="rId100" Type="http://schemas.openxmlformats.org/officeDocument/2006/relationships/footer" Target="footer84.xml"/><Relationship Id="rId101" Type="http://schemas.openxmlformats.org/officeDocument/2006/relationships/footer" Target="footer85.xml"/><Relationship Id="rId102" Type="http://schemas.openxmlformats.org/officeDocument/2006/relationships/footer" Target="footer86.xml"/><Relationship Id="rId103" Type="http://schemas.openxmlformats.org/officeDocument/2006/relationships/footer" Target="footer87.xml"/><Relationship Id="rId104" Type="http://schemas.openxmlformats.org/officeDocument/2006/relationships/footer" Target="footer88.xml"/><Relationship Id="rId105" Type="http://schemas.openxmlformats.org/officeDocument/2006/relationships/footer" Target="footer89.xml"/><Relationship Id="rId106" Type="http://schemas.openxmlformats.org/officeDocument/2006/relationships/footer" Target="footer90.xml"/><Relationship Id="rId107" Type="http://schemas.openxmlformats.org/officeDocument/2006/relationships/footer" Target="footer91.xml"/><Relationship Id="rId108" Type="http://schemas.openxmlformats.org/officeDocument/2006/relationships/footer" Target="footer92.xml"/><Relationship Id="rId109" Type="http://schemas.openxmlformats.org/officeDocument/2006/relationships/footer" Target="footer93.xml"/><Relationship Id="rId110" Type="http://schemas.openxmlformats.org/officeDocument/2006/relationships/footer" Target="footer94.xml"/><Relationship Id="rId111" Type="http://schemas.openxmlformats.org/officeDocument/2006/relationships/footer" Target="footer95.xml"/><Relationship Id="rId112" Type="http://schemas.openxmlformats.org/officeDocument/2006/relationships/footer" Target="footer96.xml"/><Relationship Id="rId113" Type="http://schemas.openxmlformats.org/officeDocument/2006/relationships/footer" Target="footer97.xml"/><Relationship Id="rId114" Type="http://schemas.openxmlformats.org/officeDocument/2006/relationships/footer" Target="footer98.xml"/><Relationship Id="rId115" Type="http://schemas.openxmlformats.org/officeDocument/2006/relationships/footer" Target="footer99.xml"/><Relationship Id="rId116" Type="http://schemas.openxmlformats.org/officeDocument/2006/relationships/footer" Target="footer100.xml"/><Relationship Id="rId117" Type="http://schemas.openxmlformats.org/officeDocument/2006/relationships/footer" Target="footer101.xml"/><Relationship Id="rId118" Type="http://schemas.openxmlformats.org/officeDocument/2006/relationships/footer" Target="footer102.xml"/><Relationship Id="rId119" Type="http://schemas.openxmlformats.org/officeDocument/2006/relationships/footer" Target="footer103.xml"/><Relationship Id="rId120" Type="http://schemas.openxmlformats.org/officeDocument/2006/relationships/footer" Target="footer104.xml"/><Relationship Id="rId121" Type="http://schemas.openxmlformats.org/officeDocument/2006/relationships/footer" Target="footer105.xml"/><Relationship Id="rId122" Type="http://schemas.openxmlformats.org/officeDocument/2006/relationships/footer" Target="footer106.xml"/><Relationship Id="rId123" Type="http://schemas.openxmlformats.org/officeDocument/2006/relationships/footer" Target="footer107.xml"/><Relationship Id="rId124" Type="http://schemas.openxmlformats.org/officeDocument/2006/relationships/footer" Target="footer108.xml"/><Relationship Id="rId125" Type="http://schemas.openxmlformats.org/officeDocument/2006/relationships/footer" Target="footer109.xml"/><Relationship Id="rId126" Type="http://schemas.openxmlformats.org/officeDocument/2006/relationships/footer" Target="footer110.xml"/><Relationship Id="rId127" Type="http://schemas.openxmlformats.org/officeDocument/2006/relationships/footer" Target="footer111.xml"/><Relationship Id="rId128" Type="http://schemas.openxmlformats.org/officeDocument/2006/relationships/footer" Target="footer112.xml"/><Relationship Id="rId129" Type="http://schemas.openxmlformats.org/officeDocument/2006/relationships/footer" Target="footer113.xml"/><Relationship Id="rId130" Type="http://schemas.openxmlformats.org/officeDocument/2006/relationships/footer" Target="footer114.xml"/><Relationship Id="rId131" Type="http://schemas.openxmlformats.org/officeDocument/2006/relationships/footer" Target="footer115.xml"/><Relationship Id="rId132" Type="http://schemas.openxmlformats.org/officeDocument/2006/relationships/footer" Target="footer116.xml"/><Relationship Id="rId133" Type="http://schemas.openxmlformats.org/officeDocument/2006/relationships/footer" Target="footer117.xml"/><Relationship Id="rId134" Type="http://schemas.openxmlformats.org/officeDocument/2006/relationships/footer" Target="footer118.xml"/><Relationship Id="rId135" Type="http://schemas.openxmlformats.org/officeDocument/2006/relationships/footer" Target="footer119.xml"/><Relationship Id="rId136" Type="http://schemas.openxmlformats.org/officeDocument/2006/relationships/footer" Target="footer120.xml"/><Relationship Id="rId137" Type="http://schemas.openxmlformats.org/officeDocument/2006/relationships/footer" Target="footer121.xml"/><Relationship Id="rId138" Type="http://schemas.openxmlformats.org/officeDocument/2006/relationships/footer" Target="footer122.xml"/><Relationship Id="rId139" Type="http://schemas.openxmlformats.org/officeDocument/2006/relationships/footer" Target="footer123.xml"/><Relationship Id="rId140" Type="http://schemas.openxmlformats.org/officeDocument/2006/relationships/footer" Target="footer124.xml"/><Relationship Id="rId141" Type="http://schemas.openxmlformats.org/officeDocument/2006/relationships/footer" Target="footer125.xml"/><Relationship Id="rId142" Type="http://schemas.openxmlformats.org/officeDocument/2006/relationships/footer" Target="footer126.xml"/><Relationship Id="rId143" Type="http://schemas.openxmlformats.org/officeDocument/2006/relationships/footer" Target="footer127.xml"/><Relationship Id="rId144" Type="http://schemas.openxmlformats.org/officeDocument/2006/relationships/footer" Target="footer128.xml"/><Relationship Id="rId145" Type="http://schemas.openxmlformats.org/officeDocument/2006/relationships/footer" Target="footer129.xml"/><Relationship Id="rId146" Type="http://schemas.openxmlformats.org/officeDocument/2006/relationships/footer" Target="footer130.xml"/><Relationship Id="rId147" Type="http://schemas.openxmlformats.org/officeDocument/2006/relationships/footer" Target="footer131.xml"/><Relationship Id="rId148" Type="http://schemas.openxmlformats.org/officeDocument/2006/relationships/footer" Target="footer132.xml"/><Relationship Id="rId149" Type="http://schemas.openxmlformats.org/officeDocument/2006/relationships/footer" Target="footer133.xml"/><Relationship Id="rId150" Type="http://schemas.openxmlformats.org/officeDocument/2006/relationships/footer" Target="footer134.xml"/><Relationship Id="rId151" Type="http://schemas.openxmlformats.org/officeDocument/2006/relationships/footer" Target="footer135.xml"/><Relationship Id="rId152" Type="http://schemas.openxmlformats.org/officeDocument/2006/relationships/footer" Target="footer136.xml"/><Relationship Id="rId153" Type="http://schemas.openxmlformats.org/officeDocument/2006/relationships/footer" Target="footer137.xml"/><Relationship Id="rId154" Type="http://schemas.openxmlformats.org/officeDocument/2006/relationships/footer" Target="footer138.xml"/><Relationship Id="rId155" Type="http://schemas.openxmlformats.org/officeDocument/2006/relationships/footer" Target="footer139.xml"/><Relationship Id="rId156" Type="http://schemas.openxmlformats.org/officeDocument/2006/relationships/footer" Target="footer140.xml"/><Relationship Id="rId157" Type="http://schemas.openxmlformats.org/officeDocument/2006/relationships/footer" Target="footer141.xml"/><Relationship Id="rId158" Type="http://schemas.openxmlformats.org/officeDocument/2006/relationships/footer" Target="footer142.xml"/><Relationship Id="rId159" Type="http://schemas.openxmlformats.org/officeDocument/2006/relationships/footer" Target="footer143.xml"/><Relationship Id="rId160" Type="http://schemas.openxmlformats.org/officeDocument/2006/relationships/footer" Target="footer144.xml"/><Relationship Id="rId161" Type="http://schemas.openxmlformats.org/officeDocument/2006/relationships/footer" Target="footer145.xml"/><Relationship Id="rId162" Type="http://schemas.openxmlformats.org/officeDocument/2006/relationships/image" Target="media/image7.jpeg"/><Relationship Id="rId163" Type="http://schemas.openxmlformats.org/officeDocument/2006/relationships/image" Target="media/image7.jpeg" TargetMode="External"/><Relationship Id="rId164" Type="http://schemas.openxmlformats.org/officeDocument/2006/relationships/footer" Target="footer146.xml"/><Relationship Id="rId165" Type="http://schemas.openxmlformats.org/officeDocument/2006/relationships/footer" Target="footer147.xml"/><Relationship Id="rId166" Type="http://schemas.openxmlformats.org/officeDocument/2006/relationships/footer" Target="footer148.xml"/><Relationship Id="rId167" Type="http://schemas.openxmlformats.org/officeDocument/2006/relationships/footer" Target="footer149.xml"/><Relationship Id="rId168" Type="http://schemas.openxmlformats.org/officeDocument/2006/relationships/footer" Target="footer150.xml"/><Relationship Id="rId169" Type="http://schemas.openxmlformats.org/officeDocument/2006/relationships/footer" Target="footer151.xml"/><Relationship Id="rId170" Type="http://schemas.openxmlformats.org/officeDocument/2006/relationships/footer" Target="footer152.xml"/><Relationship Id="rId171" Type="http://schemas.openxmlformats.org/officeDocument/2006/relationships/footer" Target="footer153.xml"/><Relationship Id="rId172" Type="http://schemas.openxmlformats.org/officeDocument/2006/relationships/footer" Target="footer154.xml"/><Relationship Id="rId173" Type="http://schemas.openxmlformats.org/officeDocument/2006/relationships/footer" Target="footer155.xml"/><Relationship Id="rId174" Type="http://schemas.openxmlformats.org/officeDocument/2006/relationships/footer" Target="footer156.xml"/><Relationship Id="rId175" Type="http://schemas.openxmlformats.org/officeDocument/2006/relationships/footer" Target="footer157.xml"/><Relationship Id="rId176" Type="http://schemas.openxmlformats.org/officeDocument/2006/relationships/footer" Target="footer158.xml"/><Relationship Id="rId177" Type="http://schemas.openxmlformats.org/officeDocument/2006/relationships/footer" Target="footer159.xml"/><Relationship Id="rId178" Type="http://schemas.openxmlformats.org/officeDocument/2006/relationships/footer" Target="footer160.xml"/><Relationship Id="rId179" Type="http://schemas.openxmlformats.org/officeDocument/2006/relationships/footer" Target="footer161.xml"/><Relationship Id="rId180" Type="http://schemas.openxmlformats.org/officeDocument/2006/relationships/footer" Target="footer162.xml"/><Relationship Id="rId181" Type="http://schemas.openxmlformats.org/officeDocument/2006/relationships/footer" Target="footer163.xml"/><Relationship Id="rId182" Type="http://schemas.openxmlformats.org/officeDocument/2006/relationships/footer" Target="footer164.xml"/><Relationship Id="rId183" Type="http://schemas.openxmlformats.org/officeDocument/2006/relationships/footer" Target="footer165.xml"/><Relationship Id="rId184" Type="http://schemas.openxmlformats.org/officeDocument/2006/relationships/footer" Target="footer166.xml"/><Relationship Id="rId185" Type="http://schemas.openxmlformats.org/officeDocument/2006/relationships/footer" Target="footer167.xml"/><Relationship Id="rId186" Type="http://schemas.openxmlformats.org/officeDocument/2006/relationships/footer" Target="footer168.xml"/><Relationship Id="rId187" Type="http://schemas.openxmlformats.org/officeDocument/2006/relationships/footer" Target="footer169.xml"/><Relationship Id="rId188" Type="http://schemas.openxmlformats.org/officeDocument/2006/relationships/footer" Target="footer170.xml"/><Relationship Id="rId189" Type="http://schemas.openxmlformats.org/officeDocument/2006/relationships/footer" Target="footer171.xml"/><Relationship Id="rId190" Type="http://schemas.openxmlformats.org/officeDocument/2006/relationships/footer" Target="footer172.xml"/><Relationship Id="rId191" Type="http://schemas.openxmlformats.org/officeDocument/2006/relationships/footer" Target="footer173.xml"/><Relationship Id="rId192" Type="http://schemas.openxmlformats.org/officeDocument/2006/relationships/footer" Target="footer174.xml"/><Relationship Id="rId193" Type="http://schemas.openxmlformats.org/officeDocument/2006/relationships/footer" Target="footer175.xml"/><Relationship Id="rId194" Type="http://schemas.openxmlformats.org/officeDocument/2006/relationships/footer" Target="footer176.xml"/><Relationship Id="rId195" Type="http://schemas.openxmlformats.org/officeDocument/2006/relationships/footer" Target="footer177.xml"/><Relationship Id="rId196" Type="http://schemas.openxmlformats.org/officeDocument/2006/relationships/footer" Target="footer178.xml"/><Relationship Id="rId197" Type="http://schemas.openxmlformats.org/officeDocument/2006/relationships/footer" Target="footer179.xml"/><Relationship Id="rId198" Type="http://schemas.openxmlformats.org/officeDocument/2006/relationships/footer" Target="footer180.xml"/><Relationship Id="rId199" Type="http://schemas.openxmlformats.org/officeDocument/2006/relationships/footer" Target="footer181.xml"/><Relationship Id="rId200" Type="http://schemas.openxmlformats.org/officeDocument/2006/relationships/footer" Target="footer182.xml"/><Relationship Id="rId201" Type="http://schemas.openxmlformats.org/officeDocument/2006/relationships/footer" Target="footer183.xml"/><Relationship Id="rId202" Type="http://schemas.openxmlformats.org/officeDocument/2006/relationships/footer" Target="footer184.xml"/><Relationship Id="rId203" Type="http://schemas.openxmlformats.org/officeDocument/2006/relationships/footer" Target="footer185.xml"/><Relationship Id="rId204" Type="http://schemas.openxmlformats.org/officeDocument/2006/relationships/footer" Target="footer186.xml"/><Relationship Id="rId205" Type="http://schemas.openxmlformats.org/officeDocument/2006/relationships/footer" Target="footer187.xml"/><Relationship Id="rId206" Type="http://schemas.openxmlformats.org/officeDocument/2006/relationships/footer" Target="footer188.xml"/><Relationship Id="rId207" Type="http://schemas.openxmlformats.org/officeDocument/2006/relationships/footer" Target="footer189.xml"/><Relationship Id="rId208" Type="http://schemas.openxmlformats.org/officeDocument/2006/relationships/footer" Target="footer190.xml"/><Relationship Id="rId209" Type="http://schemas.openxmlformats.org/officeDocument/2006/relationships/footer" Target="footer191.xml"/><Relationship Id="rId210" Type="http://schemas.openxmlformats.org/officeDocument/2006/relationships/footer" Target="footer192.xml"/><Relationship Id="rId211" Type="http://schemas.openxmlformats.org/officeDocument/2006/relationships/footer" Target="footer193.xml"/><Relationship Id="rId212" Type="http://schemas.openxmlformats.org/officeDocument/2006/relationships/footer" Target="footer194.xml"/><Relationship Id="rId213" Type="http://schemas.openxmlformats.org/officeDocument/2006/relationships/footer" Target="footer195.xml"/><Relationship Id="rId214" Type="http://schemas.openxmlformats.org/officeDocument/2006/relationships/footer" Target="footer196.xml"/><Relationship Id="rId215" Type="http://schemas.openxmlformats.org/officeDocument/2006/relationships/footer" Target="footer197.xml"/><Relationship Id="rId216" Type="http://schemas.openxmlformats.org/officeDocument/2006/relationships/footer" Target="footer198.xml"/><Relationship Id="rId217" Type="http://schemas.openxmlformats.org/officeDocument/2006/relationships/footer" Target="footer199.xml"/><Relationship Id="rId218" Type="http://schemas.openxmlformats.org/officeDocument/2006/relationships/footer" Target="footer200.xml"/><Relationship Id="rId219" Type="http://schemas.openxmlformats.org/officeDocument/2006/relationships/footer" Target="footer201.xml"/><Relationship Id="rId220" Type="http://schemas.openxmlformats.org/officeDocument/2006/relationships/footer" Target="footer202.xml"/><Relationship Id="rId221" Type="http://schemas.openxmlformats.org/officeDocument/2006/relationships/footer" Target="footer203.xml"/><Relationship Id="rId222" Type="http://schemas.openxmlformats.org/officeDocument/2006/relationships/footer" Target="footer204.xml"/><Relationship Id="rId223" Type="http://schemas.openxmlformats.org/officeDocument/2006/relationships/footer" Target="footer205.xml"/><Relationship Id="rId224" Type="http://schemas.openxmlformats.org/officeDocument/2006/relationships/footer" Target="footer206.xml"/><Relationship Id="rId225" Type="http://schemas.openxmlformats.org/officeDocument/2006/relationships/footer" Target="footer207.xml"/><Relationship Id="rId226" Type="http://schemas.openxmlformats.org/officeDocument/2006/relationships/footer" Target="footer208.xml"/><Relationship Id="rId227" Type="http://schemas.openxmlformats.org/officeDocument/2006/relationships/footer" Target="footer209.xml"/><Relationship Id="rId228" Type="http://schemas.openxmlformats.org/officeDocument/2006/relationships/footer" Target="footer210.xml"/><Relationship Id="rId229" Type="http://schemas.openxmlformats.org/officeDocument/2006/relationships/footer" Target="footer211.xml"/><Relationship Id="rId230" Type="http://schemas.openxmlformats.org/officeDocument/2006/relationships/footer" Target="footer212.xml"/><Relationship Id="rId231" Type="http://schemas.openxmlformats.org/officeDocument/2006/relationships/footer" Target="footer213.xml"/><Relationship Id="rId232" Type="http://schemas.openxmlformats.org/officeDocument/2006/relationships/footer" Target="footer214.xml"/><Relationship Id="rId233" Type="http://schemas.openxmlformats.org/officeDocument/2006/relationships/footer" Target="footer215.xml"/><Relationship Id="rId234" Type="http://schemas.openxmlformats.org/officeDocument/2006/relationships/footer" Target="footer216.xml"/><Relationship Id="rId235" Type="http://schemas.openxmlformats.org/officeDocument/2006/relationships/image" Target="media/image8.jpeg"/><Relationship Id="rId236" Type="http://schemas.openxmlformats.org/officeDocument/2006/relationships/image" Target="media/image8.jpeg" TargetMode="External"/><Relationship Id="rId237" Type="http://schemas.openxmlformats.org/officeDocument/2006/relationships/footer" Target="footer217.xml"/><Relationship Id="rId238" Type="http://schemas.openxmlformats.org/officeDocument/2006/relationships/footer" Target="footer218.xml"/><Relationship Id="rId239" Type="http://schemas.openxmlformats.org/officeDocument/2006/relationships/footer" Target="footer219.xml"/><Relationship Id="rId240" Type="http://schemas.openxmlformats.org/officeDocument/2006/relationships/footer" Target="footer220.xml"/><Relationship Id="rId241" Type="http://schemas.openxmlformats.org/officeDocument/2006/relationships/footer" Target="footer221.xml"/><Relationship Id="rId242" Type="http://schemas.openxmlformats.org/officeDocument/2006/relationships/footer" Target="footer222.xml"/><Relationship Id="rId243" Type="http://schemas.openxmlformats.org/officeDocument/2006/relationships/footer" Target="footer223.xml"/><Relationship Id="rId244" Type="http://schemas.openxmlformats.org/officeDocument/2006/relationships/footer" Target="footer224.xml"/><Relationship Id="rId245" Type="http://schemas.openxmlformats.org/officeDocument/2006/relationships/footer" Target="footer225.xml"/><Relationship Id="rId246" Type="http://schemas.openxmlformats.org/officeDocument/2006/relationships/footer" Target="footer226.xml"/><Relationship Id="rId247" Type="http://schemas.openxmlformats.org/officeDocument/2006/relationships/footer" Target="footer227.xml"/><Relationship Id="rId248" Type="http://schemas.openxmlformats.org/officeDocument/2006/relationships/footer" Target="footer228.xml"/><Relationship Id="rId249" Type="http://schemas.openxmlformats.org/officeDocument/2006/relationships/footer" Target="footer229.xml"/><Relationship Id="rId250" Type="http://schemas.openxmlformats.org/officeDocument/2006/relationships/footer" Target="footer230.xml"/><Relationship Id="rId251" Type="http://schemas.openxmlformats.org/officeDocument/2006/relationships/footer" Target="footer231.xml"/><Relationship Id="rId252" Type="http://schemas.openxmlformats.org/officeDocument/2006/relationships/footer" Target="footer232.xml"/><Relationship Id="rId253" Type="http://schemas.openxmlformats.org/officeDocument/2006/relationships/footer" Target="footer233.xml"/><Relationship Id="rId254" Type="http://schemas.openxmlformats.org/officeDocument/2006/relationships/footer" Target="footer234.xml"/><Relationship Id="rId255" Type="http://schemas.openxmlformats.org/officeDocument/2006/relationships/footer" Target="footer235.xml"/><Relationship Id="rId256" Type="http://schemas.openxmlformats.org/officeDocument/2006/relationships/footer" Target="footer236.xml"/><Relationship Id="rId257" Type="http://schemas.openxmlformats.org/officeDocument/2006/relationships/footer" Target="footer237.xml"/><Relationship Id="rId258" Type="http://schemas.openxmlformats.org/officeDocument/2006/relationships/footer" Target="footer238.xml"/><Relationship Id="rId259" Type="http://schemas.openxmlformats.org/officeDocument/2006/relationships/footer" Target="footer239.xml"/><Relationship Id="rId260" Type="http://schemas.openxmlformats.org/officeDocument/2006/relationships/footer" Target="footer240.xml"/><Relationship Id="rId261" Type="http://schemas.openxmlformats.org/officeDocument/2006/relationships/footer" Target="footer241.xml"/><Relationship Id="rId262" Type="http://schemas.openxmlformats.org/officeDocument/2006/relationships/footer" Target="footer242.xml"/><Relationship Id="rId263" Type="http://schemas.openxmlformats.org/officeDocument/2006/relationships/footer" Target="footer243.xml"/><Relationship Id="rId264" Type="http://schemas.openxmlformats.org/officeDocument/2006/relationships/footer" Target="footer244.xml"/><Relationship Id="rId265" Type="http://schemas.openxmlformats.org/officeDocument/2006/relationships/footer" Target="footer245.xml"/><Relationship Id="rId266" Type="http://schemas.openxmlformats.org/officeDocument/2006/relationships/footer" Target="footer246.xml"/><Relationship Id="rId267" Type="http://schemas.openxmlformats.org/officeDocument/2006/relationships/footer" Target="footer247.xml"/><Relationship Id="rId268" Type="http://schemas.openxmlformats.org/officeDocument/2006/relationships/footer" Target="footer248.xml"/><Relationship Id="rId269" Type="http://schemas.openxmlformats.org/officeDocument/2006/relationships/footer" Target="footer249.xml"/><Relationship Id="rId270" Type="http://schemas.openxmlformats.org/officeDocument/2006/relationships/footer" Target="footer250.xml"/><Relationship Id="rId271" Type="http://schemas.openxmlformats.org/officeDocument/2006/relationships/footer" Target="footer251.xml"/><Relationship Id="rId272" Type="http://schemas.openxmlformats.org/officeDocument/2006/relationships/footer" Target="footer252.xml"/><Relationship Id="rId273" Type="http://schemas.openxmlformats.org/officeDocument/2006/relationships/footer" Target="footer253.xml"/><Relationship Id="rId274" Type="http://schemas.openxmlformats.org/officeDocument/2006/relationships/footer" Target="footer254.xml"/><Relationship Id="rId275" Type="http://schemas.openxmlformats.org/officeDocument/2006/relationships/footer" Target="footer255.xml"/><Relationship Id="rId276" Type="http://schemas.openxmlformats.org/officeDocument/2006/relationships/footer" Target="footer256.xml"/><Relationship Id="rId277" Type="http://schemas.openxmlformats.org/officeDocument/2006/relationships/footer" Target="footer257.xml"/><Relationship Id="rId278" Type="http://schemas.openxmlformats.org/officeDocument/2006/relationships/footer" Target="footer258.xml"/><Relationship Id="rId279" Type="http://schemas.openxmlformats.org/officeDocument/2006/relationships/footer" Target="footer259.xml"/><Relationship Id="rId280" Type="http://schemas.openxmlformats.org/officeDocument/2006/relationships/footer" Target="footer260.xml"/><Relationship Id="rId281" Type="http://schemas.openxmlformats.org/officeDocument/2006/relationships/footer" Target="footer261.xml"/><Relationship Id="rId282" Type="http://schemas.openxmlformats.org/officeDocument/2006/relationships/footer" Target="footer262.xml"/><Relationship Id="rId283" Type="http://schemas.openxmlformats.org/officeDocument/2006/relationships/footer" Target="footer263.xml"/><Relationship Id="rId284" Type="http://schemas.openxmlformats.org/officeDocument/2006/relationships/footer" Target="footer264.xml"/><Relationship Id="rId285" Type="http://schemas.openxmlformats.org/officeDocument/2006/relationships/footer" Target="footer265.xml"/><Relationship Id="rId286" Type="http://schemas.openxmlformats.org/officeDocument/2006/relationships/footer" Target="footer266.xml"/><Relationship Id="rId287" Type="http://schemas.openxmlformats.org/officeDocument/2006/relationships/footer" Target="footer267.xml"/><Relationship Id="rId288" Type="http://schemas.openxmlformats.org/officeDocument/2006/relationships/footer" Target="footer268.xml"/><Relationship Id="rId289" Type="http://schemas.openxmlformats.org/officeDocument/2006/relationships/footer" Target="footer269.xml"/><Relationship Id="rId290" Type="http://schemas.openxmlformats.org/officeDocument/2006/relationships/footer" Target="footer270.xml"/><Relationship Id="rId291" Type="http://schemas.openxmlformats.org/officeDocument/2006/relationships/footer" Target="footer271.xml"/><Relationship Id="rId292" Type="http://schemas.openxmlformats.org/officeDocument/2006/relationships/footer" Target="footer272.xml"/><Relationship Id="rId293" Type="http://schemas.openxmlformats.org/officeDocument/2006/relationships/footer" Target="footer273.xml"/><Relationship Id="rId294" Type="http://schemas.openxmlformats.org/officeDocument/2006/relationships/footer" Target="footer274.xml"/><Relationship Id="rId295" Type="http://schemas.openxmlformats.org/officeDocument/2006/relationships/footer" Target="footer275.xml"/><Relationship Id="rId296" Type="http://schemas.openxmlformats.org/officeDocument/2006/relationships/footer" Target="footer276.xml"/><Relationship Id="rId297" Type="http://schemas.openxmlformats.org/officeDocument/2006/relationships/footer" Target="footer277.xml"/><Relationship Id="rId298" Type="http://schemas.openxmlformats.org/officeDocument/2006/relationships/footer" Target="footer278.xml"/><Relationship Id="rId299" Type="http://schemas.openxmlformats.org/officeDocument/2006/relationships/footer" Target="footer279.xml"/><Relationship Id="rId300" Type="http://schemas.openxmlformats.org/officeDocument/2006/relationships/footer" Target="footer280.xml"/><Relationship Id="rId301" Type="http://schemas.openxmlformats.org/officeDocument/2006/relationships/footer" Target="footer281.xml"/><Relationship Id="rId302" Type="http://schemas.openxmlformats.org/officeDocument/2006/relationships/footer" Target="footer282.xml"/><Relationship Id="rId303" Type="http://schemas.openxmlformats.org/officeDocument/2006/relationships/footer" Target="footer283.xml"/><Relationship Id="rId304" Type="http://schemas.openxmlformats.org/officeDocument/2006/relationships/footer" Target="footer284.xml"/><Relationship Id="rId305" Type="http://schemas.openxmlformats.org/officeDocument/2006/relationships/footer" Target="footer285.xml"/><Relationship Id="rId306" Type="http://schemas.openxmlformats.org/officeDocument/2006/relationships/footer" Target="footer286.xml"/><Relationship Id="rId307" Type="http://schemas.openxmlformats.org/officeDocument/2006/relationships/footer" Target="footer287.xml"/><Relationship Id="rId308" Type="http://schemas.openxmlformats.org/officeDocument/2006/relationships/footer" Target="footer288.xml"/><Relationship Id="rId309" Type="http://schemas.openxmlformats.org/officeDocument/2006/relationships/footer" Target="footer289.xml"/><Relationship Id="rId310" Type="http://schemas.openxmlformats.org/officeDocument/2006/relationships/footer" Target="footer290.xml"/><Relationship Id="rId311" Type="http://schemas.openxmlformats.org/officeDocument/2006/relationships/footer" Target="footer291.xml"/><Relationship Id="rId312" Type="http://schemas.openxmlformats.org/officeDocument/2006/relationships/footer" Target="footer292.xml"/><Relationship Id="rId313" Type="http://schemas.openxmlformats.org/officeDocument/2006/relationships/footer" Target="footer293.xml"/><Relationship Id="rId314" Type="http://schemas.openxmlformats.org/officeDocument/2006/relationships/footer" Target="footer294.xml"/><Relationship Id="rId315" Type="http://schemas.openxmlformats.org/officeDocument/2006/relationships/footer" Target="footer295.xml"/><Relationship Id="rId316" Type="http://schemas.openxmlformats.org/officeDocument/2006/relationships/footer" Target="footer296.xml"/><Relationship Id="rId317" Type="http://schemas.openxmlformats.org/officeDocument/2006/relationships/footer" Target="footer297.xml"/><Relationship Id="rId318" Type="http://schemas.openxmlformats.org/officeDocument/2006/relationships/footer" Target="footer298.xml"/><Relationship Id="rId319" Type="http://schemas.openxmlformats.org/officeDocument/2006/relationships/footer" Target="footer299.xml"/><Relationship Id="rId320" Type="http://schemas.openxmlformats.org/officeDocument/2006/relationships/footer" Target="footer300.xml"/><Relationship Id="rId321" Type="http://schemas.openxmlformats.org/officeDocument/2006/relationships/footer" Target="footer301.xml"/><Relationship Id="rId322" Type="http://schemas.openxmlformats.org/officeDocument/2006/relationships/footer" Target="footer302.xml"/><Relationship Id="rId323" Type="http://schemas.openxmlformats.org/officeDocument/2006/relationships/footer" Target="footer303.xml"/><Relationship Id="rId324" Type="http://schemas.openxmlformats.org/officeDocument/2006/relationships/footer" Target="footer304.xml"/><Relationship Id="rId325" Type="http://schemas.openxmlformats.org/officeDocument/2006/relationships/footer" Target="footer305.xml"/><Relationship Id="rId326" Type="http://schemas.openxmlformats.org/officeDocument/2006/relationships/footer" Target="footer306.xml"/><Relationship Id="rId327" Type="http://schemas.openxmlformats.org/officeDocument/2006/relationships/footer" Target="footer307.xml"/><Relationship Id="rId328" Type="http://schemas.openxmlformats.org/officeDocument/2006/relationships/footer" Target="footer308.xml"/><Relationship Id="rId329" Type="http://schemas.openxmlformats.org/officeDocument/2006/relationships/footer" Target="footer309.xml"/><Relationship Id="rId330" Type="http://schemas.openxmlformats.org/officeDocument/2006/relationships/footer" Target="footer310.xml"/><Relationship Id="rId331" Type="http://schemas.openxmlformats.org/officeDocument/2006/relationships/footer" Target="footer311.xml"/><Relationship Id="rId332" Type="http://schemas.openxmlformats.org/officeDocument/2006/relationships/footer" Target="footer312.xml"/><Relationship Id="rId333" Type="http://schemas.openxmlformats.org/officeDocument/2006/relationships/footer" Target="footer313.xml"/><Relationship Id="rId334" Type="http://schemas.openxmlformats.org/officeDocument/2006/relationships/footer" Target="footer314.xml"/><Relationship Id="rId335" Type="http://schemas.openxmlformats.org/officeDocument/2006/relationships/footer" Target="footer315.xml"/><Relationship Id="rId336" Type="http://schemas.openxmlformats.org/officeDocument/2006/relationships/footer" Target="footer316.xml"/><Relationship Id="rId337" Type="http://schemas.openxmlformats.org/officeDocument/2006/relationships/footer" Target="footer317.xml"/><Relationship Id="rId338" Type="http://schemas.openxmlformats.org/officeDocument/2006/relationships/footer" Target="footer318.xml"/><Relationship Id="rId339" Type="http://schemas.openxmlformats.org/officeDocument/2006/relationships/footer" Target="footer319.xml"/><Relationship Id="rId340" Type="http://schemas.openxmlformats.org/officeDocument/2006/relationships/footer" Target="footer320.xml"/><Relationship Id="rId341" Type="http://schemas.openxmlformats.org/officeDocument/2006/relationships/footer" Target="footer321.xml"/><Relationship Id="rId342" Type="http://schemas.openxmlformats.org/officeDocument/2006/relationships/footer" Target="footer322.xml"/><Relationship Id="rId343" Type="http://schemas.openxmlformats.org/officeDocument/2006/relationships/footer" Target="footer323.xml"/><Relationship Id="rId344" Type="http://schemas.openxmlformats.org/officeDocument/2006/relationships/footer" Target="footer324.xml"/><Relationship Id="rId345" Type="http://schemas.openxmlformats.org/officeDocument/2006/relationships/footer" Target="footer325.xml"/><Relationship Id="rId346" Type="http://schemas.openxmlformats.org/officeDocument/2006/relationships/footer" Target="footer326.xml"/><Relationship Id="rId347" Type="http://schemas.openxmlformats.org/officeDocument/2006/relationships/footer" Target="footer327.xml"/><Relationship Id="rId348" Type="http://schemas.openxmlformats.org/officeDocument/2006/relationships/footer" Target="footer328.xml"/><Relationship Id="rId349" Type="http://schemas.openxmlformats.org/officeDocument/2006/relationships/footer" Target="footer329.xml"/><Relationship Id="rId350" Type="http://schemas.openxmlformats.org/officeDocument/2006/relationships/footer" Target="footer330.xml"/><Relationship Id="rId351" Type="http://schemas.openxmlformats.org/officeDocument/2006/relationships/footer" Target="footer331.xml"/><Relationship Id="rId352" Type="http://schemas.openxmlformats.org/officeDocument/2006/relationships/footer" Target="footer332.xml"/><Relationship Id="rId353" Type="http://schemas.openxmlformats.org/officeDocument/2006/relationships/footer" Target="footer333.xml"/><Relationship Id="rId354" Type="http://schemas.openxmlformats.org/officeDocument/2006/relationships/footer" Target="footer334.xml"/><Relationship Id="rId355" Type="http://schemas.openxmlformats.org/officeDocument/2006/relationships/footer" Target="footer335.xml"/><Relationship Id="rId356" Type="http://schemas.openxmlformats.org/officeDocument/2006/relationships/footer" Target="footer336.xml"/><Relationship Id="rId357" Type="http://schemas.openxmlformats.org/officeDocument/2006/relationships/footer" Target="footer337.xml"/><Relationship Id="rId358" Type="http://schemas.openxmlformats.org/officeDocument/2006/relationships/footer" Target="footer338.xml"/><Relationship Id="rId359" Type="http://schemas.openxmlformats.org/officeDocument/2006/relationships/footer" Target="footer339.xml"/><Relationship Id="rId360" Type="http://schemas.openxmlformats.org/officeDocument/2006/relationships/footer" Target="footer340.xml"/><Relationship Id="rId361" Type="http://schemas.openxmlformats.org/officeDocument/2006/relationships/footer" Target="footer341.xml"/><Relationship Id="rId362" Type="http://schemas.openxmlformats.org/officeDocument/2006/relationships/footer" Target="footer342.xml"/><Relationship Id="rId363" Type="http://schemas.openxmlformats.org/officeDocument/2006/relationships/footer" Target="footer343.xml"/><Relationship Id="rId364" Type="http://schemas.openxmlformats.org/officeDocument/2006/relationships/footer" Target="footer344.xml"/><Relationship Id="rId365" Type="http://schemas.openxmlformats.org/officeDocument/2006/relationships/footer" Target="footer345.xml"/><Relationship Id="rId366" Type="http://schemas.openxmlformats.org/officeDocument/2006/relationships/footer" Target="footer346.xml"/><Relationship Id="rId367" Type="http://schemas.openxmlformats.org/officeDocument/2006/relationships/footer" Target="footer347.xml"/><Relationship Id="rId368" Type="http://schemas.openxmlformats.org/officeDocument/2006/relationships/footer" Target="footer348.xml"/><Relationship Id="rId369" Type="http://schemas.openxmlformats.org/officeDocument/2006/relationships/footer" Target="footer349.xml"/><Relationship Id="rId370" Type="http://schemas.openxmlformats.org/officeDocument/2006/relationships/footer" Target="footer350.xml"/><Relationship Id="rId371" Type="http://schemas.openxmlformats.org/officeDocument/2006/relationships/footer" Target="footer351.xml"/><Relationship Id="rId372" Type="http://schemas.openxmlformats.org/officeDocument/2006/relationships/footer" Target="footer352.xml"/><Relationship Id="rId373" Type="http://schemas.openxmlformats.org/officeDocument/2006/relationships/footer" Target="footer353.xml"/><Relationship Id="rId374" Type="http://schemas.openxmlformats.org/officeDocument/2006/relationships/footer" Target="footer354.xml"/><Relationship Id="rId375" Type="http://schemas.openxmlformats.org/officeDocument/2006/relationships/footer" Target="footer355.xml"/><Relationship Id="rId376" Type="http://schemas.openxmlformats.org/officeDocument/2006/relationships/footer" Target="footer356.xml"/><Relationship Id="rId377" Type="http://schemas.openxmlformats.org/officeDocument/2006/relationships/footer" Target="footer357.xml"/><Relationship Id="rId378" Type="http://schemas.openxmlformats.org/officeDocument/2006/relationships/footer" Target="footer358.xml"/><Relationship Id="rId379" Type="http://schemas.openxmlformats.org/officeDocument/2006/relationships/footer" Target="footer359.xml"/><Relationship Id="rId380" Type="http://schemas.openxmlformats.org/officeDocument/2006/relationships/footer" Target="footer360.xml"/><Relationship Id="rId381" Type="http://schemas.openxmlformats.org/officeDocument/2006/relationships/footer" Target="footer361.xml"/><Relationship Id="rId382" Type="http://schemas.openxmlformats.org/officeDocument/2006/relationships/footer" Target="footer362.xml"/><Relationship Id="rId383" Type="http://schemas.openxmlformats.org/officeDocument/2006/relationships/footer" Target="footer363.xml"/><Relationship Id="rId384" Type="http://schemas.openxmlformats.org/officeDocument/2006/relationships/footer" Target="footer364.xml"/><Relationship Id="rId385" Type="http://schemas.openxmlformats.org/officeDocument/2006/relationships/footer" Target="footer365.xml"/><Relationship Id="rId386" Type="http://schemas.openxmlformats.org/officeDocument/2006/relationships/footer" Target="footer366.xml"/><Relationship Id="rId387" Type="http://schemas.openxmlformats.org/officeDocument/2006/relationships/footer" Target="footer367.xml"/><Relationship Id="rId388" Type="http://schemas.openxmlformats.org/officeDocument/2006/relationships/footer" Target="footer368.xml"/><Relationship Id="rId389" Type="http://schemas.openxmlformats.org/officeDocument/2006/relationships/footer" Target="footer369.xml"/><Relationship Id="rId390" Type="http://schemas.openxmlformats.org/officeDocument/2006/relationships/footer" Target="footer370.xml"/><Relationship Id="rId391" Type="http://schemas.openxmlformats.org/officeDocument/2006/relationships/footer" Target="footer371.xml"/><Relationship Id="rId392" Type="http://schemas.openxmlformats.org/officeDocument/2006/relationships/footer" Target="footer372.xml"/><Relationship Id="rId393" Type="http://schemas.openxmlformats.org/officeDocument/2006/relationships/footer" Target="footer373.xml"/><Relationship Id="rId394" Type="http://schemas.openxmlformats.org/officeDocument/2006/relationships/footer" Target="footer374.xml"/><Relationship Id="rId395" Type="http://schemas.openxmlformats.org/officeDocument/2006/relationships/footer" Target="footer375.xml"/><Relationship Id="rId396" Type="http://schemas.openxmlformats.org/officeDocument/2006/relationships/footer" Target="footer376.xml"/><Relationship Id="rId397" Type="http://schemas.openxmlformats.org/officeDocument/2006/relationships/footer" Target="footer377.xml"/><Relationship Id="rId398" Type="http://schemas.openxmlformats.org/officeDocument/2006/relationships/footer" Target="footer378.xml"/><Relationship Id="rId399" Type="http://schemas.openxmlformats.org/officeDocument/2006/relationships/footer" Target="footer379.xml"/><Relationship Id="rId400" Type="http://schemas.openxmlformats.org/officeDocument/2006/relationships/footer" Target="footer380.xml"/><Relationship Id="rId401" Type="http://schemas.openxmlformats.org/officeDocument/2006/relationships/footer" Target="footer381.xml"/><Relationship Id="rId402" Type="http://schemas.openxmlformats.org/officeDocument/2006/relationships/footer" Target="footer382.xml"/><Relationship Id="rId403" Type="http://schemas.openxmlformats.org/officeDocument/2006/relationships/footer" Target="footer383.xml"/><Relationship Id="rId404" Type="http://schemas.openxmlformats.org/officeDocument/2006/relationships/footer" Target="footer384.xml"/><Relationship Id="rId405" Type="http://schemas.openxmlformats.org/officeDocument/2006/relationships/footer" Target="footer385.xml"/><Relationship Id="rId406" Type="http://schemas.openxmlformats.org/officeDocument/2006/relationships/footer" Target="footer386.xml"/><Relationship Id="rId407" Type="http://schemas.openxmlformats.org/officeDocument/2006/relationships/footer" Target="footer387.xml"/><Relationship Id="rId408" Type="http://schemas.openxmlformats.org/officeDocument/2006/relationships/footer" Target="footer388.xml"/><Relationship Id="rId409" Type="http://schemas.openxmlformats.org/officeDocument/2006/relationships/footer" Target="footer389.xml"/><Relationship Id="rId410" Type="http://schemas.openxmlformats.org/officeDocument/2006/relationships/footer" Target="footer390.xml"/><Relationship Id="rId411" Type="http://schemas.openxmlformats.org/officeDocument/2006/relationships/footer" Target="footer391.xml"/><Relationship Id="rId412" Type="http://schemas.openxmlformats.org/officeDocument/2006/relationships/footer" Target="footer392.xml"/><Relationship Id="rId413" Type="http://schemas.openxmlformats.org/officeDocument/2006/relationships/footer" Target="footer393.xml"/><Relationship Id="rId414" Type="http://schemas.openxmlformats.org/officeDocument/2006/relationships/footer" Target="footer394.xml"/><Relationship Id="rId415" Type="http://schemas.openxmlformats.org/officeDocument/2006/relationships/footer" Target="footer395.xml"/><Relationship Id="rId416" Type="http://schemas.openxmlformats.org/officeDocument/2006/relationships/footer" Target="footer396.xml"/><Relationship Id="rId417" Type="http://schemas.openxmlformats.org/officeDocument/2006/relationships/footer" Target="footer397.xml"/><Relationship Id="rId418" Type="http://schemas.openxmlformats.org/officeDocument/2006/relationships/footer" Target="footer398.xml"/><Relationship Id="rId419" Type="http://schemas.openxmlformats.org/officeDocument/2006/relationships/footer" Target="footer399.xml"/><Relationship Id="rId420" Type="http://schemas.openxmlformats.org/officeDocument/2006/relationships/footer" Target="footer400.xml"/><Relationship Id="rId421" Type="http://schemas.openxmlformats.org/officeDocument/2006/relationships/footer" Target="footer401.xml"/><Relationship Id="rId422" Type="http://schemas.openxmlformats.org/officeDocument/2006/relationships/footer" Target="footer402.xml"/><Relationship Id="rId423" Type="http://schemas.openxmlformats.org/officeDocument/2006/relationships/footer" Target="footer403.xml"/><Relationship Id="rId424" Type="http://schemas.openxmlformats.org/officeDocument/2006/relationships/footer" Target="footer404.xml"/><Relationship Id="rId425" Type="http://schemas.openxmlformats.org/officeDocument/2006/relationships/footer" Target="footer405.xml"/><Relationship Id="rId426" Type="http://schemas.openxmlformats.org/officeDocument/2006/relationships/footer" Target="footer406.xml"/><Relationship Id="rId427" Type="http://schemas.openxmlformats.org/officeDocument/2006/relationships/footer" Target="footer407.xml"/><Relationship Id="rId428" Type="http://schemas.openxmlformats.org/officeDocument/2006/relationships/footer" Target="footer408.xml"/><Relationship Id="rId429" Type="http://schemas.openxmlformats.org/officeDocument/2006/relationships/footer" Target="footer409.xml"/><Relationship Id="rId430" Type="http://schemas.openxmlformats.org/officeDocument/2006/relationships/footer" Target="footer410.xml"/><Relationship Id="rId431" Type="http://schemas.openxmlformats.org/officeDocument/2006/relationships/footer" Target="footer411.xml"/><Relationship Id="rId432" Type="http://schemas.openxmlformats.org/officeDocument/2006/relationships/footer" Target="footer412.xml"/><Relationship Id="rId433" Type="http://schemas.openxmlformats.org/officeDocument/2006/relationships/footer" Target="footer413.xml"/><Relationship Id="rId434" Type="http://schemas.openxmlformats.org/officeDocument/2006/relationships/footer" Target="footer414.xml"/><Relationship Id="rId435" Type="http://schemas.openxmlformats.org/officeDocument/2006/relationships/footer" Target="footer415.xml"/><Relationship Id="rId436" Type="http://schemas.openxmlformats.org/officeDocument/2006/relationships/footer" Target="footer416.xml"/><Relationship Id="rId437" Type="http://schemas.openxmlformats.org/officeDocument/2006/relationships/footer" Target="footer417.xml"/><Relationship Id="rId438" Type="http://schemas.openxmlformats.org/officeDocument/2006/relationships/footer" Target="footer418.xml"/><Relationship Id="rId439" Type="http://schemas.openxmlformats.org/officeDocument/2006/relationships/footer" Target="footer419.xml"/><Relationship Id="rId440" Type="http://schemas.openxmlformats.org/officeDocument/2006/relationships/footer" Target="footer420.xml"/><Relationship Id="rId441" Type="http://schemas.openxmlformats.org/officeDocument/2006/relationships/footer" Target="footer421.xml"/><Relationship Id="rId442" Type="http://schemas.openxmlformats.org/officeDocument/2006/relationships/footer" Target="footer422.xml"/><Relationship Id="rId443" Type="http://schemas.openxmlformats.org/officeDocument/2006/relationships/footer" Target="footer423.xml"/><Relationship Id="rId444" Type="http://schemas.openxmlformats.org/officeDocument/2006/relationships/footer" Target="footer424.xml"/><Relationship Id="rId445" Type="http://schemas.openxmlformats.org/officeDocument/2006/relationships/footer" Target="footer425.xml"/><Relationship Id="rId446" Type="http://schemas.openxmlformats.org/officeDocument/2006/relationships/footer" Target="footer426.xml"/><Relationship Id="rId447" Type="http://schemas.openxmlformats.org/officeDocument/2006/relationships/footer" Target="footer427.xml"/><Relationship Id="rId448" Type="http://schemas.openxmlformats.org/officeDocument/2006/relationships/footer" Target="footer428.xml"/><Relationship Id="rId449" Type="http://schemas.openxmlformats.org/officeDocument/2006/relationships/footer" Target="footer429.xml"/><Relationship Id="rId450" Type="http://schemas.openxmlformats.org/officeDocument/2006/relationships/footer" Target="footer430.xml"/><Relationship Id="rId451" Type="http://schemas.openxmlformats.org/officeDocument/2006/relationships/footer" Target="footer431.xml"/><Relationship Id="rId452" Type="http://schemas.openxmlformats.org/officeDocument/2006/relationships/footer" Target="footer432.xml"/><Relationship Id="rId453" Type="http://schemas.openxmlformats.org/officeDocument/2006/relationships/footer" Target="footer433.xml"/><Relationship Id="rId454" Type="http://schemas.openxmlformats.org/officeDocument/2006/relationships/footer" Target="footer434.xml"/><Relationship Id="rId455" Type="http://schemas.openxmlformats.org/officeDocument/2006/relationships/footer" Target="footer435.xml"/><Relationship Id="rId456" Type="http://schemas.openxmlformats.org/officeDocument/2006/relationships/footer" Target="footer436.xml"/><Relationship Id="rId457" Type="http://schemas.openxmlformats.org/officeDocument/2006/relationships/footer" Target="footer437.xml"/><Relationship Id="rId458" Type="http://schemas.openxmlformats.org/officeDocument/2006/relationships/footer" Target="footer438.xml"/></Relationships>
</file>

<file path=docProps/core.xml><?xml version="1.0" encoding="utf-8"?>
<cp:coreProperties xmlns:cp="http://schemas.openxmlformats.org/package/2006/metadata/core-properties" xmlns:dc="http://purl.org/dc/elements/1.1/">
  <dc:title>bingdian001.com</dc:title>
  <dc:subject>bingdian001.com</dc:subject>
  <dc:creator>bingdian001.com</dc:creator>
  <cp:keywords>bingdian001.com</cp:keywords>
</cp:coreProperties>
</file>